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17" w:rsidRPr="000F7200" w:rsidRDefault="001F4337" w:rsidP="000F72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6"/>
          <w:lang w:val="lv-LV"/>
        </w:rPr>
      </w:pPr>
      <w:bookmarkStart w:id="0" w:name="_GoBack"/>
      <w:bookmarkEnd w:id="0"/>
      <w:r w:rsidRPr="000F7200">
        <w:rPr>
          <w:rFonts w:ascii="Times New Roman" w:hAnsi="Times New Roman" w:cs="Times New Roman"/>
          <w:sz w:val="24"/>
          <w:szCs w:val="26"/>
          <w:lang w:val="lv-LV"/>
        </w:rPr>
        <w:t>pielikums</w:t>
      </w:r>
    </w:p>
    <w:p w:rsidR="00C47717" w:rsidRDefault="00C47717" w:rsidP="00C47717">
      <w:pPr>
        <w:ind w:left="720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C47717" w:rsidRDefault="00C47717" w:rsidP="00C47717">
      <w:pPr>
        <w:ind w:left="2160" w:firstLine="720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 xml:space="preserve">     </w:t>
      </w:r>
      <w:r w:rsidR="00C23EC4" w:rsidRPr="00081CD5">
        <w:rPr>
          <w:rFonts w:ascii="Times New Roman" w:hAnsi="Times New Roman" w:cs="Times New Roman"/>
          <w:b/>
          <w:sz w:val="26"/>
          <w:szCs w:val="26"/>
          <w:lang w:val="lv-LV"/>
        </w:rPr>
        <w:t>DARBA  UZDEVUMS</w:t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 xml:space="preserve">                                                                                         </w:t>
      </w:r>
      <w:r w:rsidRPr="00C47717">
        <w:rPr>
          <w:rFonts w:ascii="Times New Roman" w:hAnsi="Times New Roman" w:cs="Times New Roman"/>
          <w:b/>
          <w:sz w:val="26"/>
          <w:szCs w:val="26"/>
          <w:lang w:val="lv-LV"/>
        </w:rPr>
        <w:t>Vecsalienas muižas pils</w:t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 xml:space="preserve"> durvju restaurācijai</w:t>
      </w:r>
    </w:p>
    <w:p w:rsidR="00DB11B4" w:rsidRDefault="00DB11B4" w:rsidP="00DB11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lv-LV"/>
        </w:rPr>
      </w:pPr>
      <w:r w:rsidRPr="00C43665">
        <w:rPr>
          <w:rFonts w:ascii="Times New Roman" w:hAnsi="Times New Roman" w:cs="Times New Roman"/>
          <w:b/>
          <w:sz w:val="26"/>
          <w:szCs w:val="26"/>
          <w:lang w:val="lv-LV"/>
        </w:rPr>
        <w:t>Restaurācijas mērķis:</w:t>
      </w:r>
      <w:r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  saglabāt un atjaunot durvju  oriģinālo substanci , konstruktīvo sistēmu un apjomu, materiālus, apdari, detaļas un  rotājumus, uzlabot durvju funkcionalitāti.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</w:p>
    <w:p w:rsidR="00C47717" w:rsidRDefault="00C23EC4" w:rsidP="00DB11B4">
      <w:pPr>
        <w:pStyle w:val="ListParagraph"/>
        <w:ind w:left="360"/>
        <w:rPr>
          <w:rFonts w:ascii="Times New Roman" w:hAnsi="Times New Roman" w:cs="Times New Roman"/>
          <w:sz w:val="26"/>
          <w:szCs w:val="26"/>
          <w:lang w:val="lv-LV"/>
        </w:rPr>
      </w:pPr>
      <w:r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Daugavpils  novada Vecsalienas pagasta pārvalde  plāno    pasūtīt  Vecsalienas muižas pils, valsts nozīmes arhitektūras pieminekļa, aizsardzības Nr. 8963, </w:t>
      </w:r>
      <w:r w:rsidR="00DB11B4">
        <w:rPr>
          <w:rFonts w:ascii="Times New Roman" w:hAnsi="Times New Roman" w:cs="Times New Roman"/>
          <w:sz w:val="26"/>
          <w:szCs w:val="26"/>
          <w:lang w:val="lv-LV"/>
        </w:rPr>
        <w:t xml:space="preserve">                      </w:t>
      </w:r>
      <w:r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 ēkas </w:t>
      </w:r>
      <w:r w:rsidR="00402319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Dienvidu fasādes  </w:t>
      </w:r>
      <w:r w:rsidR="00EB4CB1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galveno durvju restaurāciju, kas ietver :                                                                                 - </w:t>
      </w:r>
      <w:r w:rsidR="00267172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kultūrvēsturisko </w:t>
      </w:r>
      <w:r w:rsidR="00EB4CB1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proofErr w:type="spellStart"/>
      <w:r w:rsidR="009A52F7" w:rsidRPr="00DB11B4">
        <w:rPr>
          <w:rFonts w:ascii="Times New Roman" w:hAnsi="Times New Roman" w:cs="Times New Roman"/>
          <w:sz w:val="26"/>
          <w:szCs w:val="26"/>
          <w:lang w:val="lv-LV"/>
        </w:rPr>
        <w:t>pirmsrestaurācijas</w:t>
      </w:r>
      <w:proofErr w:type="spellEnd"/>
      <w:r w:rsidR="009A52F7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 izpēti</w:t>
      </w:r>
      <w:r w:rsidR="00EB4CB1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;                                                                                  </w:t>
      </w:r>
      <w:r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EB4CB1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- </w:t>
      </w:r>
      <w:r w:rsidR="009A52F7" w:rsidRPr="00DB11B4">
        <w:rPr>
          <w:rFonts w:ascii="Times New Roman" w:hAnsi="Times New Roman" w:cs="Times New Roman"/>
          <w:sz w:val="26"/>
          <w:szCs w:val="26"/>
          <w:lang w:val="lv-LV"/>
        </w:rPr>
        <w:t>restaurācijas darbu</w:t>
      </w:r>
      <w:r w:rsidR="004C0654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 programmu</w:t>
      </w:r>
      <w:r w:rsidR="00EB4CB1" w:rsidRPr="00DB11B4">
        <w:rPr>
          <w:rFonts w:ascii="Times New Roman" w:hAnsi="Times New Roman" w:cs="Times New Roman"/>
          <w:sz w:val="26"/>
          <w:szCs w:val="26"/>
          <w:lang w:val="lv-LV"/>
        </w:rPr>
        <w:t>;                                                                                                    -</w:t>
      </w:r>
      <w:r w:rsidR="009A52F7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EB4CB1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restaurācijas izdevumu </w:t>
      </w:r>
      <w:r w:rsidR="009A52F7" w:rsidRPr="00DB11B4">
        <w:rPr>
          <w:rFonts w:ascii="Times New Roman" w:hAnsi="Times New Roman" w:cs="Times New Roman"/>
          <w:sz w:val="26"/>
          <w:szCs w:val="26"/>
          <w:lang w:val="lv-LV"/>
        </w:rPr>
        <w:t>tāmi</w:t>
      </w:r>
      <w:r w:rsidR="00C47717" w:rsidRPr="00DB11B4">
        <w:rPr>
          <w:rFonts w:ascii="Times New Roman" w:hAnsi="Times New Roman" w:cs="Times New Roman"/>
          <w:sz w:val="26"/>
          <w:szCs w:val="26"/>
          <w:lang w:val="lv-LV"/>
        </w:rPr>
        <w:t xml:space="preserve">;                                                                                                             - restaurācijas darbu izpildi.  </w:t>
      </w:r>
    </w:p>
    <w:p w:rsidR="00C43665" w:rsidRPr="00DB11B4" w:rsidRDefault="00C43665" w:rsidP="00DB11B4">
      <w:pPr>
        <w:pStyle w:val="ListParagraph"/>
        <w:ind w:left="360"/>
        <w:rPr>
          <w:rFonts w:ascii="Times New Roman" w:hAnsi="Times New Roman" w:cs="Times New Roman"/>
          <w:sz w:val="26"/>
          <w:szCs w:val="26"/>
          <w:lang w:val="lv-LV"/>
        </w:rPr>
      </w:pPr>
    </w:p>
    <w:p w:rsidR="00C23EC4" w:rsidRPr="00C43665" w:rsidRDefault="00C23EC4" w:rsidP="00C43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C43665">
        <w:rPr>
          <w:rFonts w:ascii="Times New Roman" w:hAnsi="Times New Roman" w:cs="Times New Roman"/>
          <w:b/>
          <w:bCs/>
          <w:sz w:val="26"/>
          <w:szCs w:val="26"/>
          <w:lang w:val="lv-LV"/>
        </w:rPr>
        <w:t>Darba uzdevuma apraksts:</w:t>
      </w:r>
    </w:p>
    <w:p w:rsidR="00C23EC4" w:rsidRPr="006407E8" w:rsidRDefault="00EB4CB1" w:rsidP="00640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6"/>
          <w:szCs w:val="26"/>
          <w:lang w:val="lv-LV"/>
        </w:rPr>
      </w:pP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Veikt </w:t>
      </w:r>
      <w:r w:rsidR="00C23EC4" w:rsidRPr="00AD6D2A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  <w:r w:rsidR="00C45B2F"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Vecsalienas muižas pils </w:t>
      </w:r>
      <w:r w:rsidR="00164AC6"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Dienvidu fasādes </w:t>
      </w:r>
      <w:r w:rsidR="00C45B2F">
        <w:rPr>
          <w:rFonts w:ascii="Times New Roman" w:hAnsi="Times New Roman" w:cs="Times New Roman"/>
          <w:bCs/>
          <w:iCs/>
          <w:sz w:val="26"/>
          <w:szCs w:val="26"/>
          <w:lang w:val="lv-LV"/>
        </w:rPr>
        <w:t>galveno durvju</w:t>
      </w:r>
      <w:r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 (turpmāk tek</w:t>
      </w:r>
      <w:r w:rsidR="009A52F7">
        <w:rPr>
          <w:rFonts w:ascii="Times New Roman" w:hAnsi="Times New Roman" w:cs="Times New Roman"/>
          <w:bCs/>
          <w:iCs/>
          <w:sz w:val="26"/>
          <w:szCs w:val="26"/>
          <w:lang w:val="lv-LV"/>
        </w:rPr>
        <w:t>s</w:t>
      </w:r>
      <w:r>
        <w:rPr>
          <w:rFonts w:ascii="Times New Roman" w:hAnsi="Times New Roman" w:cs="Times New Roman"/>
          <w:bCs/>
          <w:iCs/>
          <w:sz w:val="26"/>
          <w:szCs w:val="26"/>
          <w:lang w:val="lv-LV"/>
        </w:rPr>
        <w:t>t</w:t>
      </w:r>
      <w:r w:rsidR="009A52F7">
        <w:rPr>
          <w:rFonts w:ascii="Times New Roman" w:hAnsi="Times New Roman" w:cs="Times New Roman"/>
          <w:bCs/>
          <w:iCs/>
          <w:sz w:val="26"/>
          <w:szCs w:val="26"/>
          <w:lang w:val="lv-LV"/>
        </w:rPr>
        <w:t>ā –</w:t>
      </w:r>
      <w:r w:rsidR="00155307"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 o</w:t>
      </w:r>
      <w:r w:rsidR="009A52F7">
        <w:rPr>
          <w:rFonts w:ascii="Times New Roman" w:hAnsi="Times New Roman" w:cs="Times New Roman"/>
          <w:bCs/>
          <w:iCs/>
          <w:sz w:val="26"/>
          <w:szCs w:val="26"/>
          <w:lang w:val="lv-LV"/>
        </w:rPr>
        <w:t>bjekta)</w:t>
      </w:r>
      <w:r w:rsidR="00C23EC4" w:rsidRPr="00AD6D2A"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 </w:t>
      </w:r>
      <w:r w:rsidR="00C23EC4" w:rsidRPr="00AD6D2A">
        <w:rPr>
          <w:rFonts w:ascii="Times New Roman" w:hAnsi="Times New Roman" w:cs="Times New Roman"/>
          <w:sz w:val="26"/>
          <w:szCs w:val="26"/>
          <w:lang w:val="lv-LV"/>
        </w:rPr>
        <w:t xml:space="preserve"> arhitektonisk</w:t>
      </w:r>
      <w:r w:rsidR="00C04BE1">
        <w:rPr>
          <w:rFonts w:ascii="Times New Roman" w:hAnsi="Times New Roman" w:cs="Times New Roman"/>
          <w:sz w:val="26"/>
          <w:szCs w:val="26"/>
          <w:lang w:val="lv-LV"/>
        </w:rPr>
        <w:t>i   māksliniecisko un tehnisko   pirmsrestaurācijas izpēti</w:t>
      </w:r>
      <w:r w:rsidR="00C23EC4" w:rsidRPr="00AD6D2A">
        <w:rPr>
          <w:rFonts w:ascii="Times New Roman" w:hAnsi="Times New Roman" w:cs="Times New Roman"/>
          <w:sz w:val="26"/>
          <w:szCs w:val="26"/>
          <w:lang w:val="lv-LV"/>
        </w:rPr>
        <w:t>,</w:t>
      </w:r>
      <w:r w:rsidR="00C45B2F">
        <w:rPr>
          <w:rFonts w:ascii="Times New Roman" w:hAnsi="Times New Roman" w:cs="Times New Roman"/>
          <w:sz w:val="26"/>
          <w:szCs w:val="26"/>
          <w:lang w:val="lv-LV"/>
        </w:rPr>
        <w:t xml:space="preserve"> ietvero</w:t>
      </w:r>
      <w:r w:rsidR="00C04BE1">
        <w:rPr>
          <w:rFonts w:ascii="Times New Roman" w:hAnsi="Times New Roman" w:cs="Times New Roman"/>
          <w:sz w:val="26"/>
          <w:szCs w:val="26"/>
          <w:lang w:val="lv-LV"/>
        </w:rPr>
        <w:t>t ziņas</w:t>
      </w:r>
      <w:r w:rsidR="009A52F7">
        <w:rPr>
          <w:rFonts w:ascii="Times New Roman" w:hAnsi="Times New Roman" w:cs="Times New Roman"/>
          <w:sz w:val="26"/>
          <w:szCs w:val="26"/>
          <w:lang w:val="lv-LV"/>
        </w:rPr>
        <w:t xml:space="preserve"> par objekta</w:t>
      </w:r>
      <w:r w:rsidR="00C45B2F">
        <w:rPr>
          <w:rFonts w:ascii="Times New Roman" w:hAnsi="Times New Roman" w:cs="Times New Roman"/>
          <w:sz w:val="26"/>
          <w:szCs w:val="26"/>
          <w:lang w:val="lv-LV"/>
        </w:rPr>
        <w:t xml:space="preserve"> datējumu</w:t>
      </w:r>
      <w:r w:rsidR="00C23EC4" w:rsidRPr="00AD6D2A">
        <w:rPr>
          <w:rFonts w:ascii="Times New Roman" w:hAnsi="Times New Roman" w:cs="Times New Roman"/>
          <w:sz w:val="26"/>
          <w:szCs w:val="26"/>
          <w:lang w:val="lv-LV"/>
        </w:rPr>
        <w:t xml:space="preserve"> un piederību </w:t>
      </w:r>
      <w:r w:rsidR="00C23EC4" w:rsidRPr="00FA68CA">
        <w:rPr>
          <w:rFonts w:ascii="Times New Roman" w:hAnsi="Times New Roman" w:cs="Times New Roman"/>
          <w:sz w:val="26"/>
          <w:szCs w:val="26"/>
          <w:lang w:val="lv-LV"/>
        </w:rPr>
        <w:t>ēkas celšanas</w:t>
      </w:r>
      <w:r w:rsidR="00164AC6" w:rsidRPr="00FA68CA">
        <w:rPr>
          <w:rFonts w:ascii="Times New Roman" w:hAnsi="Times New Roman" w:cs="Times New Roman"/>
          <w:sz w:val="26"/>
          <w:szCs w:val="26"/>
          <w:lang w:val="lv-LV"/>
        </w:rPr>
        <w:t xml:space="preserve"> vai citam periodam</w:t>
      </w:r>
      <w:r w:rsidR="00FA68CA">
        <w:rPr>
          <w:rFonts w:ascii="Times New Roman" w:hAnsi="Times New Roman" w:cs="Times New Roman"/>
          <w:sz w:val="26"/>
          <w:szCs w:val="26"/>
          <w:lang w:val="lv-LV"/>
        </w:rPr>
        <w:t xml:space="preserve">  un sagatavot  programmu </w:t>
      </w:r>
      <w:r w:rsidR="009A52F7">
        <w:rPr>
          <w:rFonts w:ascii="Times New Roman" w:hAnsi="Times New Roman" w:cs="Times New Roman"/>
          <w:sz w:val="26"/>
          <w:szCs w:val="26"/>
          <w:lang w:val="lv-LV"/>
        </w:rPr>
        <w:t>objekta</w:t>
      </w:r>
      <w:r w:rsidR="00C04BE1">
        <w:rPr>
          <w:rFonts w:ascii="Times New Roman" w:hAnsi="Times New Roman" w:cs="Times New Roman"/>
          <w:sz w:val="26"/>
          <w:szCs w:val="26"/>
          <w:lang w:val="lv-LV"/>
        </w:rPr>
        <w:t xml:space="preserve"> restaurācijai</w:t>
      </w:r>
      <w:r w:rsidR="00C23EC4" w:rsidRPr="00AD6D2A">
        <w:rPr>
          <w:rFonts w:ascii="Times New Roman" w:hAnsi="Times New Roman" w:cs="Times New Roman"/>
          <w:sz w:val="26"/>
          <w:szCs w:val="26"/>
          <w:lang w:val="lv-LV"/>
        </w:rPr>
        <w:t xml:space="preserve"> ar mērķi maksimāli saglabāt oriģinālo substanci, vēsturisko konstr</w:t>
      </w:r>
      <w:r w:rsidR="00C04BE1">
        <w:rPr>
          <w:rFonts w:ascii="Times New Roman" w:hAnsi="Times New Roman" w:cs="Times New Roman"/>
          <w:sz w:val="26"/>
          <w:szCs w:val="26"/>
          <w:lang w:val="lv-LV"/>
        </w:rPr>
        <w:t>uktīvo formu</w:t>
      </w:r>
      <w:r w:rsidR="00FA68CA">
        <w:rPr>
          <w:rFonts w:ascii="Times New Roman" w:hAnsi="Times New Roman" w:cs="Times New Roman"/>
          <w:sz w:val="26"/>
          <w:szCs w:val="26"/>
          <w:lang w:val="lv-LV"/>
        </w:rPr>
        <w:t xml:space="preserve">, </w:t>
      </w:r>
      <w:r w:rsidR="00C45B2F">
        <w:rPr>
          <w:rFonts w:ascii="Times New Roman" w:hAnsi="Times New Roman" w:cs="Times New Roman"/>
          <w:sz w:val="26"/>
          <w:szCs w:val="26"/>
          <w:lang w:val="lv-LV"/>
        </w:rPr>
        <w:t xml:space="preserve"> pamatot </w:t>
      </w:r>
      <w:r w:rsidR="00164AC6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164AC6" w:rsidRPr="00FA68CA">
        <w:rPr>
          <w:rFonts w:ascii="Times New Roman" w:hAnsi="Times New Roman" w:cs="Times New Roman"/>
          <w:sz w:val="26"/>
          <w:szCs w:val="26"/>
          <w:lang w:val="lv-LV"/>
        </w:rPr>
        <w:t>restaurācijas materiālu, krāsu</w:t>
      </w:r>
      <w:r w:rsidR="00164AC6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6407E8">
        <w:rPr>
          <w:rFonts w:ascii="Times New Roman" w:hAnsi="Times New Roman" w:cs="Times New Roman"/>
          <w:sz w:val="26"/>
          <w:szCs w:val="26"/>
          <w:lang w:val="lv-LV"/>
        </w:rPr>
        <w:t xml:space="preserve"> izvēli. </w:t>
      </w:r>
      <w:r w:rsidR="00C23EC4" w:rsidRPr="006407E8">
        <w:rPr>
          <w:rFonts w:ascii="Times New Roman" w:hAnsi="Times New Roman" w:cs="Times New Roman"/>
          <w:sz w:val="26"/>
          <w:szCs w:val="26"/>
          <w:lang w:val="lv-LV"/>
        </w:rPr>
        <w:t xml:space="preserve">Veikt objekta vizuālo izpēti, </w:t>
      </w:r>
      <w:r w:rsidR="00C45B2F" w:rsidRPr="006407E8">
        <w:rPr>
          <w:rFonts w:ascii="Times New Roman" w:hAnsi="Times New Roman" w:cs="Times New Roman"/>
          <w:sz w:val="26"/>
          <w:szCs w:val="26"/>
          <w:lang w:val="lv-LV"/>
        </w:rPr>
        <w:t>esošo un</w:t>
      </w:r>
      <w:r w:rsidR="00C23EC4" w:rsidRPr="006407E8">
        <w:rPr>
          <w:rFonts w:ascii="Times New Roman" w:hAnsi="Times New Roman" w:cs="Times New Roman"/>
          <w:sz w:val="26"/>
          <w:szCs w:val="26"/>
          <w:lang w:val="lv-LV"/>
        </w:rPr>
        <w:t xml:space="preserve"> laika gaitā zaudēto saglabājamo kultūrvēsturiski nozīmīgo detaļu</w:t>
      </w:r>
      <w:r w:rsidR="006407E8">
        <w:rPr>
          <w:rFonts w:ascii="Times New Roman" w:hAnsi="Times New Roman" w:cs="Times New Roman"/>
          <w:sz w:val="26"/>
          <w:szCs w:val="26"/>
          <w:lang w:val="lv-LV"/>
        </w:rPr>
        <w:t xml:space="preserve"> aprakstu un apjomu, apkopot  </w:t>
      </w:r>
      <w:r w:rsidR="00C23EC4" w:rsidRPr="006407E8">
        <w:rPr>
          <w:rFonts w:ascii="Times New Roman" w:hAnsi="Times New Roman" w:cs="Times New Roman"/>
          <w:sz w:val="26"/>
          <w:szCs w:val="26"/>
          <w:lang w:val="lv-LV"/>
        </w:rPr>
        <w:t>informācij</w:t>
      </w:r>
      <w:r w:rsidR="006407E8">
        <w:rPr>
          <w:rFonts w:ascii="Times New Roman" w:hAnsi="Times New Roman" w:cs="Times New Roman"/>
          <w:sz w:val="26"/>
          <w:szCs w:val="26"/>
          <w:lang w:val="lv-LV"/>
        </w:rPr>
        <w:t>u, t.sk. vizuālo un  izpētes ziņās</w:t>
      </w:r>
      <w:r w:rsidR="00036341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C23EC4" w:rsidRPr="006407E8">
        <w:rPr>
          <w:rFonts w:ascii="Times New Roman" w:hAnsi="Times New Roman" w:cs="Times New Roman"/>
          <w:sz w:val="26"/>
          <w:szCs w:val="26"/>
          <w:lang w:val="lv-LV"/>
        </w:rPr>
        <w:t xml:space="preserve"> minēto projektu, plānu un citu ar objektu sai</w:t>
      </w:r>
      <w:r w:rsidR="00036341">
        <w:rPr>
          <w:rFonts w:ascii="Times New Roman" w:hAnsi="Times New Roman" w:cs="Times New Roman"/>
          <w:sz w:val="26"/>
          <w:szCs w:val="26"/>
          <w:lang w:val="lv-LV"/>
        </w:rPr>
        <w:t>stīto vēsturisko attēlu kopijas.</w:t>
      </w:r>
    </w:p>
    <w:p w:rsidR="001C5505" w:rsidRPr="00C23EC4" w:rsidRDefault="00E04D02" w:rsidP="00C23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6"/>
          <w:szCs w:val="26"/>
          <w:lang w:val="lv-LV"/>
        </w:rPr>
      </w:pP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Sagatavot </w:t>
      </w:r>
      <w:r w:rsidR="001C5505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restaurācijas darbu programmu, kas balstīta uz objekta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  <w:r w:rsidR="001C5505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  <w:proofErr w:type="spellStart"/>
      <w:r w:rsidR="001C5505">
        <w:rPr>
          <w:rFonts w:ascii="Times New Roman" w:hAnsi="Times New Roman" w:cs="Times New Roman"/>
          <w:iCs/>
          <w:sz w:val="26"/>
          <w:szCs w:val="26"/>
          <w:lang w:val="lv-LV"/>
        </w:rPr>
        <w:t>pirmsrestaurācijas</w:t>
      </w:r>
      <w:proofErr w:type="spellEnd"/>
      <w:r w:rsidR="001C5505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i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zpētē gūtajiem secinājumiem, </w:t>
      </w:r>
      <w:r w:rsidR="001C5505">
        <w:rPr>
          <w:rFonts w:ascii="Times New Roman" w:hAnsi="Times New Roman" w:cs="Times New Roman"/>
          <w:iCs/>
          <w:sz w:val="26"/>
          <w:szCs w:val="26"/>
          <w:lang w:val="lv-LV"/>
        </w:rPr>
        <w:t>kurā secīgi un pre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>cīzi aprakstīti plānotie darbi</w:t>
      </w:r>
      <w:r w:rsidR="00591E46">
        <w:rPr>
          <w:rFonts w:ascii="Times New Roman" w:hAnsi="Times New Roman" w:cs="Times New Roman"/>
          <w:iCs/>
          <w:sz w:val="26"/>
          <w:szCs w:val="26"/>
          <w:lang w:val="lv-LV"/>
        </w:rPr>
        <w:t>.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 </w:t>
      </w:r>
    </w:p>
    <w:p w:rsidR="00C23EC4" w:rsidRDefault="00C23EC4" w:rsidP="00C23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6"/>
          <w:szCs w:val="26"/>
          <w:lang w:val="lv-LV"/>
        </w:rPr>
      </w:pPr>
      <w:r w:rsidRPr="00C23EC4">
        <w:rPr>
          <w:rFonts w:ascii="Times New Roman" w:hAnsi="Times New Roman" w:cs="Times New Roman"/>
          <w:iCs/>
          <w:sz w:val="26"/>
          <w:szCs w:val="26"/>
          <w:lang w:val="lv-LV"/>
        </w:rPr>
        <w:t>S</w:t>
      </w:r>
      <w:r w:rsidR="009A52F7">
        <w:rPr>
          <w:rFonts w:ascii="Times New Roman" w:hAnsi="Times New Roman" w:cs="Times New Roman"/>
          <w:iCs/>
          <w:sz w:val="26"/>
          <w:szCs w:val="26"/>
          <w:lang w:val="lv-LV"/>
        </w:rPr>
        <w:t>agatavot objekta</w:t>
      </w:r>
      <w:r w:rsidR="00267172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restaurāci</w:t>
      </w:r>
      <w:r w:rsidR="009A52F7">
        <w:rPr>
          <w:rFonts w:ascii="Times New Roman" w:hAnsi="Times New Roman" w:cs="Times New Roman"/>
          <w:iCs/>
          <w:sz w:val="26"/>
          <w:szCs w:val="26"/>
          <w:lang w:val="lv-LV"/>
        </w:rPr>
        <w:t>jas darbu tāmi, kas balstās uz</w:t>
      </w:r>
      <w:r w:rsidR="00267172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  <w:r w:rsidR="009A52F7">
        <w:rPr>
          <w:rFonts w:ascii="Times New Roman" w:hAnsi="Times New Roman" w:cs="Times New Roman"/>
          <w:iCs/>
          <w:sz w:val="26"/>
          <w:szCs w:val="26"/>
          <w:lang w:val="lv-LV"/>
        </w:rPr>
        <w:t>restaurācijas darbu programmu,</w:t>
      </w:r>
      <w:r w:rsidR="009A52F7" w:rsidRPr="009A52F7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  <w:r w:rsidR="00A56763">
        <w:rPr>
          <w:rFonts w:ascii="Times New Roman" w:hAnsi="Times New Roman" w:cs="Times New Roman"/>
          <w:iCs/>
          <w:sz w:val="26"/>
          <w:szCs w:val="26"/>
          <w:lang w:val="lv-LV"/>
        </w:rPr>
        <w:t>a</w:t>
      </w:r>
      <w:r w:rsidR="00E04D02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tbilstoši būvnormatīvu prasībām. </w:t>
      </w:r>
    </w:p>
    <w:p w:rsidR="00E117FA" w:rsidRPr="001B168E" w:rsidRDefault="00591E46" w:rsidP="001B16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6"/>
          <w:szCs w:val="26"/>
          <w:lang w:val="lv-LV"/>
        </w:rPr>
      </w:pP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Veikt restaurācijas darbus ar atbilstību </w:t>
      </w:r>
      <w:r w:rsidRPr="00E04D02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>likumdošanai par valsts kultūras pieminekļu aizsardzību.</w:t>
      </w:r>
    </w:p>
    <w:p w:rsidR="007243CF" w:rsidRPr="00C43665" w:rsidRDefault="00C23EC4" w:rsidP="00C43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Cs/>
          <w:sz w:val="26"/>
          <w:szCs w:val="26"/>
          <w:lang w:val="lv-LV"/>
        </w:rPr>
      </w:pPr>
      <w:r w:rsidRPr="00C43665">
        <w:rPr>
          <w:rFonts w:ascii="Times New Roman" w:hAnsi="Times New Roman" w:cs="Times New Roman"/>
          <w:b/>
          <w:iCs/>
          <w:sz w:val="26"/>
          <w:szCs w:val="26"/>
          <w:lang w:val="lv-LV"/>
        </w:rPr>
        <w:t xml:space="preserve">Prasības darba  izpildītājam:  </w:t>
      </w:r>
    </w:p>
    <w:p w:rsidR="00C84668" w:rsidRDefault="00E117FA" w:rsidP="00E117FA">
      <w:pPr>
        <w:pStyle w:val="ListParagraph"/>
        <w:ind w:left="360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Individuāls  restaurators </w:t>
      </w:r>
      <w:r w:rsidR="000576C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vai uzņēmums </w:t>
      </w:r>
      <w:r w:rsidR="00C23EC4" w:rsidRPr="00C23EC4">
        <w:rPr>
          <w:rFonts w:ascii="Times New Roman" w:hAnsi="Times New Roman" w:cs="Times New Roman"/>
          <w:sz w:val="26"/>
          <w:szCs w:val="26"/>
          <w:lang w:val="lv-LV"/>
        </w:rPr>
        <w:t>ar atbilstošu</w:t>
      </w:r>
      <w:r w:rsidR="000576C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licenci, sertifikātu vai apliecību restaurācijas darbu veikšanā  un pieredzi  restaurācijas darbos.  </w:t>
      </w:r>
      <w:r w:rsidR="00C43665">
        <w:rPr>
          <w:rFonts w:ascii="Times New Roman" w:hAnsi="Times New Roman" w:cs="Times New Roman"/>
          <w:sz w:val="26"/>
          <w:szCs w:val="26"/>
          <w:lang w:val="lv-LV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  <w:lang w:val="lv-LV"/>
        </w:rPr>
        <w:t>Jāpievieno restauratora CV</w:t>
      </w:r>
      <w:r w:rsidR="00C96AF3">
        <w:rPr>
          <w:rFonts w:ascii="Times New Roman" w:hAnsi="Times New Roman" w:cs="Times New Roman"/>
          <w:sz w:val="26"/>
          <w:szCs w:val="26"/>
          <w:lang w:val="lv-LV"/>
        </w:rPr>
        <w:t>.</w:t>
      </w:r>
    </w:p>
    <w:p w:rsidR="001B168E" w:rsidRDefault="001B168E" w:rsidP="00E117FA">
      <w:pPr>
        <w:pStyle w:val="ListParagraph"/>
        <w:ind w:left="360"/>
        <w:rPr>
          <w:rFonts w:ascii="Times New Roman" w:hAnsi="Times New Roman" w:cs="Times New Roman"/>
          <w:sz w:val="26"/>
          <w:szCs w:val="26"/>
          <w:lang w:val="lv-LV"/>
        </w:rPr>
      </w:pPr>
    </w:p>
    <w:p w:rsidR="001B168E" w:rsidRDefault="001B168E" w:rsidP="00E117FA">
      <w:pPr>
        <w:pStyle w:val="ListParagraph"/>
        <w:ind w:left="360"/>
        <w:rPr>
          <w:rFonts w:ascii="Times New Roman" w:hAnsi="Times New Roman" w:cs="Times New Roman"/>
          <w:sz w:val="26"/>
          <w:szCs w:val="26"/>
          <w:lang w:val="lv-LV"/>
        </w:rPr>
      </w:pPr>
    </w:p>
    <w:p w:rsidR="001B168E" w:rsidRDefault="001B168E" w:rsidP="00E117FA">
      <w:pPr>
        <w:pStyle w:val="ListParagraph"/>
        <w:ind w:left="360"/>
        <w:rPr>
          <w:rFonts w:ascii="Times New Roman" w:hAnsi="Times New Roman" w:cs="Times New Roman"/>
          <w:sz w:val="26"/>
          <w:szCs w:val="26"/>
          <w:lang w:val="lv-LV"/>
        </w:rPr>
      </w:pPr>
    </w:p>
    <w:p w:rsidR="00C43665" w:rsidRDefault="00C43665" w:rsidP="00C43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Cs/>
          <w:sz w:val="26"/>
          <w:szCs w:val="26"/>
          <w:lang w:val="lv-LV"/>
        </w:rPr>
      </w:pPr>
      <w:r w:rsidRPr="00C43665">
        <w:rPr>
          <w:rFonts w:ascii="Times New Roman" w:hAnsi="Times New Roman" w:cs="Times New Roman"/>
          <w:b/>
          <w:iCs/>
          <w:sz w:val="26"/>
          <w:szCs w:val="26"/>
          <w:lang w:val="lv-LV"/>
        </w:rPr>
        <w:lastRenderedPageBreak/>
        <w:t xml:space="preserve">Līguma slēgšanas nosacījumi </w:t>
      </w:r>
    </w:p>
    <w:p w:rsidR="00C43665" w:rsidRDefault="00C43665" w:rsidP="00C43665">
      <w:pPr>
        <w:pStyle w:val="ListParagraph"/>
        <w:ind w:left="360"/>
        <w:rPr>
          <w:rFonts w:ascii="Times New Roman" w:hAnsi="Times New Roman" w:cs="Times New Roman"/>
          <w:iCs/>
          <w:sz w:val="26"/>
          <w:szCs w:val="26"/>
          <w:lang w:val="lv-LV"/>
        </w:rPr>
      </w:pPr>
      <w:r w:rsidRPr="00C43665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Līgums 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>tiks noslēgts ar pretendentu, kura piedāvājums atbildīs visām augšminētajām prasībām</w:t>
      </w:r>
      <w:r w:rsidR="00E4225F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un 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>pēc finansējuma saņemšanas Valsts k</w:t>
      </w:r>
      <w:r w:rsidRPr="00C43665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ultūras pieminekļu izpētes, </w:t>
      </w:r>
      <w:r w:rsidRPr="00C43665">
        <w:rPr>
          <w:rFonts w:ascii="Times New Roman" w:hAnsi="Times New Roman" w:cs="Times New Roman"/>
          <w:bCs/>
          <w:iCs/>
          <w:sz w:val="26"/>
          <w:szCs w:val="26"/>
          <w:lang w:val="lv-LV"/>
        </w:rPr>
        <w:t>glābšanas</w:t>
      </w:r>
      <w:r w:rsidRPr="00C43665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un restaurācijas </w:t>
      </w:r>
      <w:r>
        <w:rPr>
          <w:rFonts w:ascii="Times New Roman" w:hAnsi="Times New Roman" w:cs="Times New Roman"/>
          <w:bCs/>
          <w:iCs/>
          <w:sz w:val="26"/>
          <w:szCs w:val="26"/>
          <w:lang w:val="lv-LV"/>
        </w:rPr>
        <w:t xml:space="preserve">programmā 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2016.gadam vai citos avotos. </w:t>
      </w:r>
    </w:p>
    <w:p w:rsidR="00E109B4" w:rsidRPr="00E109B4" w:rsidRDefault="00E109B4" w:rsidP="00E10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Cs/>
          <w:sz w:val="26"/>
          <w:szCs w:val="26"/>
          <w:lang w:val="lv-LV"/>
        </w:rPr>
      </w:pPr>
      <w:r w:rsidRPr="00E109B4">
        <w:rPr>
          <w:rFonts w:ascii="Times New Roman" w:hAnsi="Times New Roman" w:cs="Times New Roman"/>
          <w:b/>
          <w:iCs/>
          <w:sz w:val="26"/>
          <w:szCs w:val="26"/>
          <w:lang w:val="lv-LV"/>
        </w:rPr>
        <w:t>Piedāvājuma sagatavošana</w:t>
      </w:r>
    </w:p>
    <w:p w:rsidR="00E109B4" w:rsidRPr="00E109B4" w:rsidRDefault="00E109B4" w:rsidP="00E109B4">
      <w:pPr>
        <w:pStyle w:val="ListParagraph"/>
        <w:ind w:left="360"/>
        <w:rPr>
          <w:rFonts w:ascii="Times New Roman" w:hAnsi="Times New Roman" w:cs="Times New Roman"/>
          <w:iCs/>
          <w:sz w:val="26"/>
          <w:szCs w:val="26"/>
          <w:lang w:val="lv-LV"/>
        </w:rPr>
      </w:pPr>
      <w:r w:rsidRPr="00E109B4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Piedāvājumu sagatavo atbilstoši 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pievienotajai veidnei.  </w:t>
      </w:r>
    </w:p>
    <w:p w:rsidR="00C96AF3" w:rsidRPr="00D26A50" w:rsidRDefault="00C96AF3" w:rsidP="00D26A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Cs/>
          <w:sz w:val="26"/>
          <w:szCs w:val="26"/>
          <w:lang w:val="lv-LV"/>
        </w:rPr>
      </w:pPr>
      <w:r w:rsidRPr="00D26A50">
        <w:rPr>
          <w:rFonts w:ascii="Times New Roman" w:hAnsi="Times New Roman" w:cs="Times New Roman"/>
          <w:b/>
          <w:iCs/>
          <w:sz w:val="26"/>
          <w:szCs w:val="26"/>
          <w:lang w:val="lv-LV"/>
        </w:rPr>
        <w:t>Piedāvājumu iesniegšana:</w:t>
      </w:r>
    </w:p>
    <w:p w:rsidR="00A03309" w:rsidRDefault="00C96AF3" w:rsidP="00D26A50">
      <w:pPr>
        <w:ind w:left="360"/>
        <w:rPr>
          <w:rStyle w:val="Hyperlink"/>
          <w:rFonts w:ascii="Times New Roman" w:hAnsi="Times New Roman" w:cs="Times New Roman"/>
          <w:iCs/>
          <w:color w:val="auto"/>
          <w:sz w:val="26"/>
          <w:szCs w:val="26"/>
          <w:lang w:val="lv-LV"/>
        </w:rPr>
      </w:pPr>
      <w:r w:rsidRPr="00C96AF3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Piedāvājumus 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jāiesniedz </w:t>
      </w:r>
      <w:r w:rsidR="00A03309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personīgi vai  ar pasta sūtījumu  līdz </w:t>
      </w:r>
      <w:r w:rsidR="00A03309" w:rsidRPr="00A03309">
        <w:rPr>
          <w:rFonts w:ascii="Times New Roman" w:hAnsi="Times New Roman" w:cs="Times New Roman"/>
          <w:b/>
          <w:iCs/>
          <w:sz w:val="26"/>
          <w:szCs w:val="26"/>
          <w:lang w:val="lv-LV"/>
        </w:rPr>
        <w:t xml:space="preserve">2016. gada 11. martam </w:t>
      </w:r>
      <w:r>
        <w:rPr>
          <w:rFonts w:ascii="Times New Roman" w:hAnsi="Times New Roman" w:cs="Times New Roman"/>
          <w:iCs/>
          <w:sz w:val="26"/>
          <w:szCs w:val="26"/>
          <w:lang w:val="lv-LV"/>
        </w:rPr>
        <w:t>Vecsalienas pagasta pārvaldē, adrese</w:t>
      </w:r>
      <w:r w:rsidR="003D325B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: </w:t>
      </w:r>
      <w:r w:rsidR="003D325B" w:rsidRPr="003D325B">
        <w:rPr>
          <w:rFonts w:ascii="Roboto" w:eastAsia="Times New Roman" w:hAnsi="Roboto" w:cs="Times New Roman"/>
          <w:sz w:val="20"/>
          <w:szCs w:val="20"/>
          <w:lang w:val="lv-LV"/>
        </w:rPr>
        <w:t xml:space="preserve"> </w:t>
      </w:r>
      <w:proofErr w:type="spellStart"/>
      <w:r w:rsidR="003D325B">
        <w:rPr>
          <w:rFonts w:ascii="Times New Roman" w:hAnsi="Times New Roman" w:cs="Times New Roman"/>
          <w:iCs/>
          <w:sz w:val="26"/>
          <w:szCs w:val="26"/>
          <w:lang w:val="lv-LV"/>
        </w:rPr>
        <w:t>Červonka</w:t>
      </w:r>
      <w:proofErr w:type="spellEnd"/>
      <w:r w:rsidR="003D325B">
        <w:rPr>
          <w:rFonts w:ascii="Times New Roman" w:hAnsi="Times New Roman" w:cs="Times New Roman"/>
          <w:iCs/>
          <w:sz w:val="26"/>
          <w:szCs w:val="26"/>
          <w:lang w:val="lv-LV"/>
        </w:rPr>
        <w:t>, Vecsalienas    pagasts</w:t>
      </w:r>
      <w:r w:rsidR="003D325B" w:rsidRPr="003D325B">
        <w:rPr>
          <w:rFonts w:ascii="Times New Roman" w:hAnsi="Times New Roman" w:cs="Times New Roman"/>
          <w:iCs/>
          <w:sz w:val="26"/>
          <w:szCs w:val="26"/>
          <w:lang w:val="lv-LV"/>
        </w:rPr>
        <w:t>, Daugavpils nov</w:t>
      </w:r>
      <w:r w:rsidR="003D325B">
        <w:rPr>
          <w:rFonts w:ascii="Times New Roman" w:hAnsi="Times New Roman" w:cs="Times New Roman"/>
          <w:iCs/>
          <w:sz w:val="26"/>
          <w:szCs w:val="26"/>
          <w:lang w:val="lv-LV"/>
        </w:rPr>
        <w:t>ads</w:t>
      </w:r>
      <w:r w:rsidR="003D325B" w:rsidRPr="003D325B">
        <w:rPr>
          <w:rFonts w:ascii="Times New Roman" w:hAnsi="Times New Roman" w:cs="Times New Roman"/>
          <w:iCs/>
          <w:sz w:val="26"/>
          <w:szCs w:val="26"/>
          <w:lang w:val="lv-LV"/>
        </w:rPr>
        <w:t>, LV-5465</w:t>
      </w:r>
      <w:r w:rsidR="003D325B">
        <w:rPr>
          <w:rFonts w:ascii="Times New Roman" w:hAnsi="Times New Roman" w:cs="Times New Roman"/>
          <w:iCs/>
          <w:sz w:val="26"/>
          <w:szCs w:val="26"/>
          <w:lang w:val="lv-LV"/>
        </w:rPr>
        <w:t>,</w:t>
      </w:r>
      <w:r w:rsidR="003D325B" w:rsidRPr="003D325B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  <w:r w:rsidR="003D325B">
        <w:rPr>
          <w:rFonts w:ascii="Times New Roman" w:hAnsi="Times New Roman" w:cs="Times New Roman"/>
          <w:iCs/>
          <w:sz w:val="26"/>
          <w:szCs w:val="26"/>
          <w:lang w:val="lv-LV"/>
        </w:rPr>
        <w:t>tālr. : 65475870</w:t>
      </w:r>
      <w:r w:rsidR="00A03309">
        <w:rPr>
          <w:rFonts w:ascii="Times New Roman" w:hAnsi="Times New Roman" w:cs="Times New Roman"/>
          <w:iCs/>
          <w:sz w:val="26"/>
          <w:szCs w:val="26"/>
          <w:lang w:val="lv-LV"/>
        </w:rPr>
        <w:t>,</w:t>
      </w:r>
      <w:r w:rsidR="003D325B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  <w:r w:rsidR="003D325B" w:rsidRPr="003D325B">
        <w:rPr>
          <w:rFonts w:ascii="Times New Roman" w:hAnsi="Times New Roman" w:cs="Times New Roman"/>
          <w:iCs/>
          <w:sz w:val="26"/>
          <w:szCs w:val="26"/>
          <w:lang w:val="lv-LV"/>
        </w:rPr>
        <w:t xml:space="preserve">e-pasts: </w:t>
      </w:r>
      <w:hyperlink r:id="rId6" w:history="1">
        <w:r w:rsidR="00A03309" w:rsidRPr="00A03309">
          <w:rPr>
            <w:rStyle w:val="Hyperlink"/>
            <w:rFonts w:ascii="Times New Roman" w:hAnsi="Times New Roman" w:cs="Times New Roman"/>
            <w:bCs/>
            <w:iCs/>
            <w:color w:val="auto"/>
            <w:sz w:val="26"/>
            <w:szCs w:val="26"/>
            <w:lang w:val="lv-LV"/>
          </w:rPr>
          <w:t>parvalde</w:t>
        </w:r>
        <w:r w:rsidR="00A03309" w:rsidRPr="00A03309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  <w:lang w:val="lv-LV"/>
          </w:rPr>
          <w:t>@</w:t>
        </w:r>
        <w:r w:rsidR="00A03309" w:rsidRPr="00A03309">
          <w:rPr>
            <w:rStyle w:val="Hyperlink"/>
            <w:rFonts w:ascii="Times New Roman" w:hAnsi="Times New Roman" w:cs="Times New Roman"/>
            <w:bCs/>
            <w:iCs/>
            <w:color w:val="auto"/>
            <w:sz w:val="26"/>
            <w:szCs w:val="26"/>
            <w:lang w:val="lv-LV"/>
          </w:rPr>
          <w:t>vecsaliena</w:t>
        </w:r>
        <w:r w:rsidR="00A03309" w:rsidRPr="00A03309">
          <w:rPr>
            <w:rStyle w:val="Hyperlink"/>
            <w:rFonts w:ascii="Times New Roman" w:hAnsi="Times New Roman" w:cs="Times New Roman"/>
            <w:iCs/>
            <w:color w:val="auto"/>
            <w:sz w:val="26"/>
            <w:szCs w:val="26"/>
            <w:lang w:val="lv-LV"/>
          </w:rPr>
          <w:t>.lv</w:t>
        </w:r>
      </w:hyperlink>
    </w:p>
    <w:p w:rsidR="00C01BDA" w:rsidRPr="00C63AA8" w:rsidRDefault="00C01BDA" w:rsidP="00C01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6"/>
          <w:szCs w:val="26"/>
          <w:u w:val="single"/>
          <w:lang w:val="lv-LV"/>
        </w:rPr>
      </w:pPr>
      <w:r w:rsidRPr="00D26A50">
        <w:rPr>
          <w:rStyle w:val="Hyperlink"/>
          <w:rFonts w:ascii="Times New Roman" w:hAnsi="Times New Roman" w:cs="Times New Roman"/>
          <w:b/>
          <w:iCs/>
          <w:color w:val="auto"/>
          <w:sz w:val="26"/>
          <w:szCs w:val="26"/>
          <w:u w:val="none"/>
          <w:lang w:val="lv-LV"/>
        </w:rPr>
        <w:t xml:space="preserve">Objekta </w:t>
      </w:r>
      <w:proofErr w:type="spellStart"/>
      <w:r w:rsidRPr="00D26A50">
        <w:rPr>
          <w:rStyle w:val="Hyperlink"/>
          <w:rFonts w:ascii="Times New Roman" w:hAnsi="Times New Roman" w:cs="Times New Roman"/>
          <w:b/>
          <w:iCs/>
          <w:color w:val="auto"/>
          <w:sz w:val="26"/>
          <w:szCs w:val="26"/>
          <w:u w:val="none"/>
          <w:lang w:val="lv-LV"/>
        </w:rPr>
        <w:t>adrese:</w:t>
      </w:r>
      <w:r w:rsidRPr="00D26A50">
        <w:rPr>
          <w:rFonts w:ascii="Times New Roman" w:hAnsi="Times New Roman" w:cs="Times New Roman"/>
          <w:bCs/>
          <w:iCs/>
          <w:sz w:val="26"/>
          <w:szCs w:val="26"/>
          <w:lang w:val="lv-LV"/>
        </w:rPr>
        <w:t>Červonka</w:t>
      </w:r>
      <w:proofErr w:type="spellEnd"/>
      <w:r w:rsidRPr="00D26A50">
        <w:rPr>
          <w:rFonts w:ascii="Times New Roman" w:hAnsi="Times New Roman" w:cs="Times New Roman"/>
          <w:bCs/>
          <w:iCs/>
          <w:sz w:val="26"/>
          <w:szCs w:val="26"/>
          <w:lang w:val="lv-LV"/>
        </w:rPr>
        <w:t>, Vecsalienas    pagasts, Daugavpils novads, LV-5465</w:t>
      </w:r>
    </w:p>
    <w:p w:rsidR="00C96AF3" w:rsidRPr="00C96AF3" w:rsidRDefault="003D325B" w:rsidP="00D26A50">
      <w:pPr>
        <w:ind w:left="360"/>
        <w:rPr>
          <w:rFonts w:ascii="Times New Roman" w:hAnsi="Times New Roman" w:cs="Times New Roman"/>
          <w:iCs/>
          <w:sz w:val="26"/>
          <w:szCs w:val="26"/>
          <w:lang w:val="lv-LV"/>
        </w:rPr>
      </w:pPr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Informācija par darba uzdevumu: Daugavpils novada Kultūras pārvalde, vadītāja               Ināra 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lv-LV"/>
        </w:rPr>
        <w:t>Mukāne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, tālr. 654 76832, 29191840,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lv-LV"/>
        </w:rPr>
        <w:t>e.pasts:inara.mukane@dnd.lv</w:t>
      </w:r>
      <w:proofErr w:type="spellEnd"/>
      <w:r>
        <w:rPr>
          <w:rFonts w:ascii="Times New Roman" w:hAnsi="Times New Roman" w:cs="Times New Roman"/>
          <w:iCs/>
          <w:sz w:val="26"/>
          <w:szCs w:val="26"/>
          <w:lang w:val="lv-LV"/>
        </w:rPr>
        <w:t xml:space="preserve"> </w:t>
      </w:r>
    </w:p>
    <w:p w:rsidR="00C23EC4" w:rsidRDefault="00C01BDA" w:rsidP="00D26A50">
      <w:pPr>
        <w:ind w:left="228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 </w:t>
      </w:r>
      <w:r w:rsidR="009F2C55">
        <w:rPr>
          <w:rFonts w:ascii="Times New Roman" w:hAnsi="Times New Roman" w:cs="Times New Roman"/>
          <w:sz w:val="26"/>
          <w:szCs w:val="26"/>
          <w:lang w:val="lv-LV"/>
        </w:rPr>
        <w:t xml:space="preserve">Pielikumā: </w:t>
      </w:r>
      <w:r w:rsidR="009F2C55" w:rsidRPr="009F2C55">
        <w:rPr>
          <w:rFonts w:ascii="Times New Roman" w:hAnsi="Times New Roman" w:cs="Times New Roman"/>
          <w:sz w:val="26"/>
          <w:szCs w:val="26"/>
          <w:lang w:val="lv-LV"/>
        </w:rPr>
        <w:t>Vecsalienas muižas pils</w:t>
      </w:r>
      <w:r w:rsidR="00943CD3">
        <w:rPr>
          <w:rFonts w:ascii="Times New Roman" w:hAnsi="Times New Roman" w:cs="Times New Roman"/>
          <w:sz w:val="26"/>
          <w:szCs w:val="26"/>
          <w:lang w:val="lv-LV"/>
        </w:rPr>
        <w:t xml:space="preserve"> durvju  fotogrāfijas.</w:t>
      </w: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Default="009F2C55" w:rsidP="00C23EC4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9F2C55" w:rsidRPr="008A3CDB" w:rsidRDefault="008A3CDB" w:rsidP="008A3CDB">
      <w:pPr>
        <w:ind w:left="5040" w:firstLine="72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</w:t>
      </w:r>
      <w:r w:rsidR="009F2C55" w:rsidRPr="008A3CDB">
        <w:rPr>
          <w:rFonts w:ascii="Times New Roman" w:hAnsi="Times New Roman" w:cs="Times New Roman"/>
          <w:lang w:val="lv-LV"/>
        </w:rPr>
        <w:t xml:space="preserve">Pielikums pie darba </w:t>
      </w:r>
      <w:r>
        <w:rPr>
          <w:rFonts w:ascii="Times New Roman" w:hAnsi="Times New Roman" w:cs="Times New Roman"/>
          <w:lang w:val="lv-LV"/>
        </w:rPr>
        <w:t xml:space="preserve">uzdevuma </w:t>
      </w:r>
      <w:r w:rsidR="009F2C55" w:rsidRPr="008A3CDB">
        <w:rPr>
          <w:rFonts w:ascii="Times New Roman" w:hAnsi="Times New Roman" w:cs="Times New Roman"/>
          <w:lang w:val="lv-LV"/>
        </w:rPr>
        <w:t xml:space="preserve">Vecsalienas muižas pils durvju restaurācijai  </w:t>
      </w:r>
    </w:p>
    <w:p w:rsidR="00A56763" w:rsidRDefault="00A56763">
      <w:pPr>
        <w:rPr>
          <w:lang w:val="lv-LV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238125</wp:posOffset>
            </wp:positionV>
            <wp:extent cx="2847975" cy="4267200"/>
            <wp:effectExtent l="19050" t="0" r="9525" b="0"/>
            <wp:wrapTight wrapText="bothSides">
              <wp:wrapPolygon edited="0">
                <wp:start x="-144" y="0"/>
                <wp:lineTo x="-144" y="21504"/>
                <wp:lineTo x="21672" y="21504"/>
                <wp:lineTo x="21672" y="0"/>
                <wp:lineTo x="-144" y="0"/>
              </wp:wrapPolygon>
            </wp:wrapTight>
            <wp:docPr id="1" name="Picture 0" descr="Chervonka 09.02.2016. 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vonka 09.02.2016. 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238125</wp:posOffset>
            </wp:positionV>
            <wp:extent cx="2755900" cy="4133850"/>
            <wp:effectExtent l="19050" t="0" r="6350" b="0"/>
            <wp:wrapTight wrapText="bothSides">
              <wp:wrapPolygon edited="0">
                <wp:start x="-149" y="0"/>
                <wp:lineTo x="-149" y="21500"/>
                <wp:lineTo x="21650" y="21500"/>
                <wp:lineTo x="21650" y="0"/>
                <wp:lineTo x="-149" y="0"/>
              </wp:wrapPolygon>
            </wp:wrapTight>
            <wp:docPr id="3" name="Picture 2" descr="Chervonka 09.02.2016. 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vonka 09.02.2016.  (9).JPG"/>
                    <pic:cNvPicPr/>
                  </pic:nvPicPr>
                  <pic:blipFill>
                    <a:blip r:embed="rId8" cstate="print"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763" w:rsidRDefault="00A56763">
      <w:pPr>
        <w:rPr>
          <w:lang w:val="lv-LV"/>
        </w:rPr>
      </w:pPr>
    </w:p>
    <w:p w:rsidR="00A56763" w:rsidRDefault="00A56763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Vecsalienas muižas pils </w:t>
      </w:r>
      <w:r w:rsidRPr="00C23EC4">
        <w:rPr>
          <w:rFonts w:ascii="Times New Roman" w:hAnsi="Times New Roman" w:cs="Times New Roman"/>
          <w:sz w:val="26"/>
          <w:szCs w:val="26"/>
          <w:lang w:val="lv-LV"/>
        </w:rPr>
        <w:t>ēkas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galvenās Dienvidu fasādes durvjis 09.02.2016. (skats no ārpuses un iekštelpām).  </w:t>
      </w:r>
    </w:p>
    <w:p w:rsidR="00A56763" w:rsidRDefault="00A56763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126365</wp:posOffset>
            </wp:positionV>
            <wp:extent cx="2533650" cy="3800475"/>
            <wp:effectExtent l="19050" t="0" r="0" b="0"/>
            <wp:wrapTight wrapText="bothSides">
              <wp:wrapPolygon edited="0">
                <wp:start x="-162" y="0"/>
                <wp:lineTo x="-162" y="21546"/>
                <wp:lineTo x="21600" y="21546"/>
                <wp:lineTo x="21600" y="0"/>
                <wp:lineTo x="-162" y="0"/>
              </wp:wrapPolygon>
            </wp:wrapTight>
            <wp:docPr id="4" name="Picture 3" descr="2007-IMG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-IMG_05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763" w:rsidRDefault="00A56763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56763" w:rsidRDefault="00A56763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56763" w:rsidRDefault="00A56763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Vecsalienas muižas pils </w:t>
      </w:r>
      <w:r w:rsidRPr="00C23EC4">
        <w:rPr>
          <w:rFonts w:ascii="Times New Roman" w:hAnsi="Times New Roman" w:cs="Times New Roman"/>
          <w:sz w:val="26"/>
          <w:szCs w:val="26"/>
          <w:lang w:val="lv-LV"/>
        </w:rPr>
        <w:t>ēkas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galvenās Dienvidu fasādes durvjis 2007.gadā (skats no ārpuses).</w:t>
      </w:r>
    </w:p>
    <w:p w:rsidR="00A56763" w:rsidRDefault="00A56763">
      <w:pPr>
        <w:rPr>
          <w:lang w:val="lv-LV"/>
        </w:rPr>
      </w:pPr>
    </w:p>
    <w:p w:rsidR="00A56763" w:rsidRDefault="00A56763">
      <w:pPr>
        <w:rPr>
          <w:lang w:val="lv-LV"/>
        </w:rPr>
      </w:pPr>
    </w:p>
    <w:p w:rsidR="00A56763" w:rsidRDefault="00A56763">
      <w:pPr>
        <w:rPr>
          <w:lang w:val="lv-LV"/>
        </w:rPr>
      </w:pPr>
    </w:p>
    <w:p w:rsidR="000B1510" w:rsidRPr="00C23EC4" w:rsidRDefault="000F7200">
      <w:pPr>
        <w:rPr>
          <w:lang w:val="lv-LV"/>
        </w:rPr>
      </w:pPr>
    </w:p>
    <w:sectPr w:rsidR="000B1510" w:rsidRPr="00C23EC4" w:rsidSect="007243C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F64"/>
    <w:multiLevelType w:val="hybridMultilevel"/>
    <w:tmpl w:val="711CA002"/>
    <w:lvl w:ilvl="0" w:tplc="950C63C2">
      <w:start w:val="1"/>
      <w:numFmt w:val="decimal"/>
      <w:lvlText w:val="%1."/>
      <w:lvlJc w:val="left"/>
      <w:pPr>
        <w:ind w:left="7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0" w:hanging="360"/>
      </w:pPr>
    </w:lvl>
    <w:lvl w:ilvl="2" w:tplc="0409001B" w:tentative="1">
      <w:start w:val="1"/>
      <w:numFmt w:val="lowerRoman"/>
      <w:lvlText w:val="%3."/>
      <w:lvlJc w:val="right"/>
      <w:pPr>
        <w:ind w:left="9420" w:hanging="180"/>
      </w:pPr>
    </w:lvl>
    <w:lvl w:ilvl="3" w:tplc="0409000F" w:tentative="1">
      <w:start w:val="1"/>
      <w:numFmt w:val="decimal"/>
      <w:lvlText w:val="%4."/>
      <w:lvlJc w:val="left"/>
      <w:pPr>
        <w:ind w:left="10140" w:hanging="360"/>
      </w:pPr>
    </w:lvl>
    <w:lvl w:ilvl="4" w:tplc="04090019" w:tentative="1">
      <w:start w:val="1"/>
      <w:numFmt w:val="lowerLetter"/>
      <w:lvlText w:val="%5."/>
      <w:lvlJc w:val="left"/>
      <w:pPr>
        <w:ind w:left="10860" w:hanging="360"/>
      </w:pPr>
    </w:lvl>
    <w:lvl w:ilvl="5" w:tplc="0409001B" w:tentative="1">
      <w:start w:val="1"/>
      <w:numFmt w:val="lowerRoman"/>
      <w:lvlText w:val="%6."/>
      <w:lvlJc w:val="right"/>
      <w:pPr>
        <w:ind w:left="11580" w:hanging="180"/>
      </w:pPr>
    </w:lvl>
    <w:lvl w:ilvl="6" w:tplc="0409000F" w:tentative="1">
      <w:start w:val="1"/>
      <w:numFmt w:val="decimal"/>
      <w:lvlText w:val="%7."/>
      <w:lvlJc w:val="left"/>
      <w:pPr>
        <w:ind w:left="12300" w:hanging="360"/>
      </w:pPr>
    </w:lvl>
    <w:lvl w:ilvl="7" w:tplc="04090019" w:tentative="1">
      <w:start w:val="1"/>
      <w:numFmt w:val="lowerLetter"/>
      <w:lvlText w:val="%8."/>
      <w:lvlJc w:val="left"/>
      <w:pPr>
        <w:ind w:left="13020" w:hanging="360"/>
      </w:pPr>
    </w:lvl>
    <w:lvl w:ilvl="8" w:tplc="0409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">
    <w:nsid w:val="1C244B41"/>
    <w:multiLevelType w:val="hybridMultilevel"/>
    <w:tmpl w:val="944E12F2"/>
    <w:lvl w:ilvl="0" w:tplc="E2E0608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9B69CF"/>
    <w:multiLevelType w:val="hybridMultilevel"/>
    <w:tmpl w:val="F63E5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C4"/>
    <w:rsid w:val="00014BCA"/>
    <w:rsid w:val="00036341"/>
    <w:rsid w:val="000576CB"/>
    <w:rsid w:val="000F7200"/>
    <w:rsid w:val="000F79C8"/>
    <w:rsid w:val="00155307"/>
    <w:rsid w:val="00164AC6"/>
    <w:rsid w:val="00196FD5"/>
    <w:rsid w:val="001B168E"/>
    <w:rsid w:val="001C5505"/>
    <w:rsid w:val="001F4337"/>
    <w:rsid w:val="00267172"/>
    <w:rsid w:val="002B04F4"/>
    <w:rsid w:val="003A3A40"/>
    <w:rsid w:val="003D325B"/>
    <w:rsid w:val="003D4896"/>
    <w:rsid w:val="00402319"/>
    <w:rsid w:val="0041777D"/>
    <w:rsid w:val="004C0654"/>
    <w:rsid w:val="00534901"/>
    <w:rsid w:val="00591E46"/>
    <w:rsid w:val="006407E8"/>
    <w:rsid w:val="007243CF"/>
    <w:rsid w:val="008A3CDB"/>
    <w:rsid w:val="00943CD3"/>
    <w:rsid w:val="009A52F7"/>
    <w:rsid w:val="009F2C55"/>
    <w:rsid w:val="00A03309"/>
    <w:rsid w:val="00A56763"/>
    <w:rsid w:val="00AD6D2A"/>
    <w:rsid w:val="00B04AB6"/>
    <w:rsid w:val="00B05F2D"/>
    <w:rsid w:val="00C01BDA"/>
    <w:rsid w:val="00C04BE1"/>
    <w:rsid w:val="00C23EC4"/>
    <w:rsid w:val="00C43665"/>
    <w:rsid w:val="00C45B2F"/>
    <w:rsid w:val="00C47717"/>
    <w:rsid w:val="00C63AA8"/>
    <w:rsid w:val="00C84668"/>
    <w:rsid w:val="00C96AF3"/>
    <w:rsid w:val="00D02BF8"/>
    <w:rsid w:val="00D26A50"/>
    <w:rsid w:val="00D354F7"/>
    <w:rsid w:val="00DB11B4"/>
    <w:rsid w:val="00E04D02"/>
    <w:rsid w:val="00E109B4"/>
    <w:rsid w:val="00E117FA"/>
    <w:rsid w:val="00E22F9B"/>
    <w:rsid w:val="00E4225F"/>
    <w:rsid w:val="00EB0947"/>
    <w:rsid w:val="00EB4CB1"/>
    <w:rsid w:val="00F46A40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alde@vecsaliena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2016-02-19T06:50:00Z</cp:lastPrinted>
  <dcterms:created xsi:type="dcterms:W3CDTF">2016-02-11T12:51:00Z</dcterms:created>
  <dcterms:modified xsi:type="dcterms:W3CDTF">2016-02-19T06:50:00Z</dcterms:modified>
</cp:coreProperties>
</file>