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F3A" w:rsidRPr="00BD1F3A" w:rsidRDefault="00BD1F3A" w:rsidP="00BD1F3A">
      <w:pPr>
        <w:spacing w:after="0" w:line="240" w:lineRule="auto"/>
        <w:rPr>
          <w:rFonts w:ascii="Times New Roman" w:eastAsia="Times New Roman" w:hAnsi="Times New Roman"/>
          <w:sz w:val="26"/>
          <w:szCs w:val="20"/>
        </w:rPr>
      </w:pPr>
      <w:r w:rsidRPr="00BD1F3A">
        <w:rPr>
          <w:rFonts w:ascii="Arial" w:eastAsia="Times New Roman" w:hAnsi="Arial" w:cs="Arial"/>
          <w:noProof/>
          <w:sz w:val="24"/>
          <w:szCs w:val="28"/>
        </w:rPr>
        <w:t xml:space="preserve">                                                        </w:t>
      </w:r>
      <w:r w:rsidRPr="00BD1F3A">
        <w:rPr>
          <w:rFonts w:ascii="Arial" w:eastAsia="Times New Roman" w:hAnsi="Arial" w:cs="Arial"/>
          <w:noProof/>
          <w:sz w:val="24"/>
          <w:szCs w:val="28"/>
          <w:lang w:eastAsia="lv-LV"/>
        </w:rPr>
        <w:drawing>
          <wp:inline distT="0" distB="0" distL="0" distR="0" wp14:anchorId="3B50BCEC" wp14:editId="236C7291">
            <wp:extent cx="763270" cy="9061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270" cy="906145"/>
                    </a:xfrm>
                    <a:prstGeom prst="rect">
                      <a:avLst/>
                    </a:prstGeom>
                    <a:noFill/>
                    <a:ln>
                      <a:noFill/>
                    </a:ln>
                  </pic:spPr>
                </pic:pic>
              </a:graphicData>
            </a:graphic>
          </wp:inline>
        </w:drawing>
      </w:r>
    </w:p>
    <w:tbl>
      <w:tblPr>
        <w:tblW w:w="11997" w:type="dxa"/>
        <w:tblInd w:w="-48" w:type="dxa"/>
        <w:tblLayout w:type="fixed"/>
        <w:tblLook w:val="01E0" w:firstRow="1" w:lastRow="1" w:firstColumn="1" w:lastColumn="1" w:noHBand="0" w:noVBand="0"/>
      </w:tblPr>
      <w:tblGrid>
        <w:gridCol w:w="48"/>
        <w:gridCol w:w="4635"/>
        <w:gridCol w:w="4136"/>
        <w:gridCol w:w="380"/>
        <w:gridCol w:w="517"/>
        <w:gridCol w:w="1094"/>
        <w:gridCol w:w="1187"/>
      </w:tblGrid>
      <w:tr w:rsidR="00BD1F3A" w:rsidRPr="00BD1F3A" w:rsidTr="00BD1F3A">
        <w:trPr>
          <w:gridAfter w:val="3"/>
          <w:wAfter w:w="2798" w:type="dxa"/>
          <w:trHeight w:val="1357"/>
        </w:trPr>
        <w:tc>
          <w:tcPr>
            <w:tcW w:w="9199" w:type="dxa"/>
            <w:gridSpan w:val="4"/>
          </w:tcPr>
          <w:p w:rsidR="00BD1F3A" w:rsidRPr="00BD1F3A" w:rsidRDefault="00BD1F3A" w:rsidP="00BD1F3A">
            <w:pPr>
              <w:spacing w:after="0" w:line="240" w:lineRule="auto"/>
              <w:ind w:right="2423"/>
              <w:jc w:val="center"/>
              <w:rPr>
                <w:rFonts w:ascii="Arial" w:eastAsia="Times New Roman" w:hAnsi="Arial"/>
                <w:sz w:val="24"/>
                <w:szCs w:val="20"/>
              </w:rPr>
            </w:pPr>
          </w:p>
          <w:p w:rsidR="00BD1F3A" w:rsidRPr="00BD1F3A" w:rsidRDefault="00BD1F3A" w:rsidP="00BD1F3A">
            <w:pPr>
              <w:spacing w:after="0" w:line="240" w:lineRule="auto"/>
              <w:jc w:val="center"/>
              <w:rPr>
                <w:rFonts w:ascii="Arial" w:eastAsia="Times New Roman" w:hAnsi="Arial" w:cs="Arial"/>
                <w:sz w:val="24"/>
                <w:szCs w:val="20"/>
              </w:rPr>
            </w:pPr>
            <w:r w:rsidRPr="00BD1F3A">
              <w:rPr>
                <w:rFonts w:ascii="Arial" w:eastAsia="Times New Roman" w:hAnsi="Arial" w:cs="Arial"/>
                <w:sz w:val="24"/>
                <w:szCs w:val="20"/>
              </w:rPr>
              <w:t>LATVIJAS  REPUBLIKA</w:t>
            </w:r>
          </w:p>
          <w:p w:rsidR="00BD1F3A" w:rsidRPr="00BD1F3A" w:rsidRDefault="00BD1F3A" w:rsidP="00BD1F3A">
            <w:pPr>
              <w:spacing w:after="0" w:line="240" w:lineRule="auto"/>
              <w:jc w:val="center"/>
              <w:rPr>
                <w:rFonts w:ascii="Times New Roman Bold" w:eastAsia="Times New Roman" w:hAnsi="Times New Roman Bold"/>
                <w:sz w:val="6"/>
                <w:szCs w:val="6"/>
              </w:rPr>
            </w:pPr>
          </w:p>
          <w:p w:rsidR="00BD1F3A" w:rsidRPr="00BD1F3A" w:rsidRDefault="00BD1F3A" w:rsidP="00BD1F3A">
            <w:pPr>
              <w:spacing w:after="0" w:line="240" w:lineRule="auto"/>
              <w:jc w:val="center"/>
              <w:rPr>
                <w:rFonts w:ascii="Times New Roman Bold" w:eastAsia="Times New Roman" w:hAnsi="Times New Roman Bold"/>
                <w:sz w:val="6"/>
                <w:szCs w:val="6"/>
              </w:rPr>
            </w:pPr>
          </w:p>
          <w:p w:rsidR="00BD1F3A" w:rsidRPr="00BD1F3A" w:rsidRDefault="00BD1F3A" w:rsidP="00BD1F3A">
            <w:pPr>
              <w:spacing w:after="0" w:line="240" w:lineRule="auto"/>
              <w:jc w:val="center"/>
              <w:rPr>
                <w:rFonts w:ascii="Times New Roman" w:eastAsia="Times New Roman" w:hAnsi="Times New Roman"/>
                <w:sz w:val="28"/>
                <w:szCs w:val="28"/>
              </w:rPr>
            </w:pPr>
            <w:r w:rsidRPr="00BD1F3A">
              <w:rPr>
                <w:rFonts w:ascii="Arial" w:eastAsia="Times New Roman" w:hAnsi="Arial" w:cs="Arial"/>
                <w:sz w:val="28"/>
                <w:szCs w:val="28"/>
              </w:rPr>
              <w:t>DAUGAVPILS NOVADA DOME</w:t>
            </w:r>
          </w:p>
          <w:p w:rsidR="00BD1F3A" w:rsidRPr="00BD1F3A" w:rsidRDefault="00BD1F3A" w:rsidP="00BD1F3A">
            <w:pPr>
              <w:spacing w:after="0" w:line="240" w:lineRule="auto"/>
              <w:jc w:val="center"/>
              <w:rPr>
                <w:rFonts w:ascii="Times New Roman" w:eastAsia="Times New Roman" w:hAnsi="Times New Roman"/>
                <w:sz w:val="16"/>
                <w:szCs w:val="16"/>
              </w:rPr>
            </w:pPr>
            <w:r w:rsidRPr="00BD1F3A">
              <w:rPr>
                <w:rFonts w:ascii="Times New Roman" w:eastAsia="Times New Roman" w:hAnsi="Times New Roman"/>
                <w:sz w:val="16"/>
                <w:szCs w:val="16"/>
              </w:rPr>
              <w:t>________________________________________________________________________________________________________________</w:t>
            </w:r>
          </w:p>
          <w:p w:rsidR="00BD1F3A" w:rsidRPr="00BD1F3A" w:rsidRDefault="00BD1F3A" w:rsidP="00BD1F3A">
            <w:pPr>
              <w:spacing w:after="0" w:line="240" w:lineRule="auto"/>
              <w:jc w:val="center"/>
              <w:rPr>
                <w:rFonts w:ascii="Arial" w:eastAsia="Times New Roman" w:hAnsi="Arial" w:cs="Arial"/>
                <w:sz w:val="16"/>
                <w:szCs w:val="16"/>
              </w:rPr>
            </w:pPr>
            <w:r w:rsidRPr="00BD1F3A">
              <w:rPr>
                <w:rFonts w:ascii="Arial" w:eastAsia="Times New Roman" w:hAnsi="Arial" w:cs="Arial"/>
                <w:sz w:val="16"/>
                <w:szCs w:val="16"/>
              </w:rPr>
              <w:t xml:space="preserve">Rīgas iela 2, Daugavpils, LV5401, tālr. 654 22238, fakss  654 76810, e-pasts: </w:t>
            </w:r>
            <w:hyperlink r:id="rId9" w:history="1">
              <w:r w:rsidRPr="00BD1F3A">
                <w:rPr>
                  <w:rFonts w:ascii="Arial" w:eastAsia="Times New Roman" w:hAnsi="Arial" w:cs="Arial"/>
                  <w:color w:val="0000FF"/>
                  <w:sz w:val="16"/>
                  <w:szCs w:val="16"/>
                  <w:u w:val="single"/>
                </w:rPr>
                <w:t>dome@dnd.lv</w:t>
              </w:r>
            </w:hyperlink>
            <w:r w:rsidRPr="00BD1F3A">
              <w:rPr>
                <w:rFonts w:ascii="Arial" w:eastAsia="Times New Roman" w:hAnsi="Arial" w:cs="Arial"/>
                <w:sz w:val="16"/>
                <w:szCs w:val="16"/>
              </w:rPr>
              <w:t xml:space="preserve">, </w:t>
            </w:r>
            <w:hyperlink r:id="rId10" w:history="1">
              <w:r w:rsidRPr="00BD1F3A">
                <w:rPr>
                  <w:rFonts w:ascii="Arial" w:eastAsia="Times New Roman" w:hAnsi="Arial" w:cs="Arial"/>
                  <w:color w:val="0000FF"/>
                  <w:sz w:val="16"/>
                  <w:szCs w:val="16"/>
                  <w:u w:val="single"/>
                </w:rPr>
                <w:t>www.dnd.lv</w:t>
              </w:r>
            </w:hyperlink>
          </w:p>
          <w:p w:rsidR="00BD1F3A" w:rsidRPr="00BD1F3A" w:rsidRDefault="00BD1F3A" w:rsidP="00BD1F3A">
            <w:pPr>
              <w:spacing w:after="0" w:line="240" w:lineRule="auto"/>
              <w:jc w:val="center"/>
              <w:rPr>
                <w:rFonts w:ascii="Arial" w:eastAsia="Times New Roman" w:hAnsi="Arial" w:cs="Arial"/>
                <w:sz w:val="16"/>
                <w:szCs w:val="16"/>
              </w:rPr>
            </w:pPr>
          </w:p>
          <w:p w:rsidR="00BD1F3A" w:rsidRPr="00BD1F3A" w:rsidRDefault="00BD1F3A" w:rsidP="00BD1F3A">
            <w:pPr>
              <w:spacing w:after="0" w:line="240" w:lineRule="auto"/>
              <w:ind w:right="-40"/>
              <w:jc w:val="center"/>
              <w:rPr>
                <w:rFonts w:ascii="Arial" w:eastAsia="Times New Roman" w:hAnsi="Arial" w:cs="Arial"/>
                <w:b/>
                <w:caps/>
                <w:sz w:val="24"/>
                <w:szCs w:val="24"/>
              </w:rPr>
            </w:pPr>
            <w:r w:rsidRPr="00BD1F3A">
              <w:rPr>
                <w:rFonts w:ascii="Arial" w:eastAsia="Times New Roman" w:hAnsi="Arial" w:cs="Arial"/>
                <w:b/>
                <w:caps/>
                <w:sz w:val="24"/>
                <w:szCs w:val="24"/>
              </w:rPr>
              <w:t>N O T E I K U M I</w:t>
            </w:r>
          </w:p>
          <w:p w:rsidR="00BD1F3A" w:rsidRPr="00BD1F3A" w:rsidRDefault="00BD1F3A" w:rsidP="00BD1F3A">
            <w:pPr>
              <w:spacing w:after="0" w:line="240" w:lineRule="auto"/>
              <w:ind w:right="-40"/>
              <w:jc w:val="center"/>
              <w:rPr>
                <w:rFonts w:ascii="Arial" w:eastAsia="Times New Roman" w:hAnsi="Arial" w:cs="Arial"/>
                <w:sz w:val="24"/>
                <w:szCs w:val="24"/>
              </w:rPr>
            </w:pPr>
            <w:r w:rsidRPr="00BD1F3A">
              <w:rPr>
                <w:rFonts w:ascii="Times New Roman" w:eastAsia="Times New Roman" w:hAnsi="Times New Roman"/>
                <w:sz w:val="24"/>
                <w:szCs w:val="24"/>
              </w:rPr>
              <w:t>Daugavpilī</w:t>
            </w:r>
          </w:p>
          <w:p w:rsidR="00BD1F3A" w:rsidRDefault="00BD1F3A" w:rsidP="00BD1F3A">
            <w:pPr>
              <w:spacing w:after="0" w:line="240" w:lineRule="auto"/>
              <w:jc w:val="center"/>
              <w:rPr>
                <w:rFonts w:ascii="Times New Roman" w:eastAsia="Times New Roman" w:hAnsi="Times New Roman"/>
                <w:sz w:val="16"/>
                <w:szCs w:val="16"/>
              </w:rPr>
            </w:pPr>
          </w:p>
          <w:p w:rsidR="00BD1F3A" w:rsidRPr="00BD1F3A" w:rsidRDefault="00BD1F3A" w:rsidP="00BD1F3A">
            <w:pPr>
              <w:spacing w:after="0" w:line="240" w:lineRule="auto"/>
              <w:jc w:val="center"/>
              <w:rPr>
                <w:rFonts w:ascii="Times New Roman" w:eastAsia="Times New Roman" w:hAnsi="Times New Roman"/>
                <w:sz w:val="16"/>
                <w:szCs w:val="16"/>
              </w:rPr>
            </w:pPr>
          </w:p>
          <w:p w:rsidR="00BD1F3A" w:rsidRPr="00BD1F3A" w:rsidRDefault="00BD1F3A" w:rsidP="00BD1F3A">
            <w:pPr>
              <w:tabs>
                <w:tab w:val="left" w:pos="2385"/>
              </w:tabs>
              <w:spacing w:after="0" w:line="240" w:lineRule="auto"/>
              <w:jc w:val="center"/>
              <w:rPr>
                <w:rFonts w:ascii="Times New Roman Bold" w:eastAsia="Times New Roman" w:hAnsi="Times New Roman Bold"/>
                <w:sz w:val="8"/>
                <w:szCs w:val="8"/>
              </w:rPr>
            </w:pPr>
          </w:p>
        </w:tc>
      </w:tr>
      <w:tr w:rsidR="00BD1F3A" w:rsidRPr="00BD1F3A" w:rsidTr="00BD1F3A">
        <w:trPr>
          <w:gridBefore w:val="1"/>
          <w:wBefore w:w="48" w:type="dxa"/>
          <w:trHeight w:val="701"/>
        </w:trPr>
        <w:tc>
          <w:tcPr>
            <w:tcW w:w="4635" w:type="dxa"/>
            <w:hideMark/>
          </w:tcPr>
          <w:p w:rsidR="00BD1F3A" w:rsidRPr="00BD1F3A" w:rsidRDefault="00BD1F3A" w:rsidP="00BD1F3A">
            <w:pPr>
              <w:suppressAutoHyphens/>
              <w:spacing w:after="0" w:line="240" w:lineRule="auto"/>
              <w:jc w:val="both"/>
              <w:rPr>
                <w:rFonts w:ascii="Times New Roman" w:eastAsia="Times New Roman" w:hAnsi="Times New Roman"/>
                <w:i/>
                <w:sz w:val="24"/>
                <w:szCs w:val="24"/>
                <w:lang w:eastAsia="ar-SA"/>
              </w:rPr>
            </w:pPr>
            <w:r w:rsidRPr="00BD1F3A">
              <w:rPr>
                <w:rFonts w:ascii="Times New Roman" w:eastAsia="Times New Roman" w:hAnsi="Times New Roman"/>
                <w:sz w:val="24"/>
                <w:szCs w:val="24"/>
                <w:lang w:eastAsia="ar-SA"/>
              </w:rPr>
              <w:t>2015.gada 12.februārī</w:t>
            </w:r>
          </w:p>
        </w:tc>
        <w:tc>
          <w:tcPr>
            <w:tcW w:w="4136" w:type="dxa"/>
            <w:hideMark/>
          </w:tcPr>
          <w:p w:rsidR="00BD1F3A" w:rsidRPr="00BD1F3A" w:rsidRDefault="00BD1F3A" w:rsidP="00BD1F3A">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Nr.1</w:t>
            </w:r>
          </w:p>
          <w:p w:rsidR="00BD1F3A" w:rsidRPr="00BD1F3A" w:rsidRDefault="00BD1F3A" w:rsidP="00BD1F3A">
            <w:pPr>
              <w:suppressAutoHyphens/>
              <w:spacing w:after="0" w:line="240" w:lineRule="auto"/>
              <w:jc w:val="both"/>
              <w:rPr>
                <w:rFonts w:ascii="Times New Roman" w:eastAsia="Times New Roman" w:hAnsi="Times New Roman"/>
                <w:sz w:val="24"/>
                <w:szCs w:val="24"/>
                <w:lang w:eastAsia="ar-SA"/>
              </w:rPr>
            </w:pPr>
            <w:r w:rsidRPr="00BD1F3A">
              <w:rPr>
                <w:rFonts w:ascii="Times New Roman" w:eastAsia="Times New Roman" w:hAnsi="Times New Roman"/>
                <w:sz w:val="24"/>
                <w:szCs w:val="24"/>
                <w:lang w:eastAsia="ar-SA"/>
              </w:rPr>
              <w:t xml:space="preserve">          Protokols Nr.3.,</w:t>
            </w:r>
            <w:r>
              <w:rPr>
                <w:rFonts w:ascii="Times New Roman" w:eastAsia="Times New Roman" w:hAnsi="Times New Roman"/>
                <w:sz w:val="24"/>
                <w:szCs w:val="24"/>
                <w:lang w:eastAsia="ar-SA"/>
              </w:rPr>
              <w:t xml:space="preserve"> 3</w:t>
            </w:r>
            <w:r w:rsidRPr="00BD1F3A">
              <w:rPr>
                <w:rFonts w:ascii="Times New Roman" w:eastAsia="Times New Roman" w:hAnsi="Times New Roman"/>
                <w:sz w:val="24"/>
                <w:szCs w:val="24"/>
                <w:lang w:eastAsia="ar-SA"/>
              </w:rPr>
              <w:t>. &amp;</w:t>
            </w:r>
          </w:p>
          <w:p w:rsidR="00BD1F3A" w:rsidRPr="00BD1F3A" w:rsidRDefault="00BD1F3A" w:rsidP="00BD1F3A">
            <w:pPr>
              <w:suppressAutoHyphens/>
              <w:spacing w:after="0" w:line="240" w:lineRule="auto"/>
              <w:jc w:val="both"/>
              <w:rPr>
                <w:rFonts w:ascii="Times New Roman" w:eastAsia="Times New Roman" w:hAnsi="Times New Roman"/>
                <w:szCs w:val="24"/>
                <w:lang w:eastAsia="ar-SA"/>
              </w:rPr>
            </w:pPr>
          </w:p>
        </w:tc>
        <w:tc>
          <w:tcPr>
            <w:tcW w:w="897" w:type="dxa"/>
            <w:gridSpan w:val="2"/>
            <w:hideMark/>
          </w:tcPr>
          <w:p w:rsidR="00BD1F3A" w:rsidRPr="00BD1F3A" w:rsidRDefault="00BD1F3A" w:rsidP="00BD1F3A">
            <w:pPr>
              <w:tabs>
                <w:tab w:val="left" w:pos="-145"/>
              </w:tabs>
              <w:suppressAutoHyphens/>
              <w:spacing w:after="0" w:line="240" w:lineRule="auto"/>
              <w:jc w:val="both"/>
              <w:rPr>
                <w:rFonts w:ascii="Times New Roman" w:eastAsia="Times New Roman" w:hAnsi="Times New Roman"/>
                <w:sz w:val="24"/>
                <w:szCs w:val="24"/>
                <w:lang w:eastAsia="ar-SA"/>
              </w:rPr>
            </w:pPr>
          </w:p>
        </w:tc>
        <w:tc>
          <w:tcPr>
            <w:tcW w:w="1094" w:type="dxa"/>
          </w:tcPr>
          <w:p w:rsidR="00BD1F3A" w:rsidRPr="00BD1F3A" w:rsidRDefault="00BD1F3A" w:rsidP="00BD1F3A">
            <w:pPr>
              <w:suppressAutoHyphens/>
              <w:spacing w:after="0" w:line="240" w:lineRule="auto"/>
              <w:jc w:val="both"/>
              <w:rPr>
                <w:rFonts w:ascii="Times New Roman" w:eastAsia="Times New Roman" w:hAnsi="Times New Roman"/>
                <w:sz w:val="24"/>
                <w:szCs w:val="24"/>
                <w:lang w:eastAsia="ar-SA"/>
              </w:rPr>
            </w:pPr>
          </w:p>
        </w:tc>
        <w:tc>
          <w:tcPr>
            <w:tcW w:w="1187" w:type="dxa"/>
          </w:tcPr>
          <w:p w:rsidR="00BD1F3A" w:rsidRPr="00BD1F3A" w:rsidRDefault="00BD1F3A" w:rsidP="00BD1F3A">
            <w:pPr>
              <w:suppressAutoHyphens/>
              <w:spacing w:after="0" w:line="240" w:lineRule="auto"/>
              <w:jc w:val="both"/>
              <w:rPr>
                <w:rFonts w:ascii="Times New Roman" w:eastAsia="Times New Roman" w:hAnsi="Times New Roman"/>
                <w:sz w:val="24"/>
                <w:szCs w:val="24"/>
                <w:lang w:eastAsia="ar-SA"/>
              </w:rPr>
            </w:pPr>
          </w:p>
        </w:tc>
      </w:tr>
    </w:tbl>
    <w:p w:rsidR="00566824" w:rsidRDefault="00566824" w:rsidP="00BD1F3A">
      <w:pPr>
        <w:autoSpaceDE w:val="0"/>
        <w:autoSpaceDN w:val="0"/>
        <w:adjustRightInd w:val="0"/>
        <w:spacing w:after="0" w:line="240" w:lineRule="auto"/>
        <w:jc w:val="center"/>
        <w:rPr>
          <w:rFonts w:ascii="Times New Roman" w:hAnsi="Times New Roman"/>
          <w:b/>
          <w:bCs/>
          <w:sz w:val="24"/>
          <w:szCs w:val="24"/>
        </w:rPr>
      </w:pPr>
    </w:p>
    <w:p w:rsidR="00BD1F3A" w:rsidRPr="00AC7582" w:rsidRDefault="00BD1F3A" w:rsidP="00BD1F3A">
      <w:pPr>
        <w:autoSpaceDE w:val="0"/>
        <w:autoSpaceDN w:val="0"/>
        <w:adjustRightInd w:val="0"/>
        <w:spacing w:after="0" w:line="240" w:lineRule="auto"/>
        <w:jc w:val="center"/>
        <w:rPr>
          <w:rFonts w:ascii="Times New Roman" w:hAnsi="Times New Roman"/>
          <w:b/>
          <w:bCs/>
          <w:sz w:val="26"/>
          <w:szCs w:val="26"/>
        </w:rPr>
      </w:pPr>
      <w:r w:rsidRPr="00AC7582">
        <w:rPr>
          <w:rFonts w:ascii="Times New Roman" w:hAnsi="Times New Roman"/>
          <w:b/>
          <w:bCs/>
          <w:sz w:val="26"/>
          <w:szCs w:val="26"/>
        </w:rPr>
        <w:t xml:space="preserve">Daugavpils novada pašvaldības  vides aizsardzības </w:t>
      </w:r>
    </w:p>
    <w:p w:rsidR="00BD1F3A" w:rsidRPr="00AC7582" w:rsidRDefault="00BD1F3A" w:rsidP="00BD1F3A">
      <w:pPr>
        <w:autoSpaceDE w:val="0"/>
        <w:autoSpaceDN w:val="0"/>
        <w:adjustRightInd w:val="0"/>
        <w:spacing w:after="0" w:line="240" w:lineRule="auto"/>
        <w:jc w:val="center"/>
        <w:rPr>
          <w:rFonts w:ascii="Times New Roman" w:hAnsi="Times New Roman"/>
          <w:b/>
          <w:bCs/>
          <w:sz w:val="26"/>
          <w:szCs w:val="26"/>
        </w:rPr>
      </w:pPr>
      <w:r w:rsidRPr="00AC7582">
        <w:rPr>
          <w:rFonts w:ascii="Times New Roman" w:hAnsi="Times New Roman"/>
          <w:b/>
          <w:bCs/>
          <w:sz w:val="26"/>
          <w:szCs w:val="26"/>
        </w:rPr>
        <w:t>līdzekļu izlietošanas  kārtība</w:t>
      </w:r>
    </w:p>
    <w:p w:rsidR="00BD1F3A" w:rsidRDefault="00BD1F3A" w:rsidP="00BD1F3A">
      <w:pPr>
        <w:autoSpaceDE w:val="0"/>
        <w:autoSpaceDN w:val="0"/>
        <w:adjustRightInd w:val="0"/>
        <w:spacing w:after="0" w:line="240" w:lineRule="auto"/>
        <w:jc w:val="center"/>
        <w:rPr>
          <w:rFonts w:ascii="Times New Roman" w:hAnsi="Times New Roman"/>
          <w:b/>
          <w:bCs/>
          <w:sz w:val="24"/>
          <w:szCs w:val="24"/>
        </w:rPr>
      </w:pPr>
    </w:p>
    <w:p w:rsidR="00BD1F3A" w:rsidRPr="00BD1F3A" w:rsidRDefault="00BD1F3A" w:rsidP="00BD1F3A">
      <w:pPr>
        <w:spacing w:after="0" w:line="240" w:lineRule="auto"/>
        <w:ind w:left="4678"/>
        <w:jc w:val="both"/>
        <w:rPr>
          <w:rFonts w:ascii="Times New Roman" w:hAnsi="Times New Roman"/>
          <w:sz w:val="26"/>
          <w:szCs w:val="26"/>
        </w:rPr>
      </w:pPr>
      <w:r w:rsidRPr="00BD1F3A">
        <w:rPr>
          <w:rFonts w:ascii="Times New Roman" w:hAnsi="Times New Roman"/>
          <w:iCs/>
          <w:sz w:val="26"/>
          <w:szCs w:val="26"/>
        </w:rPr>
        <w:t>Izdoti saskaņā ar Latvijas Republikas  Valsts pārvaldes iekārtas likuma</w:t>
      </w:r>
      <w:r w:rsidR="00566824">
        <w:rPr>
          <w:rFonts w:ascii="Times New Roman" w:hAnsi="Times New Roman"/>
          <w:iCs/>
          <w:sz w:val="26"/>
          <w:szCs w:val="26"/>
        </w:rPr>
        <w:t xml:space="preserve"> 72.panta</w:t>
      </w:r>
      <w:r w:rsidRPr="00BD1F3A">
        <w:rPr>
          <w:rFonts w:ascii="Times New Roman" w:hAnsi="Times New Roman"/>
          <w:iCs/>
          <w:sz w:val="26"/>
          <w:szCs w:val="26"/>
        </w:rPr>
        <w:t xml:space="preserve"> pirmās daļas 1.punktu, 73.panta pirmās daļas 2.punktu,  likuma „Par pašvaldībām” 41.panta pirmās daļas 2.punktu, </w:t>
      </w:r>
      <w:r w:rsidRPr="00BD1F3A">
        <w:rPr>
          <w:rFonts w:ascii="Times New Roman" w:hAnsi="Times New Roman"/>
          <w:sz w:val="26"/>
          <w:szCs w:val="26"/>
        </w:rPr>
        <w:t>Dabas resursu nodokļa likuma 29.panta pirmo daļu</w:t>
      </w:r>
    </w:p>
    <w:p w:rsidR="00BD1F3A" w:rsidRPr="00AC7582" w:rsidRDefault="00BD1F3A" w:rsidP="00BD1F3A">
      <w:pPr>
        <w:pStyle w:val="ListParagraph"/>
        <w:autoSpaceDE w:val="0"/>
        <w:autoSpaceDN w:val="0"/>
        <w:adjustRightInd w:val="0"/>
        <w:spacing w:after="0" w:line="240" w:lineRule="auto"/>
        <w:ind w:left="0"/>
        <w:rPr>
          <w:rFonts w:ascii="Times New Roman" w:hAnsi="Times New Roman"/>
          <w:b/>
          <w:bCs/>
          <w:sz w:val="26"/>
          <w:szCs w:val="26"/>
        </w:rPr>
      </w:pPr>
    </w:p>
    <w:p w:rsidR="00BD1F3A" w:rsidRPr="00AC7582" w:rsidRDefault="00566824" w:rsidP="00BD1F3A">
      <w:pPr>
        <w:pStyle w:val="ListParagraph"/>
        <w:autoSpaceDE w:val="0"/>
        <w:autoSpaceDN w:val="0"/>
        <w:adjustRightInd w:val="0"/>
        <w:spacing w:after="0" w:line="240" w:lineRule="auto"/>
        <w:ind w:left="360"/>
        <w:jc w:val="center"/>
        <w:rPr>
          <w:rFonts w:ascii="Times New Roman" w:hAnsi="Times New Roman"/>
          <w:b/>
          <w:bCs/>
          <w:sz w:val="26"/>
          <w:szCs w:val="26"/>
        </w:rPr>
      </w:pPr>
      <w:r w:rsidRPr="00AC7582">
        <w:rPr>
          <w:rFonts w:ascii="Times New Roman" w:hAnsi="Times New Roman"/>
          <w:b/>
          <w:bCs/>
          <w:sz w:val="26"/>
          <w:szCs w:val="26"/>
        </w:rPr>
        <w:t>I</w:t>
      </w:r>
      <w:r w:rsidR="00F8116D">
        <w:rPr>
          <w:rFonts w:ascii="Times New Roman" w:hAnsi="Times New Roman"/>
          <w:b/>
          <w:bCs/>
          <w:sz w:val="26"/>
          <w:szCs w:val="26"/>
        </w:rPr>
        <w:t xml:space="preserve">. </w:t>
      </w:r>
      <w:r w:rsidR="00BD1F3A" w:rsidRPr="00AC7582">
        <w:rPr>
          <w:rFonts w:ascii="Times New Roman" w:hAnsi="Times New Roman"/>
          <w:b/>
          <w:bCs/>
          <w:sz w:val="26"/>
          <w:szCs w:val="26"/>
        </w:rPr>
        <w:t>Vispārīgie jautājumi</w:t>
      </w:r>
    </w:p>
    <w:p w:rsidR="00BD1F3A" w:rsidRPr="00AC7582" w:rsidRDefault="00BD1F3A" w:rsidP="00BD1F3A">
      <w:pPr>
        <w:pStyle w:val="ListParagraph"/>
        <w:autoSpaceDE w:val="0"/>
        <w:autoSpaceDN w:val="0"/>
        <w:adjustRightInd w:val="0"/>
        <w:spacing w:after="0" w:line="240" w:lineRule="auto"/>
        <w:rPr>
          <w:rFonts w:ascii="Times New Roman" w:hAnsi="Times New Roman"/>
          <w:b/>
          <w:bCs/>
          <w:sz w:val="26"/>
          <w:szCs w:val="26"/>
        </w:rPr>
      </w:pPr>
    </w:p>
    <w:p w:rsidR="00BD1F3A" w:rsidRPr="00AC7582" w:rsidRDefault="00BD1F3A" w:rsidP="00BD1F3A">
      <w:pPr>
        <w:numPr>
          <w:ilvl w:val="0"/>
          <w:numId w:val="1"/>
        </w:numPr>
        <w:autoSpaceDE w:val="0"/>
        <w:autoSpaceDN w:val="0"/>
        <w:adjustRightInd w:val="0"/>
        <w:spacing w:after="120" w:line="240" w:lineRule="auto"/>
        <w:jc w:val="both"/>
        <w:rPr>
          <w:rFonts w:ascii="Times New Roman" w:hAnsi="Times New Roman"/>
          <w:sz w:val="26"/>
          <w:szCs w:val="26"/>
        </w:rPr>
      </w:pPr>
      <w:r w:rsidRPr="00AC7582">
        <w:rPr>
          <w:rFonts w:ascii="Times New Roman" w:hAnsi="Times New Roman"/>
          <w:sz w:val="26"/>
          <w:szCs w:val="26"/>
        </w:rPr>
        <w:t>Noteikumi (turpmāk – Kārtība)  nosaka kārtību, kādā tiek veikta Daugavpils novada pašvaldības vides aizsardzības līdzekļu (turpmāk - Vides aizsardzības līdzekļi) izveidošana, pārvaldīšana un izlietošana.</w:t>
      </w:r>
    </w:p>
    <w:p w:rsidR="00BD1F3A" w:rsidRPr="00AC7582" w:rsidRDefault="00BD1F3A" w:rsidP="00BD1F3A">
      <w:pPr>
        <w:numPr>
          <w:ilvl w:val="0"/>
          <w:numId w:val="1"/>
        </w:numPr>
        <w:autoSpaceDE w:val="0"/>
        <w:autoSpaceDN w:val="0"/>
        <w:adjustRightInd w:val="0"/>
        <w:spacing w:after="120" w:line="240" w:lineRule="auto"/>
        <w:jc w:val="both"/>
        <w:rPr>
          <w:rFonts w:ascii="Times New Roman" w:hAnsi="Times New Roman"/>
          <w:sz w:val="26"/>
          <w:szCs w:val="26"/>
        </w:rPr>
      </w:pPr>
      <w:r w:rsidRPr="00AC7582">
        <w:rPr>
          <w:rFonts w:ascii="Times New Roman" w:hAnsi="Times New Roman"/>
          <w:sz w:val="26"/>
          <w:szCs w:val="26"/>
        </w:rPr>
        <w:t>Kārtības mērķis ir:</w:t>
      </w:r>
    </w:p>
    <w:p w:rsidR="00BD1F3A" w:rsidRPr="00AC7582" w:rsidRDefault="00F8116D" w:rsidP="00BD1F3A">
      <w:pPr>
        <w:numPr>
          <w:ilvl w:val="1"/>
          <w:numId w:val="1"/>
        </w:numPr>
        <w:autoSpaceDE w:val="0"/>
        <w:autoSpaceDN w:val="0"/>
        <w:adjustRightInd w:val="0"/>
        <w:spacing w:after="120" w:line="240" w:lineRule="auto"/>
        <w:jc w:val="both"/>
        <w:rPr>
          <w:rFonts w:ascii="Times New Roman" w:hAnsi="Times New Roman"/>
          <w:sz w:val="26"/>
          <w:szCs w:val="26"/>
        </w:rPr>
      </w:pPr>
      <w:r>
        <w:rPr>
          <w:rFonts w:ascii="Times New Roman" w:hAnsi="Times New Roman"/>
          <w:sz w:val="26"/>
          <w:szCs w:val="26"/>
        </w:rPr>
        <w:t>noteikt vienotu pieeju V</w:t>
      </w:r>
      <w:r w:rsidR="00BD1F3A" w:rsidRPr="00AC7582">
        <w:rPr>
          <w:rFonts w:ascii="Times New Roman" w:hAnsi="Times New Roman"/>
          <w:sz w:val="26"/>
          <w:szCs w:val="26"/>
        </w:rPr>
        <w:t>ides aizsardzības līdzekļu izlietošanā un vienotas prasības dokumentācijas noformēšanai un uzglabāšanai Daugavpils novada pašvaldībā un padotībā esošajās iestādēs;</w:t>
      </w:r>
    </w:p>
    <w:p w:rsidR="00BD1F3A" w:rsidRPr="00AC7582" w:rsidRDefault="00F8116D" w:rsidP="00BD1F3A">
      <w:pPr>
        <w:numPr>
          <w:ilvl w:val="1"/>
          <w:numId w:val="1"/>
        </w:numPr>
        <w:autoSpaceDE w:val="0"/>
        <w:autoSpaceDN w:val="0"/>
        <w:adjustRightInd w:val="0"/>
        <w:spacing w:after="120" w:line="240" w:lineRule="auto"/>
        <w:jc w:val="both"/>
        <w:rPr>
          <w:rFonts w:ascii="Times New Roman" w:hAnsi="Times New Roman"/>
          <w:sz w:val="26"/>
          <w:szCs w:val="26"/>
        </w:rPr>
      </w:pPr>
      <w:r>
        <w:rPr>
          <w:rFonts w:ascii="Times New Roman" w:hAnsi="Times New Roman"/>
          <w:sz w:val="26"/>
          <w:szCs w:val="26"/>
        </w:rPr>
        <w:t>nodrošināt V</w:t>
      </w:r>
      <w:r w:rsidR="00BD1F3A" w:rsidRPr="00AC7582">
        <w:rPr>
          <w:rFonts w:ascii="Times New Roman" w:hAnsi="Times New Roman"/>
          <w:sz w:val="26"/>
          <w:szCs w:val="26"/>
        </w:rPr>
        <w:t>ides aizsardzības līdzekļu efektīvu izmantošanu tikai tādu pasākumu un projektu finansēšanai, kuri saistīti ar vides aizsardzību.</w:t>
      </w:r>
    </w:p>
    <w:p w:rsidR="00BD1F3A" w:rsidRPr="00AC7582" w:rsidRDefault="00BD1F3A" w:rsidP="00BD1F3A">
      <w:pPr>
        <w:numPr>
          <w:ilvl w:val="0"/>
          <w:numId w:val="1"/>
        </w:numPr>
        <w:autoSpaceDE w:val="0"/>
        <w:autoSpaceDN w:val="0"/>
        <w:adjustRightInd w:val="0"/>
        <w:spacing w:after="120" w:line="240" w:lineRule="auto"/>
        <w:jc w:val="both"/>
        <w:rPr>
          <w:rFonts w:ascii="Times New Roman" w:hAnsi="Times New Roman"/>
          <w:sz w:val="26"/>
          <w:szCs w:val="26"/>
        </w:rPr>
      </w:pPr>
      <w:r w:rsidRPr="00AC7582">
        <w:rPr>
          <w:rFonts w:ascii="Times New Roman" w:hAnsi="Times New Roman"/>
          <w:sz w:val="26"/>
          <w:szCs w:val="26"/>
        </w:rPr>
        <w:t>Kārtība ir Daugavpils novada pašvaldības izdots iekšējs normatīvs akts, kas ir saistošs administrācijas un pašvaldības padotībā esošām iestādēm.</w:t>
      </w:r>
    </w:p>
    <w:p w:rsidR="00566824" w:rsidRPr="00AC7582" w:rsidRDefault="00BD1F3A" w:rsidP="00566824">
      <w:pPr>
        <w:numPr>
          <w:ilvl w:val="0"/>
          <w:numId w:val="1"/>
        </w:numPr>
        <w:autoSpaceDE w:val="0"/>
        <w:autoSpaceDN w:val="0"/>
        <w:adjustRightInd w:val="0"/>
        <w:spacing w:after="0" w:line="240" w:lineRule="auto"/>
        <w:jc w:val="both"/>
        <w:rPr>
          <w:rFonts w:ascii="Times New Roman" w:hAnsi="Times New Roman"/>
          <w:sz w:val="26"/>
          <w:szCs w:val="26"/>
        </w:rPr>
      </w:pPr>
      <w:r w:rsidRPr="00AC7582">
        <w:rPr>
          <w:rFonts w:ascii="Times New Roman" w:hAnsi="Times New Roman"/>
          <w:sz w:val="26"/>
          <w:szCs w:val="26"/>
        </w:rPr>
        <w:t>Kārtības  piemēr</w:t>
      </w:r>
      <w:r w:rsidR="00F8116D">
        <w:rPr>
          <w:rFonts w:ascii="Times New Roman" w:hAnsi="Times New Roman"/>
          <w:sz w:val="26"/>
          <w:szCs w:val="26"/>
        </w:rPr>
        <w:t>ošana nav obligāta, ja pasākumi vai projekti</w:t>
      </w:r>
      <w:r w:rsidRPr="00AC7582">
        <w:rPr>
          <w:rFonts w:ascii="Times New Roman" w:hAnsi="Times New Roman"/>
          <w:sz w:val="26"/>
          <w:szCs w:val="26"/>
        </w:rPr>
        <w:t>, kuri saistīti ar vides aizsardzību</w:t>
      </w:r>
      <w:r w:rsidR="00F8116D">
        <w:rPr>
          <w:rFonts w:ascii="Times New Roman" w:hAnsi="Times New Roman"/>
          <w:sz w:val="26"/>
          <w:szCs w:val="26"/>
        </w:rPr>
        <w:t>, netiek finansēti no V</w:t>
      </w:r>
      <w:r w:rsidRPr="00AC7582">
        <w:rPr>
          <w:rFonts w:ascii="Times New Roman" w:hAnsi="Times New Roman"/>
          <w:sz w:val="26"/>
          <w:szCs w:val="26"/>
        </w:rPr>
        <w:t xml:space="preserve">ides aizsardzības līdzekļiem. </w:t>
      </w:r>
    </w:p>
    <w:p w:rsidR="00566824" w:rsidRDefault="00566824" w:rsidP="00566824">
      <w:pPr>
        <w:autoSpaceDE w:val="0"/>
        <w:autoSpaceDN w:val="0"/>
        <w:adjustRightInd w:val="0"/>
        <w:spacing w:after="0" w:line="240" w:lineRule="auto"/>
        <w:ind w:left="357"/>
        <w:jc w:val="center"/>
        <w:rPr>
          <w:rFonts w:ascii="Times New Roman" w:hAnsi="Times New Roman"/>
          <w:b/>
          <w:sz w:val="26"/>
          <w:szCs w:val="26"/>
        </w:rPr>
      </w:pPr>
    </w:p>
    <w:p w:rsidR="00AC7582" w:rsidRDefault="00AC7582" w:rsidP="00566824">
      <w:pPr>
        <w:autoSpaceDE w:val="0"/>
        <w:autoSpaceDN w:val="0"/>
        <w:adjustRightInd w:val="0"/>
        <w:spacing w:after="0" w:line="240" w:lineRule="auto"/>
        <w:ind w:left="357"/>
        <w:jc w:val="center"/>
        <w:rPr>
          <w:rFonts w:ascii="Times New Roman" w:hAnsi="Times New Roman"/>
          <w:b/>
          <w:sz w:val="26"/>
          <w:szCs w:val="26"/>
        </w:rPr>
      </w:pPr>
    </w:p>
    <w:p w:rsidR="00AC7582" w:rsidRDefault="00AC7582" w:rsidP="00566824">
      <w:pPr>
        <w:autoSpaceDE w:val="0"/>
        <w:autoSpaceDN w:val="0"/>
        <w:adjustRightInd w:val="0"/>
        <w:spacing w:after="0" w:line="240" w:lineRule="auto"/>
        <w:ind w:left="357"/>
        <w:jc w:val="center"/>
        <w:rPr>
          <w:rFonts w:ascii="Times New Roman" w:hAnsi="Times New Roman"/>
          <w:b/>
          <w:sz w:val="26"/>
          <w:szCs w:val="26"/>
        </w:rPr>
      </w:pPr>
    </w:p>
    <w:p w:rsidR="00AC7582" w:rsidRPr="00AC7582" w:rsidRDefault="00AC7582" w:rsidP="00566824">
      <w:pPr>
        <w:autoSpaceDE w:val="0"/>
        <w:autoSpaceDN w:val="0"/>
        <w:adjustRightInd w:val="0"/>
        <w:spacing w:after="0" w:line="240" w:lineRule="auto"/>
        <w:ind w:left="357"/>
        <w:jc w:val="center"/>
        <w:rPr>
          <w:rFonts w:ascii="Times New Roman" w:hAnsi="Times New Roman"/>
          <w:b/>
          <w:sz w:val="26"/>
          <w:szCs w:val="26"/>
        </w:rPr>
      </w:pPr>
    </w:p>
    <w:p w:rsidR="00BD1F3A" w:rsidRPr="00AC7582" w:rsidRDefault="00BD1F3A" w:rsidP="00566824">
      <w:pPr>
        <w:autoSpaceDE w:val="0"/>
        <w:autoSpaceDN w:val="0"/>
        <w:adjustRightInd w:val="0"/>
        <w:spacing w:after="0" w:line="240" w:lineRule="auto"/>
        <w:ind w:left="357"/>
        <w:jc w:val="center"/>
        <w:rPr>
          <w:rFonts w:ascii="Times New Roman" w:hAnsi="Times New Roman"/>
          <w:sz w:val="26"/>
          <w:szCs w:val="26"/>
        </w:rPr>
      </w:pPr>
      <w:r w:rsidRPr="00AC7582">
        <w:rPr>
          <w:rFonts w:ascii="Times New Roman" w:hAnsi="Times New Roman"/>
          <w:b/>
          <w:sz w:val="26"/>
          <w:szCs w:val="26"/>
        </w:rPr>
        <w:lastRenderedPageBreak/>
        <w:t>II</w:t>
      </w:r>
      <w:r w:rsidR="0030203C">
        <w:rPr>
          <w:rFonts w:ascii="Times New Roman" w:hAnsi="Times New Roman"/>
          <w:b/>
          <w:sz w:val="26"/>
          <w:szCs w:val="26"/>
        </w:rPr>
        <w:t>.</w:t>
      </w:r>
      <w:r w:rsidRPr="00AC7582">
        <w:rPr>
          <w:rFonts w:ascii="Times New Roman" w:hAnsi="Times New Roman"/>
          <w:sz w:val="26"/>
          <w:szCs w:val="26"/>
        </w:rPr>
        <w:t xml:space="preserve"> </w:t>
      </w:r>
      <w:r w:rsidRPr="00AC7582">
        <w:rPr>
          <w:rFonts w:ascii="Times New Roman" w:hAnsi="Times New Roman"/>
          <w:b/>
          <w:sz w:val="26"/>
          <w:szCs w:val="26"/>
        </w:rPr>
        <w:t>Vides aizsardzības līdzekļu izveidošana</w:t>
      </w:r>
    </w:p>
    <w:p w:rsidR="00BD1F3A" w:rsidRPr="00AC7582" w:rsidRDefault="00BD1F3A" w:rsidP="00566824">
      <w:pPr>
        <w:autoSpaceDE w:val="0"/>
        <w:autoSpaceDN w:val="0"/>
        <w:adjustRightInd w:val="0"/>
        <w:spacing w:after="0" w:line="240" w:lineRule="auto"/>
        <w:ind w:left="720"/>
        <w:jc w:val="both"/>
        <w:rPr>
          <w:rFonts w:ascii="Times New Roman" w:hAnsi="Times New Roman"/>
          <w:b/>
          <w:sz w:val="26"/>
          <w:szCs w:val="26"/>
        </w:rPr>
      </w:pPr>
    </w:p>
    <w:p w:rsidR="00BD1F3A" w:rsidRPr="00AC7582" w:rsidRDefault="0030203C" w:rsidP="00BD1F3A">
      <w:pPr>
        <w:numPr>
          <w:ilvl w:val="0"/>
          <w:numId w:val="1"/>
        </w:num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V</w:t>
      </w:r>
      <w:r w:rsidR="00BD1F3A" w:rsidRPr="00AC7582">
        <w:rPr>
          <w:rFonts w:ascii="Times New Roman" w:hAnsi="Times New Roman"/>
          <w:sz w:val="26"/>
          <w:szCs w:val="26"/>
        </w:rPr>
        <w:t>ides aizsardzības līdzekļu</w:t>
      </w:r>
      <w:r>
        <w:rPr>
          <w:rFonts w:ascii="Times New Roman" w:hAnsi="Times New Roman"/>
          <w:sz w:val="26"/>
          <w:szCs w:val="26"/>
        </w:rPr>
        <w:t>s</w:t>
      </w:r>
      <w:r w:rsidR="00BD1F3A" w:rsidRPr="00AC7582">
        <w:rPr>
          <w:rFonts w:ascii="Times New Roman" w:hAnsi="Times New Roman"/>
          <w:sz w:val="26"/>
          <w:szCs w:val="26"/>
        </w:rPr>
        <w:t xml:space="preserve"> veido </w:t>
      </w:r>
      <w:r>
        <w:rPr>
          <w:rFonts w:ascii="Times New Roman" w:hAnsi="Times New Roman"/>
          <w:sz w:val="26"/>
          <w:szCs w:val="26"/>
        </w:rPr>
        <w:t xml:space="preserve">Daugavpils novada pašvaldības </w:t>
      </w:r>
      <w:r w:rsidR="00BD1F3A" w:rsidRPr="00AC7582">
        <w:rPr>
          <w:rFonts w:ascii="Times New Roman" w:hAnsi="Times New Roman"/>
          <w:sz w:val="26"/>
          <w:szCs w:val="26"/>
        </w:rPr>
        <w:t>ieņēmumi no dabas resursu nodokļa.</w:t>
      </w:r>
    </w:p>
    <w:p w:rsidR="00BD1F3A" w:rsidRPr="00AC7582" w:rsidRDefault="00BD1F3A" w:rsidP="00BD1F3A">
      <w:pPr>
        <w:numPr>
          <w:ilvl w:val="0"/>
          <w:numId w:val="1"/>
        </w:numPr>
        <w:autoSpaceDE w:val="0"/>
        <w:autoSpaceDN w:val="0"/>
        <w:adjustRightInd w:val="0"/>
        <w:spacing w:after="120" w:line="240" w:lineRule="auto"/>
        <w:ind w:left="357" w:hanging="357"/>
        <w:jc w:val="both"/>
        <w:rPr>
          <w:rFonts w:ascii="Times New Roman" w:hAnsi="Times New Roman"/>
          <w:sz w:val="26"/>
          <w:szCs w:val="26"/>
        </w:rPr>
      </w:pPr>
      <w:r w:rsidRPr="00AC7582">
        <w:rPr>
          <w:rFonts w:ascii="Times New Roman" w:hAnsi="Times New Roman"/>
          <w:sz w:val="26"/>
          <w:szCs w:val="26"/>
        </w:rPr>
        <w:t>Dabas resursu nodoklis atbilstoši Dabas resursu nod</w:t>
      </w:r>
      <w:r w:rsidR="0030203C">
        <w:rPr>
          <w:rFonts w:ascii="Times New Roman" w:hAnsi="Times New Roman"/>
          <w:sz w:val="26"/>
          <w:szCs w:val="26"/>
        </w:rPr>
        <w:t>okļa likuma prasībām no Valsts i</w:t>
      </w:r>
      <w:r w:rsidRPr="00AC7582">
        <w:rPr>
          <w:rFonts w:ascii="Times New Roman" w:hAnsi="Times New Roman"/>
          <w:sz w:val="26"/>
          <w:szCs w:val="26"/>
        </w:rPr>
        <w:t xml:space="preserve">eņēmumu dienesta tiek ieskaitīts Daugavpils novada domes speciālā budžeta Dabas resursu nodokļa norēķinu kontā Valsts kasē.     </w:t>
      </w:r>
    </w:p>
    <w:p w:rsidR="00BD1F3A" w:rsidRPr="00AC7582" w:rsidRDefault="00BD1F3A" w:rsidP="00BD1F3A">
      <w:pPr>
        <w:numPr>
          <w:ilvl w:val="0"/>
          <w:numId w:val="1"/>
        </w:numPr>
        <w:autoSpaceDE w:val="0"/>
        <w:autoSpaceDN w:val="0"/>
        <w:adjustRightInd w:val="0"/>
        <w:spacing w:after="120" w:line="240" w:lineRule="auto"/>
        <w:ind w:left="357" w:hanging="357"/>
        <w:jc w:val="both"/>
        <w:rPr>
          <w:rFonts w:ascii="Times New Roman" w:hAnsi="Times New Roman"/>
          <w:sz w:val="26"/>
          <w:szCs w:val="26"/>
        </w:rPr>
      </w:pPr>
      <w:r w:rsidRPr="00AC7582">
        <w:rPr>
          <w:rFonts w:ascii="Times New Roman" w:hAnsi="Times New Roman"/>
          <w:sz w:val="26"/>
          <w:szCs w:val="26"/>
        </w:rPr>
        <w:t xml:space="preserve">Vides aizsardzības līdzekļu ieņēmumu un izdevumu tāmes kopsavilkuma projektu iekļauj Daugavpils novada pašvaldības speciālajā budžetā un iesniedz izskatīšanai Daugavpils novada domē kopā ar attiecīgā gada pašvaldības speciālā budžeta projektu. </w:t>
      </w:r>
    </w:p>
    <w:p w:rsidR="00BD1F3A" w:rsidRPr="00AC7582" w:rsidRDefault="00BD1F3A" w:rsidP="00BD1F3A">
      <w:pPr>
        <w:numPr>
          <w:ilvl w:val="0"/>
          <w:numId w:val="1"/>
        </w:numPr>
        <w:autoSpaceDE w:val="0"/>
        <w:autoSpaceDN w:val="0"/>
        <w:adjustRightInd w:val="0"/>
        <w:spacing w:after="120" w:line="240" w:lineRule="auto"/>
        <w:ind w:left="357" w:hanging="357"/>
        <w:jc w:val="both"/>
        <w:rPr>
          <w:rFonts w:ascii="Times New Roman" w:hAnsi="Times New Roman"/>
          <w:sz w:val="26"/>
          <w:szCs w:val="26"/>
        </w:rPr>
      </w:pPr>
      <w:r w:rsidRPr="00AC7582">
        <w:rPr>
          <w:rFonts w:ascii="Times New Roman" w:hAnsi="Times New Roman"/>
          <w:sz w:val="26"/>
          <w:szCs w:val="26"/>
        </w:rPr>
        <w:t>Saimnieciskā gada izdevumus paredz</w:t>
      </w:r>
      <w:r w:rsidR="0030203C">
        <w:rPr>
          <w:rFonts w:ascii="Times New Roman" w:hAnsi="Times New Roman"/>
          <w:sz w:val="26"/>
          <w:szCs w:val="26"/>
        </w:rPr>
        <w:t>,</w:t>
      </w:r>
      <w:r w:rsidRPr="00AC7582">
        <w:rPr>
          <w:rFonts w:ascii="Times New Roman" w:hAnsi="Times New Roman"/>
          <w:sz w:val="26"/>
          <w:szCs w:val="26"/>
        </w:rPr>
        <w:t xml:space="preserve"> nepārsniedzot faktiskos ieņ</w:t>
      </w:r>
      <w:r w:rsidR="0030203C">
        <w:rPr>
          <w:rFonts w:ascii="Times New Roman" w:hAnsi="Times New Roman"/>
          <w:sz w:val="26"/>
          <w:szCs w:val="26"/>
        </w:rPr>
        <w:t>ēmumus, nosakot līdzekļu apjomu</w:t>
      </w:r>
      <w:r w:rsidRPr="00AC7582">
        <w:rPr>
          <w:rFonts w:ascii="Times New Roman" w:hAnsi="Times New Roman"/>
          <w:sz w:val="26"/>
          <w:szCs w:val="26"/>
        </w:rPr>
        <w:t xml:space="preserve"> konkrētu vides aizsardzības pasākumu finansēšanai.</w:t>
      </w:r>
    </w:p>
    <w:p w:rsidR="00BD1F3A" w:rsidRPr="00AC7582" w:rsidRDefault="00BD1F3A" w:rsidP="00BD1F3A">
      <w:pPr>
        <w:numPr>
          <w:ilvl w:val="0"/>
          <w:numId w:val="1"/>
        </w:numPr>
        <w:autoSpaceDE w:val="0"/>
        <w:autoSpaceDN w:val="0"/>
        <w:adjustRightInd w:val="0"/>
        <w:spacing w:after="120" w:line="240" w:lineRule="auto"/>
        <w:ind w:left="357" w:hanging="357"/>
        <w:jc w:val="both"/>
        <w:rPr>
          <w:rFonts w:ascii="Times New Roman" w:hAnsi="Times New Roman"/>
          <w:sz w:val="26"/>
          <w:szCs w:val="26"/>
        </w:rPr>
      </w:pPr>
      <w:r w:rsidRPr="00AC7582">
        <w:rPr>
          <w:rFonts w:ascii="Times New Roman" w:hAnsi="Times New Roman"/>
          <w:sz w:val="26"/>
          <w:szCs w:val="26"/>
        </w:rPr>
        <w:t>Jebkura veida grozījumi Vides aiz</w:t>
      </w:r>
      <w:bookmarkStart w:id="0" w:name="_GoBack"/>
      <w:bookmarkEnd w:id="0"/>
      <w:r w:rsidRPr="00AC7582">
        <w:rPr>
          <w:rFonts w:ascii="Times New Roman" w:hAnsi="Times New Roman"/>
          <w:sz w:val="26"/>
          <w:szCs w:val="26"/>
        </w:rPr>
        <w:t>sardzības līdzekļu izmantošanā ir jāiesniedz izskatīšanai Daugavpils novada domē.</w:t>
      </w:r>
    </w:p>
    <w:p w:rsidR="00BD1F3A" w:rsidRPr="00AC7582" w:rsidRDefault="00BD1F3A" w:rsidP="00BD1F3A">
      <w:pPr>
        <w:pStyle w:val="ListParagraph"/>
        <w:numPr>
          <w:ilvl w:val="0"/>
          <w:numId w:val="1"/>
        </w:numPr>
        <w:autoSpaceDE w:val="0"/>
        <w:autoSpaceDN w:val="0"/>
        <w:adjustRightInd w:val="0"/>
        <w:spacing w:after="0" w:line="240" w:lineRule="auto"/>
        <w:jc w:val="both"/>
        <w:rPr>
          <w:rFonts w:ascii="Times New Roman" w:hAnsi="Times New Roman"/>
          <w:sz w:val="26"/>
          <w:szCs w:val="26"/>
        </w:rPr>
      </w:pPr>
      <w:r w:rsidRPr="00AC7582">
        <w:rPr>
          <w:rFonts w:ascii="Times New Roman" w:hAnsi="Times New Roman"/>
          <w:sz w:val="26"/>
          <w:szCs w:val="26"/>
        </w:rPr>
        <w:t xml:space="preserve"> Vides aizsardzības līdzekļu atlikums saimnieciskā gada beigās ieskaitāms šo līdzekļu nākamā saimnieciskā gada ieņēmumos. </w:t>
      </w:r>
    </w:p>
    <w:p w:rsidR="00BD1F3A" w:rsidRPr="00AC7582" w:rsidRDefault="00BD1F3A" w:rsidP="00BD1F3A">
      <w:pPr>
        <w:autoSpaceDE w:val="0"/>
        <w:autoSpaceDN w:val="0"/>
        <w:adjustRightInd w:val="0"/>
        <w:spacing w:after="0" w:line="240" w:lineRule="auto"/>
        <w:ind w:left="720"/>
        <w:jc w:val="both"/>
        <w:rPr>
          <w:rFonts w:ascii="Times New Roman" w:hAnsi="Times New Roman"/>
          <w:sz w:val="26"/>
          <w:szCs w:val="26"/>
        </w:rPr>
      </w:pPr>
    </w:p>
    <w:p w:rsidR="00BD1F3A" w:rsidRPr="00AC7582" w:rsidRDefault="00566824" w:rsidP="00BD1F3A">
      <w:pPr>
        <w:autoSpaceDE w:val="0"/>
        <w:autoSpaceDN w:val="0"/>
        <w:adjustRightInd w:val="0"/>
        <w:spacing w:after="0" w:line="240" w:lineRule="auto"/>
        <w:ind w:left="720"/>
        <w:jc w:val="center"/>
        <w:rPr>
          <w:rFonts w:ascii="Times New Roman" w:hAnsi="Times New Roman"/>
          <w:sz w:val="26"/>
          <w:szCs w:val="26"/>
        </w:rPr>
      </w:pPr>
      <w:r w:rsidRPr="00AC7582">
        <w:rPr>
          <w:rFonts w:ascii="Times New Roman" w:hAnsi="Times New Roman"/>
          <w:b/>
          <w:sz w:val="26"/>
          <w:szCs w:val="26"/>
        </w:rPr>
        <w:t>III</w:t>
      </w:r>
      <w:r w:rsidR="0030203C">
        <w:rPr>
          <w:rFonts w:ascii="Times New Roman" w:hAnsi="Times New Roman"/>
          <w:b/>
          <w:sz w:val="26"/>
          <w:szCs w:val="26"/>
        </w:rPr>
        <w:t>.</w:t>
      </w:r>
      <w:r w:rsidRPr="00AC7582">
        <w:rPr>
          <w:rFonts w:ascii="Times New Roman" w:hAnsi="Times New Roman"/>
          <w:b/>
          <w:sz w:val="26"/>
          <w:szCs w:val="26"/>
        </w:rPr>
        <w:t xml:space="preserve"> </w:t>
      </w:r>
      <w:r w:rsidR="00BD1F3A" w:rsidRPr="00AC7582">
        <w:rPr>
          <w:rFonts w:ascii="Times New Roman" w:hAnsi="Times New Roman"/>
          <w:b/>
          <w:sz w:val="26"/>
          <w:szCs w:val="26"/>
        </w:rPr>
        <w:t>Vides aizsardzības līdzekļu izmantošana</w:t>
      </w:r>
    </w:p>
    <w:p w:rsidR="00BD1F3A" w:rsidRPr="00AC7582" w:rsidRDefault="00BD1F3A" w:rsidP="00BD1F3A">
      <w:pPr>
        <w:autoSpaceDE w:val="0"/>
        <w:autoSpaceDN w:val="0"/>
        <w:adjustRightInd w:val="0"/>
        <w:spacing w:after="0" w:line="240" w:lineRule="auto"/>
        <w:ind w:left="720"/>
        <w:jc w:val="both"/>
        <w:rPr>
          <w:rFonts w:ascii="Times New Roman" w:hAnsi="Times New Roman"/>
          <w:sz w:val="26"/>
          <w:szCs w:val="26"/>
        </w:rPr>
      </w:pPr>
      <w:r w:rsidRPr="00AC7582">
        <w:rPr>
          <w:rFonts w:ascii="Times New Roman" w:hAnsi="Times New Roman"/>
          <w:sz w:val="26"/>
          <w:szCs w:val="26"/>
        </w:rPr>
        <w:t xml:space="preserve">  </w:t>
      </w:r>
    </w:p>
    <w:p w:rsidR="00BD1F3A" w:rsidRPr="00AC7582" w:rsidRDefault="00BD1F3A" w:rsidP="00BD1F3A">
      <w:pPr>
        <w:numPr>
          <w:ilvl w:val="0"/>
          <w:numId w:val="1"/>
        </w:numPr>
        <w:autoSpaceDE w:val="0"/>
        <w:autoSpaceDN w:val="0"/>
        <w:adjustRightInd w:val="0"/>
        <w:spacing w:after="120" w:line="240" w:lineRule="auto"/>
        <w:ind w:left="357"/>
        <w:jc w:val="both"/>
        <w:rPr>
          <w:rFonts w:ascii="Times New Roman" w:hAnsi="Times New Roman"/>
          <w:sz w:val="26"/>
          <w:szCs w:val="26"/>
        </w:rPr>
      </w:pPr>
      <w:r w:rsidRPr="00AC7582">
        <w:rPr>
          <w:rFonts w:ascii="Times New Roman" w:hAnsi="Times New Roman"/>
          <w:sz w:val="26"/>
          <w:szCs w:val="26"/>
        </w:rPr>
        <w:t xml:space="preserve">Vides aizsardzības līdzekļu izmantošanas galvenais mērķis ir atbilstoši Daugavpils novada attīstības programmas investīciju plānam  nodrošināt vides aizsardzības politikas realizāciju iedzīvotāju interesēs Daugavpils novada administratīvajā teritorijā, kā arī veicināt </w:t>
      </w:r>
      <w:r w:rsidR="0030203C">
        <w:rPr>
          <w:rFonts w:ascii="Times New Roman" w:hAnsi="Times New Roman"/>
          <w:sz w:val="26"/>
          <w:szCs w:val="26"/>
        </w:rPr>
        <w:t xml:space="preserve">Daugavpils </w:t>
      </w:r>
      <w:r w:rsidRPr="00AC7582">
        <w:rPr>
          <w:rFonts w:ascii="Times New Roman" w:hAnsi="Times New Roman"/>
          <w:sz w:val="26"/>
          <w:szCs w:val="26"/>
        </w:rPr>
        <w:t xml:space="preserve">novada dabas un kultūrvēsturiskā mantojuma saglabāšanu un aizsargāšanu, ainavu un bioloģiskās daudzveidības saglabāšanu, aizsardzību un attīstību, ekotūrisma  attīstību </w:t>
      </w:r>
      <w:r w:rsidR="0030203C">
        <w:rPr>
          <w:rFonts w:ascii="Times New Roman" w:hAnsi="Times New Roman"/>
          <w:sz w:val="26"/>
          <w:szCs w:val="26"/>
        </w:rPr>
        <w:t xml:space="preserve">Daugavpils </w:t>
      </w:r>
      <w:r w:rsidRPr="00AC7582">
        <w:rPr>
          <w:rFonts w:ascii="Times New Roman" w:hAnsi="Times New Roman"/>
          <w:sz w:val="26"/>
          <w:szCs w:val="26"/>
        </w:rPr>
        <w:t xml:space="preserve">novada teritorijā.  </w:t>
      </w:r>
    </w:p>
    <w:p w:rsidR="00BD1F3A" w:rsidRPr="00AC7582" w:rsidRDefault="00BD1F3A" w:rsidP="00BD1F3A">
      <w:pPr>
        <w:numPr>
          <w:ilvl w:val="0"/>
          <w:numId w:val="1"/>
        </w:numPr>
        <w:autoSpaceDE w:val="0"/>
        <w:autoSpaceDN w:val="0"/>
        <w:adjustRightInd w:val="0"/>
        <w:spacing w:after="120" w:line="240" w:lineRule="auto"/>
        <w:ind w:left="357"/>
        <w:jc w:val="both"/>
        <w:rPr>
          <w:rFonts w:ascii="Times New Roman" w:hAnsi="Times New Roman"/>
          <w:sz w:val="26"/>
          <w:szCs w:val="26"/>
        </w:rPr>
      </w:pPr>
      <w:r w:rsidRPr="00AC7582">
        <w:rPr>
          <w:rFonts w:ascii="Times New Roman" w:hAnsi="Times New Roman"/>
          <w:sz w:val="26"/>
          <w:szCs w:val="26"/>
        </w:rPr>
        <w:t xml:space="preserve">Vides aizsardzības līdzekļu pārdalē tiek ņemts vērā attiecīgajai teritorijai  nodarītais kaitējums videi, tā ietekme uz esošajiem dabas resursiem. </w:t>
      </w:r>
    </w:p>
    <w:p w:rsidR="00BD1F3A" w:rsidRPr="00AC7582" w:rsidRDefault="00BD1F3A" w:rsidP="00BD1F3A">
      <w:pPr>
        <w:numPr>
          <w:ilvl w:val="0"/>
          <w:numId w:val="1"/>
        </w:numPr>
        <w:autoSpaceDE w:val="0"/>
        <w:autoSpaceDN w:val="0"/>
        <w:adjustRightInd w:val="0"/>
        <w:spacing w:after="120" w:line="240" w:lineRule="auto"/>
        <w:ind w:left="357"/>
        <w:jc w:val="both"/>
        <w:rPr>
          <w:rFonts w:ascii="Times New Roman" w:hAnsi="Times New Roman"/>
          <w:sz w:val="26"/>
          <w:szCs w:val="26"/>
        </w:rPr>
      </w:pPr>
      <w:r w:rsidRPr="00AC7582">
        <w:rPr>
          <w:rFonts w:ascii="Times New Roman" w:hAnsi="Times New Roman"/>
          <w:sz w:val="26"/>
          <w:szCs w:val="26"/>
        </w:rPr>
        <w:t>Vides aizsardzības līdzekļus var izmantot šādiem mērķiem:</w:t>
      </w:r>
    </w:p>
    <w:p w:rsidR="00AC7582" w:rsidRDefault="00BD1F3A" w:rsidP="00AC7582">
      <w:pPr>
        <w:autoSpaceDE w:val="0"/>
        <w:autoSpaceDN w:val="0"/>
        <w:adjustRightInd w:val="0"/>
        <w:spacing w:after="0" w:line="240" w:lineRule="auto"/>
        <w:ind w:left="426"/>
        <w:jc w:val="both"/>
        <w:rPr>
          <w:rFonts w:ascii="Times New Roman" w:hAnsi="Times New Roman"/>
          <w:sz w:val="26"/>
          <w:szCs w:val="26"/>
        </w:rPr>
      </w:pPr>
      <w:r w:rsidRPr="00AC7582">
        <w:rPr>
          <w:rFonts w:ascii="Times New Roman" w:hAnsi="Times New Roman"/>
          <w:sz w:val="26"/>
          <w:szCs w:val="26"/>
        </w:rPr>
        <w:t>13.1.</w:t>
      </w:r>
      <w:r w:rsidR="00AC7582">
        <w:rPr>
          <w:rFonts w:ascii="Times New Roman" w:hAnsi="Times New Roman"/>
          <w:sz w:val="26"/>
          <w:szCs w:val="26"/>
        </w:rPr>
        <w:t xml:space="preserve"> </w:t>
      </w:r>
      <w:r w:rsidRPr="00AC7582">
        <w:rPr>
          <w:rFonts w:ascii="Times New Roman" w:hAnsi="Times New Roman"/>
          <w:sz w:val="26"/>
          <w:szCs w:val="26"/>
        </w:rPr>
        <w:t>tiešai vides aizsardzības pasākumu un projektu finansēšanai, kas saistīti  ar</w:t>
      </w:r>
    </w:p>
    <w:p w:rsidR="00AC7582" w:rsidRDefault="00BD1F3A" w:rsidP="00AC7582">
      <w:pPr>
        <w:autoSpaceDE w:val="0"/>
        <w:autoSpaceDN w:val="0"/>
        <w:adjustRightInd w:val="0"/>
        <w:spacing w:after="120" w:line="240" w:lineRule="auto"/>
        <w:ind w:left="992"/>
        <w:jc w:val="both"/>
        <w:rPr>
          <w:rFonts w:ascii="Times New Roman" w:hAnsi="Times New Roman"/>
          <w:sz w:val="26"/>
          <w:szCs w:val="26"/>
        </w:rPr>
      </w:pPr>
      <w:r w:rsidRPr="00AC7582">
        <w:rPr>
          <w:rFonts w:ascii="Times New Roman" w:hAnsi="Times New Roman"/>
          <w:sz w:val="26"/>
          <w:szCs w:val="26"/>
        </w:rPr>
        <w:t>izglītību un</w:t>
      </w:r>
      <w:r w:rsidR="00AC7582" w:rsidRPr="00AC7582">
        <w:rPr>
          <w:rFonts w:ascii="Times New Roman" w:hAnsi="Times New Roman"/>
          <w:sz w:val="26"/>
          <w:szCs w:val="26"/>
        </w:rPr>
        <w:t xml:space="preserve"> audzināšanu vides aizsardzības jomā, vides monitoringu, bioloģiskās daudzveidības saglabāšanu un aizsardzību, gaisa aizsardzību un klimata pārmaiņām, vides un dabas resursu izpēti, novērtēšanu, atjaunošanu, ūdeņu aizsardzību, augšņu un grunts aizsardzību un sanāciju, vides aizsardzības iestāžu un sabiedrisko vides inspektoru veiktspējas stiprināšanu, atkritumu apsaimniekošanu, radioaktīvo atkritumu pārvaldību;</w:t>
      </w:r>
    </w:p>
    <w:p w:rsidR="00AC7582" w:rsidRDefault="00BD1F3A" w:rsidP="00AC7582">
      <w:pPr>
        <w:tabs>
          <w:tab w:val="left" w:pos="993"/>
        </w:tabs>
        <w:autoSpaceDE w:val="0"/>
        <w:autoSpaceDN w:val="0"/>
        <w:adjustRightInd w:val="0"/>
        <w:spacing w:after="0" w:line="240" w:lineRule="auto"/>
        <w:ind w:left="357"/>
        <w:jc w:val="both"/>
        <w:rPr>
          <w:rFonts w:ascii="Times New Roman" w:hAnsi="Times New Roman"/>
          <w:sz w:val="26"/>
          <w:szCs w:val="26"/>
        </w:rPr>
      </w:pPr>
      <w:r w:rsidRPr="00AC7582">
        <w:rPr>
          <w:rFonts w:ascii="Times New Roman" w:hAnsi="Times New Roman"/>
          <w:sz w:val="26"/>
          <w:szCs w:val="26"/>
        </w:rPr>
        <w:t xml:space="preserve">13.2. </w:t>
      </w:r>
      <w:r w:rsidR="00AC7582">
        <w:rPr>
          <w:rFonts w:ascii="Times New Roman" w:hAnsi="Times New Roman"/>
          <w:sz w:val="26"/>
          <w:szCs w:val="26"/>
        </w:rPr>
        <w:t xml:space="preserve"> </w:t>
      </w:r>
      <w:r w:rsidRPr="00AC7582">
        <w:rPr>
          <w:rFonts w:ascii="Times New Roman" w:hAnsi="Times New Roman"/>
          <w:sz w:val="26"/>
          <w:szCs w:val="26"/>
        </w:rPr>
        <w:t>ar vides aizsardzības pasākumiem un projektiem saistīto aizņēmumu</w:t>
      </w:r>
    </w:p>
    <w:p w:rsidR="00BD1F3A" w:rsidRPr="00AC7582" w:rsidRDefault="00AC7582" w:rsidP="00AC7582">
      <w:pPr>
        <w:tabs>
          <w:tab w:val="left" w:pos="993"/>
        </w:tabs>
        <w:autoSpaceDE w:val="0"/>
        <w:autoSpaceDN w:val="0"/>
        <w:adjustRightInd w:val="0"/>
        <w:spacing w:after="120" w:line="240" w:lineRule="auto"/>
        <w:jc w:val="both"/>
        <w:rPr>
          <w:rFonts w:ascii="Times New Roman" w:hAnsi="Times New Roman"/>
          <w:sz w:val="26"/>
          <w:szCs w:val="26"/>
        </w:rPr>
      </w:pPr>
      <w:r>
        <w:rPr>
          <w:rFonts w:ascii="Times New Roman" w:hAnsi="Times New Roman"/>
          <w:sz w:val="26"/>
          <w:szCs w:val="26"/>
        </w:rPr>
        <w:t xml:space="preserve">               </w:t>
      </w:r>
      <w:r w:rsidR="00BD1F3A" w:rsidRPr="00AC7582">
        <w:rPr>
          <w:rFonts w:ascii="Times New Roman" w:hAnsi="Times New Roman"/>
          <w:sz w:val="26"/>
          <w:szCs w:val="26"/>
        </w:rPr>
        <w:t xml:space="preserve"> pamatsummas,</w:t>
      </w:r>
      <w:r w:rsidRPr="00AC7582">
        <w:rPr>
          <w:rFonts w:ascii="Times New Roman" w:hAnsi="Times New Roman"/>
          <w:sz w:val="26"/>
          <w:szCs w:val="26"/>
        </w:rPr>
        <w:t xml:space="preserve"> procentu un parāda apkalpošanas izmaksu maksājumiem;</w:t>
      </w:r>
    </w:p>
    <w:p w:rsidR="00AC7582" w:rsidRDefault="00AC7582" w:rsidP="00AC7582">
      <w:pPr>
        <w:autoSpaceDE w:val="0"/>
        <w:autoSpaceDN w:val="0"/>
        <w:adjustRightInd w:val="0"/>
        <w:spacing w:after="0" w:line="240" w:lineRule="auto"/>
        <w:ind w:left="357"/>
        <w:jc w:val="both"/>
        <w:rPr>
          <w:rFonts w:ascii="Times New Roman" w:hAnsi="Times New Roman"/>
          <w:sz w:val="26"/>
          <w:szCs w:val="26"/>
        </w:rPr>
      </w:pPr>
      <w:r>
        <w:rPr>
          <w:rFonts w:ascii="Times New Roman" w:hAnsi="Times New Roman"/>
          <w:sz w:val="26"/>
          <w:szCs w:val="26"/>
        </w:rPr>
        <w:t xml:space="preserve">13.3. </w:t>
      </w:r>
      <w:r w:rsidR="00BD1F3A" w:rsidRPr="00AC7582">
        <w:rPr>
          <w:rFonts w:ascii="Times New Roman" w:hAnsi="Times New Roman"/>
          <w:sz w:val="26"/>
          <w:szCs w:val="26"/>
        </w:rPr>
        <w:t>ekoloģisko avāriju seku likvidēšanai un ekoloģiskā riska samazināšanas</w:t>
      </w:r>
    </w:p>
    <w:p w:rsidR="00BD1F3A" w:rsidRPr="00AC7582" w:rsidRDefault="00BD1F3A" w:rsidP="00AC7582">
      <w:pPr>
        <w:autoSpaceDE w:val="0"/>
        <w:autoSpaceDN w:val="0"/>
        <w:adjustRightInd w:val="0"/>
        <w:spacing w:after="120" w:line="240" w:lineRule="auto"/>
        <w:ind w:left="992"/>
        <w:jc w:val="both"/>
        <w:rPr>
          <w:rFonts w:ascii="Times New Roman" w:hAnsi="Times New Roman"/>
          <w:sz w:val="26"/>
          <w:szCs w:val="26"/>
        </w:rPr>
      </w:pPr>
      <w:r w:rsidRPr="00AC7582">
        <w:rPr>
          <w:rFonts w:ascii="Times New Roman" w:hAnsi="Times New Roman"/>
          <w:sz w:val="26"/>
          <w:szCs w:val="26"/>
        </w:rPr>
        <w:t>pasākumiem;</w:t>
      </w:r>
    </w:p>
    <w:p w:rsidR="00BD1F3A" w:rsidRPr="00AC7582" w:rsidRDefault="00BD1F3A" w:rsidP="00BD1F3A">
      <w:pPr>
        <w:autoSpaceDE w:val="0"/>
        <w:autoSpaceDN w:val="0"/>
        <w:adjustRightInd w:val="0"/>
        <w:spacing w:after="120" w:line="240" w:lineRule="auto"/>
        <w:ind w:left="357"/>
        <w:jc w:val="both"/>
        <w:rPr>
          <w:rFonts w:ascii="Times New Roman" w:hAnsi="Times New Roman"/>
          <w:sz w:val="26"/>
          <w:szCs w:val="26"/>
        </w:rPr>
      </w:pPr>
      <w:r w:rsidRPr="00AC7582">
        <w:rPr>
          <w:rFonts w:ascii="Times New Roman" w:hAnsi="Times New Roman"/>
          <w:sz w:val="26"/>
          <w:szCs w:val="26"/>
        </w:rPr>
        <w:t>13.4. vides izpētes un novērtēšanas programmu un projektu finansēšanai;</w:t>
      </w:r>
    </w:p>
    <w:p w:rsidR="00BD1F3A" w:rsidRPr="00AC7582" w:rsidRDefault="00BD1F3A" w:rsidP="00BD1F3A">
      <w:pPr>
        <w:autoSpaceDE w:val="0"/>
        <w:autoSpaceDN w:val="0"/>
        <w:adjustRightInd w:val="0"/>
        <w:spacing w:after="0" w:line="240" w:lineRule="auto"/>
        <w:ind w:left="357"/>
        <w:jc w:val="both"/>
        <w:rPr>
          <w:rFonts w:ascii="Times New Roman" w:hAnsi="Times New Roman"/>
          <w:sz w:val="26"/>
          <w:szCs w:val="26"/>
        </w:rPr>
      </w:pPr>
      <w:r w:rsidRPr="00AC7582">
        <w:rPr>
          <w:rFonts w:ascii="Times New Roman" w:hAnsi="Times New Roman"/>
          <w:sz w:val="26"/>
          <w:szCs w:val="26"/>
        </w:rPr>
        <w:t>13.5. vides aizsardzības un ekoloģiskās sistēmas uzlabošanas pasākumu veikšanai</w:t>
      </w:r>
    </w:p>
    <w:p w:rsidR="00BD1F3A" w:rsidRDefault="00BD1F3A" w:rsidP="00BD1F3A">
      <w:pPr>
        <w:autoSpaceDE w:val="0"/>
        <w:autoSpaceDN w:val="0"/>
        <w:adjustRightInd w:val="0"/>
        <w:spacing w:after="120" w:line="240" w:lineRule="auto"/>
        <w:ind w:left="357"/>
        <w:jc w:val="both"/>
        <w:rPr>
          <w:rFonts w:ascii="Times New Roman" w:hAnsi="Times New Roman"/>
          <w:sz w:val="26"/>
          <w:szCs w:val="26"/>
        </w:rPr>
      </w:pPr>
      <w:r w:rsidRPr="00AC7582">
        <w:rPr>
          <w:rFonts w:ascii="Times New Roman" w:hAnsi="Times New Roman"/>
          <w:sz w:val="26"/>
          <w:szCs w:val="26"/>
        </w:rPr>
        <w:t xml:space="preserve">         nepieciešamās materiāli tehniskās bāzes nostiprināšanai;</w:t>
      </w:r>
    </w:p>
    <w:p w:rsidR="00AC7582" w:rsidRPr="00AC7582" w:rsidRDefault="00AC7582" w:rsidP="00BD1F3A">
      <w:pPr>
        <w:autoSpaceDE w:val="0"/>
        <w:autoSpaceDN w:val="0"/>
        <w:adjustRightInd w:val="0"/>
        <w:spacing w:after="120" w:line="240" w:lineRule="auto"/>
        <w:ind w:left="357"/>
        <w:jc w:val="both"/>
        <w:rPr>
          <w:rFonts w:ascii="Times New Roman" w:hAnsi="Times New Roman"/>
          <w:sz w:val="26"/>
          <w:szCs w:val="26"/>
        </w:rPr>
      </w:pPr>
    </w:p>
    <w:p w:rsidR="00BD1F3A" w:rsidRPr="00AC7582" w:rsidRDefault="00BD1F3A" w:rsidP="00AC7582">
      <w:pPr>
        <w:autoSpaceDE w:val="0"/>
        <w:autoSpaceDN w:val="0"/>
        <w:adjustRightInd w:val="0"/>
        <w:spacing w:after="0" w:line="240" w:lineRule="auto"/>
        <w:ind w:left="357"/>
        <w:jc w:val="both"/>
        <w:rPr>
          <w:rFonts w:ascii="Times New Roman" w:hAnsi="Times New Roman"/>
          <w:sz w:val="26"/>
          <w:szCs w:val="26"/>
        </w:rPr>
      </w:pPr>
      <w:r w:rsidRPr="00AC7582">
        <w:rPr>
          <w:rFonts w:ascii="Times New Roman" w:hAnsi="Times New Roman"/>
          <w:sz w:val="26"/>
          <w:szCs w:val="26"/>
        </w:rPr>
        <w:lastRenderedPageBreak/>
        <w:t>13.6. atsevišķu fizisko un juridisko personu, kā arī uzņēmumu, iestāžu un organizāciju</w:t>
      </w:r>
    </w:p>
    <w:p w:rsidR="00AC7582" w:rsidRDefault="00BD1F3A" w:rsidP="00AC7582">
      <w:pPr>
        <w:autoSpaceDE w:val="0"/>
        <w:autoSpaceDN w:val="0"/>
        <w:adjustRightInd w:val="0"/>
        <w:spacing w:after="0" w:line="240" w:lineRule="auto"/>
        <w:ind w:left="357"/>
        <w:jc w:val="both"/>
        <w:rPr>
          <w:rFonts w:ascii="Times New Roman" w:hAnsi="Times New Roman"/>
          <w:sz w:val="26"/>
          <w:szCs w:val="26"/>
        </w:rPr>
      </w:pPr>
      <w:r w:rsidRPr="00AC7582">
        <w:rPr>
          <w:rFonts w:ascii="Times New Roman" w:hAnsi="Times New Roman"/>
          <w:sz w:val="26"/>
          <w:szCs w:val="26"/>
        </w:rPr>
        <w:t xml:space="preserve">         (nea</w:t>
      </w:r>
      <w:r w:rsidR="0030203C">
        <w:rPr>
          <w:rFonts w:ascii="Times New Roman" w:hAnsi="Times New Roman"/>
          <w:sz w:val="26"/>
          <w:szCs w:val="26"/>
        </w:rPr>
        <w:t>tkarīgi no pakļautības) paveiktā</w:t>
      </w:r>
      <w:r w:rsidRPr="00AC7582">
        <w:rPr>
          <w:rFonts w:ascii="Times New Roman" w:hAnsi="Times New Roman"/>
          <w:sz w:val="26"/>
          <w:szCs w:val="26"/>
        </w:rPr>
        <w:t xml:space="preserve"> darba apmaksai, kas saistīti ar vides</w:t>
      </w:r>
    </w:p>
    <w:p w:rsidR="00AC7582" w:rsidRDefault="00AC7582" w:rsidP="00AC7582">
      <w:pPr>
        <w:autoSpaceDE w:val="0"/>
        <w:autoSpaceDN w:val="0"/>
        <w:adjustRightInd w:val="0"/>
        <w:spacing w:after="0" w:line="240" w:lineRule="auto"/>
        <w:ind w:left="357"/>
        <w:jc w:val="both"/>
        <w:rPr>
          <w:rFonts w:ascii="Times New Roman" w:hAnsi="Times New Roman"/>
          <w:sz w:val="26"/>
          <w:szCs w:val="26"/>
        </w:rPr>
      </w:pPr>
      <w:r>
        <w:rPr>
          <w:rFonts w:ascii="Times New Roman" w:hAnsi="Times New Roman"/>
          <w:sz w:val="26"/>
          <w:szCs w:val="26"/>
        </w:rPr>
        <w:t xml:space="preserve">       </w:t>
      </w:r>
      <w:r w:rsidR="00BD1F3A" w:rsidRPr="00AC7582">
        <w:rPr>
          <w:rFonts w:ascii="Times New Roman" w:hAnsi="Times New Roman"/>
          <w:sz w:val="26"/>
          <w:szCs w:val="26"/>
        </w:rPr>
        <w:t xml:space="preserve"> </w:t>
      </w:r>
      <w:r w:rsidR="00A84AE5">
        <w:rPr>
          <w:rFonts w:ascii="Times New Roman" w:hAnsi="Times New Roman"/>
          <w:sz w:val="26"/>
          <w:szCs w:val="26"/>
        </w:rPr>
        <w:t xml:space="preserve"> </w:t>
      </w:r>
      <w:r w:rsidR="00BD1F3A" w:rsidRPr="00AC7582">
        <w:rPr>
          <w:rFonts w:ascii="Times New Roman" w:hAnsi="Times New Roman"/>
          <w:sz w:val="26"/>
          <w:szCs w:val="26"/>
        </w:rPr>
        <w:t>aizsardzības</w:t>
      </w:r>
      <w:r w:rsidRPr="00AC7582">
        <w:rPr>
          <w:rFonts w:ascii="Times New Roman" w:hAnsi="Times New Roman"/>
          <w:sz w:val="26"/>
          <w:szCs w:val="26"/>
        </w:rPr>
        <w:t xml:space="preserve"> pasākumiem, tai skaitā</w:t>
      </w:r>
      <w:r w:rsidR="0030203C">
        <w:rPr>
          <w:rFonts w:ascii="Times New Roman" w:hAnsi="Times New Roman"/>
          <w:sz w:val="26"/>
          <w:szCs w:val="26"/>
        </w:rPr>
        <w:t>,</w:t>
      </w:r>
      <w:r w:rsidRPr="00AC7582">
        <w:rPr>
          <w:rFonts w:ascii="Times New Roman" w:hAnsi="Times New Roman"/>
          <w:sz w:val="26"/>
          <w:szCs w:val="26"/>
        </w:rPr>
        <w:t xml:space="preserve"> darbinieku darba samaksai un sociālajai</w:t>
      </w:r>
    </w:p>
    <w:p w:rsidR="00AC7582" w:rsidRPr="00AC7582" w:rsidRDefault="00A84AE5" w:rsidP="00A84AE5">
      <w:pPr>
        <w:autoSpaceDE w:val="0"/>
        <w:autoSpaceDN w:val="0"/>
        <w:adjustRightInd w:val="0"/>
        <w:spacing w:after="120" w:line="240" w:lineRule="auto"/>
        <w:ind w:left="357"/>
        <w:jc w:val="both"/>
        <w:rPr>
          <w:rFonts w:ascii="Times New Roman" w:hAnsi="Times New Roman"/>
          <w:sz w:val="26"/>
          <w:szCs w:val="26"/>
        </w:rPr>
      </w:pPr>
      <w:r>
        <w:rPr>
          <w:rFonts w:ascii="Times New Roman" w:hAnsi="Times New Roman"/>
          <w:sz w:val="26"/>
          <w:szCs w:val="26"/>
        </w:rPr>
        <w:t xml:space="preserve">     </w:t>
      </w:r>
      <w:r w:rsidR="00AC7582">
        <w:rPr>
          <w:rFonts w:ascii="Times New Roman" w:hAnsi="Times New Roman"/>
          <w:sz w:val="26"/>
          <w:szCs w:val="26"/>
        </w:rPr>
        <w:t xml:space="preserve">   </w:t>
      </w:r>
      <w:r w:rsidR="00AC7582" w:rsidRPr="00AC7582">
        <w:rPr>
          <w:rFonts w:ascii="Times New Roman" w:hAnsi="Times New Roman"/>
          <w:sz w:val="26"/>
          <w:szCs w:val="26"/>
        </w:rPr>
        <w:t xml:space="preserve"> nodrošināšanai;</w:t>
      </w:r>
    </w:p>
    <w:p w:rsidR="00A84AE5" w:rsidRDefault="00BD1F3A" w:rsidP="00A84AE5">
      <w:pPr>
        <w:autoSpaceDE w:val="0"/>
        <w:autoSpaceDN w:val="0"/>
        <w:adjustRightInd w:val="0"/>
        <w:spacing w:after="0" w:line="240" w:lineRule="auto"/>
        <w:ind w:left="357"/>
        <w:jc w:val="both"/>
        <w:rPr>
          <w:rFonts w:ascii="Times New Roman" w:hAnsi="Times New Roman"/>
          <w:sz w:val="26"/>
          <w:szCs w:val="26"/>
        </w:rPr>
      </w:pPr>
      <w:r w:rsidRPr="00AC7582">
        <w:rPr>
          <w:rFonts w:ascii="Times New Roman" w:hAnsi="Times New Roman"/>
          <w:sz w:val="26"/>
          <w:szCs w:val="26"/>
        </w:rPr>
        <w:t>13.7. vides aizsardzības jautājumos realizējamo sadarbības programmu un kopīgi ar</w:t>
      </w:r>
    </w:p>
    <w:p w:rsidR="00AC7582" w:rsidRPr="00AC7582" w:rsidRDefault="00A84AE5" w:rsidP="00A84AE5">
      <w:pPr>
        <w:autoSpaceDE w:val="0"/>
        <w:autoSpaceDN w:val="0"/>
        <w:adjustRightInd w:val="0"/>
        <w:spacing w:after="0" w:line="240" w:lineRule="auto"/>
        <w:ind w:left="357"/>
        <w:jc w:val="both"/>
        <w:rPr>
          <w:rFonts w:ascii="Times New Roman" w:hAnsi="Times New Roman"/>
          <w:sz w:val="26"/>
          <w:szCs w:val="26"/>
        </w:rPr>
      </w:pPr>
      <w:r>
        <w:rPr>
          <w:rFonts w:ascii="Times New Roman" w:hAnsi="Times New Roman"/>
          <w:sz w:val="26"/>
          <w:szCs w:val="26"/>
        </w:rPr>
        <w:t xml:space="preserve">        </w:t>
      </w:r>
      <w:r w:rsidR="00BD1F3A" w:rsidRPr="00AC7582">
        <w:rPr>
          <w:rFonts w:ascii="Times New Roman" w:hAnsi="Times New Roman"/>
          <w:sz w:val="26"/>
          <w:szCs w:val="26"/>
        </w:rPr>
        <w:t xml:space="preserve"> citām</w:t>
      </w:r>
      <w:r w:rsidR="00AC7582">
        <w:rPr>
          <w:rFonts w:ascii="Times New Roman" w:hAnsi="Times New Roman"/>
          <w:sz w:val="26"/>
          <w:szCs w:val="26"/>
        </w:rPr>
        <w:t xml:space="preserve"> </w:t>
      </w:r>
      <w:r w:rsidR="00AC7582" w:rsidRPr="00AC7582">
        <w:rPr>
          <w:rFonts w:ascii="Times New Roman" w:hAnsi="Times New Roman"/>
          <w:sz w:val="26"/>
          <w:szCs w:val="26"/>
        </w:rPr>
        <w:t>institūcijām un privātpersonām veicamo pasākumu finansēšanai;</w:t>
      </w:r>
    </w:p>
    <w:p w:rsidR="00BD1F3A" w:rsidRPr="00AC7582" w:rsidRDefault="00BD1F3A" w:rsidP="00A84AE5">
      <w:pPr>
        <w:autoSpaceDE w:val="0"/>
        <w:autoSpaceDN w:val="0"/>
        <w:adjustRightInd w:val="0"/>
        <w:spacing w:after="120" w:line="240" w:lineRule="auto"/>
        <w:ind w:left="357"/>
        <w:jc w:val="both"/>
        <w:rPr>
          <w:rFonts w:ascii="Times New Roman" w:hAnsi="Times New Roman"/>
          <w:sz w:val="26"/>
          <w:szCs w:val="26"/>
        </w:rPr>
      </w:pPr>
      <w:r w:rsidRPr="00AC7582">
        <w:rPr>
          <w:rFonts w:ascii="Times New Roman" w:hAnsi="Times New Roman"/>
          <w:sz w:val="26"/>
          <w:szCs w:val="26"/>
        </w:rPr>
        <w:t>13.8. ekoloģiskās izglītības, propagandas un audzināšanas pasākumiem;</w:t>
      </w:r>
    </w:p>
    <w:p w:rsidR="00AC7582" w:rsidRDefault="00BD1F3A" w:rsidP="00A84AE5">
      <w:pPr>
        <w:autoSpaceDE w:val="0"/>
        <w:autoSpaceDN w:val="0"/>
        <w:adjustRightInd w:val="0"/>
        <w:spacing w:after="0" w:line="240" w:lineRule="auto"/>
        <w:ind w:left="357"/>
        <w:jc w:val="both"/>
        <w:rPr>
          <w:rFonts w:ascii="Times New Roman" w:hAnsi="Times New Roman"/>
          <w:sz w:val="26"/>
          <w:szCs w:val="26"/>
        </w:rPr>
      </w:pPr>
      <w:r w:rsidRPr="00AC7582">
        <w:rPr>
          <w:rFonts w:ascii="Times New Roman" w:hAnsi="Times New Roman"/>
          <w:sz w:val="26"/>
          <w:szCs w:val="26"/>
        </w:rPr>
        <w:t>13.9. speciālistu sagatavošanai un viņu kvalifikācijas celšanai vides aizsardzības</w:t>
      </w:r>
    </w:p>
    <w:p w:rsidR="00BD1F3A" w:rsidRPr="00AC7582" w:rsidRDefault="00AC7582" w:rsidP="00A84AE5">
      <w:pPr>
        <w:autoSpaceDE w:val="0"/>
        <w:autoSpaceDN w:val="0"/>
        <w:adjustRightInd w:val="0"/>
        <w:spacing w:after="120" w:line="240" w:lineRule="auto"/>
        <w:ind w:left="357"/>
        <w:jc w:val="both"/>
        <w:rPr>
          <w:rFonts w:ascii="Times New Roman" w:hAnsi="Times New Roman"/>
          <w:sz w:val="26"/>
          <w:szCs w:val="26"/>
        </w:rPr>
      </w:pPr>
      <w:r>
        <w:rPr>
          <w:rFonts w:ascii="Times New Roman" w:hAnsi="Times New Roman"/>
          <w:sz w:val="26"/>
          <w:szCs w:val="26"/>
        </w:rPr>
        <w:t xml:space="preserve">         </w:t>
      </w:r>
      <w:r w:rsidR="00BD1F3A" w:rsidRPr="00AC7582">
        <w:rPr>
          <w:rFonts w:ascii="Times New Roman" w:hAnsi="Times New Roman"/>
          <w:sz w:val="26"/>
          <w:szCs w:val="26"/>
        </w:rPr>
        <w:t>jautājumos;</w:t>
      </w:r>
    </w:p>
    <w:p w:rsidR="00BD1F3A" w:rsidRPr="00AC7582" w:rsidRDefault="00BD1F3A" w:rsidP="00A84AE5">
      <w:pPr>
        <w:autoSpaceDE w:val="0"/>
        <w:autoSpaceDN w:val="0"/>
        <w:adjustRightInd w:val="0"/>
        <w:spacing w:after="120" w:line="240" w:lineRule="auto"/>
        <w:ind w:left="357"/>
        <w:jc w:val="both"/>
        <w:rPr>
          <w:rFonts w:ascii="Times New Roman" w:hAnsi="Times New Roman"/>
          <w:sz w:val="26"/>
          <w:szCs w:val="26"/>
        </w:rPr>
      </w:pPr>
      <w:r w:rsidRPr="00AC7582">
        <w:rPr>
          <w:rFonts w:ascii="Times New Roman" w:hAnsi="Times New Roman"/>
          <w:sz w:val="26"/>
          <w:szCs w:val="26"/>
        </w:rPr>
        <w:t>13.10. pasākumu un projektu finansēšanai, kuri saistīti ar vides monitoringu;</w:t>
      </w:r>
    </w:p>
    <w:p w:rsidR="00AC7582" w:rsidRDefault="00BD1F3A" w:rsidP="00A84AE5">
      <w:pPr>
        <w:autoSpaceDE w:val="0"/>
        <w:autoSpaceDN w:val="0"/>
        <w:adjustRightInd w:val="0"/>
        <w:spacing w:after="0" w:line="240" w:lineRule="auto"/>
        <w:ind w:left="357"/>
        <w:jc w:val="both"/>
        <w:rPr>
          <w:rFonts w:ascii="Times New Roman" w:hAnsi="Times New Roman"/>
          <w:sz w:val="26"/>
          <w:szCs w:val="26"/>
        </w:rPr>
      </w:pPr>
      <w:r w:rsidRPr="00AC7582">
        <w:rPr>
          <w:rFonts w:ascii="Times New Roman" w:hAnsi="Times New Roman"/>
          <w:sz w:val="26"/>
          <w:szCs w:val="26"/>
        </w:rPr>
        <w:t>13.11.pasākumu un projektu finansēšanai, kuri saistīti ar bioloģiskās daudzveidības</w:t>
      </w:r>
    </w:p>
    <w:p w:rsidR="00BD1F3A" w:rsidRPr="00AC7582" w:rsidRDefault="00AC7582" w:rsidP="00A84AE5">
      <w:pPr>
        <w:autoSpaceDE w:val="0"/>
        <w:autoSpaceDN w:val="0"/>
        <w:adjustRightInd w:val="0"/>
        <w:spacing w:after="120" w:line="240" w:lineRule="auto"/>
        <w:ind w:left="357"/>
        <w:jc w:val="both"/>
        <w:rPr>
          <w:rFonts w:ascii="Times New Roman" w:hAnsi="Times New Roman"/>
          <w:sz w:val="26"/>
          <w:szCs w:val="26"/>
        </w:rPr>
      </w:pPr>
      <w:r>
        <w:rPr>
          <w:rFonts w:ascii="Times New Roman" w:hAnsi="Times New Roman"/>
          <w:sz w:val="26"/>
          <w:szCs w:val="26"/>
        </w:rPr>
        <w:t xml:space="preserve">         </w:t>
      </w:r>
      <w:r w:rsidR="00BD1F3A" w:rsidRPr="00AC7582">
        <w:rPr>
          <w:rFonts w:ascii="Times New Roman" w:hAnsi="Times New Roman"/>
          <w:sz w:val="26"/>
          <w:szCs w:val="26"/>
        </w:rPr>
        <w:t xml:space="preserve"> saglabāšanu</w:t>
      </w:r>
      <w:r w:rsidRPr="00AC7582">
        <w:rPr>
          <w:rFonts w:ascii="Times New Roman" w:hAnsi="Times New Roman"/>
          <w:sz w:val="26"/>
          <w:szCs w:val="26"/>
        </w:rPr>
        <w:t xml:space="preserve"> un aizsardzību;</w:t>
      </w:r>
    </w:p>
    <w:p w:rsidR="00BD1F3A" w:rsidRPr="00AC7582" w:rsidRDefault="00BD1F3A" w:rsidP="00A84AE5">
      <w:pPr>
        <w:autoSpaceDE w:val="0"/>
        <w:autoSpaceDN w:val="0"/>
        <w:adjustRightInd w:val="0"/>
        <w:spacing w:after="120" w:line="240" w:lineRule="auto"/>
        <w:ind w:left="993" w:hanging="993"/>
        <w:jc w:val="both"/>
        <w:rPr>
          <w:rFonts w:ascii="Times New Roman" w:hAnsi="Times New Roman"/>
          <w:sz w:val="26"/>
          <w:szCs w:val="26"/>
        </w:rPr>
      </w:pPr>
      <w:r w:rsidRPr="00AC7582">
        <w:rPr>
          <w:rFonts w:ascii="Times New Roman" w:hAnsi="Times New Roman"/>
          <w:sz w:val="26"/>
          <w:szCs w:val="26"/>
        </w:rPr>
        <w:t xml:space="preserve">      13.12.klaiņojošu un bezpalīdzīgā stāvoklī nonākušu dzīvnieku izķeršanas pasākumu finansēšanai;</w:t>
      </w:r>
    </w:p>
    <w:p w:rsidR="00BD1F3A" w:rsidRPr="00AC7582" w:rsidRDefault="00BD1F3A" w:rsidP="00A84AE5">
      <w:pPr>
        <w:autoSpaceDE w:val="0"/>
        <w:autoSpaceDN w:val="0"/>
        <w:adjustRightInd w:val="0"/>
        <w:spacing w:after="120" w:line="240" w:lineRule="auto"/>
        <w:ind w:left="992" w:hanging="992"/>
        <w:jc w:val="both"/>
        <w:rPr>
          <w:rFonts w:ascii="Times New Roman" w:hAnsi="Times New Roman"/>
          <w:sz w:val="26"/>
          <w:szCs w:val="26"/>
        </w:rPr>
      </w:pPr>
      <w:r w:rsidRPr="00AC7582">
        <w:rPr>
          <w:rFonts w:ascii="Times New Roman" w:hAnsi="Times New Roman"/>
          <w:sz w:val="26"/>
          <w:szCs w:val="26"/>
        </w:rPr>
        <w:t xml:space="preserve">      13.13.ūdeņu aizsardzības, peldvietu ūdens uzraudzības, sabiedrības informēšanas pasākumu,  pasākumu  nolūkā uzlabot  zivju dzīvi, ūdenstilpju uzturēšanas pasākumu finansēšanai;</w:t>
      </w:r>
    </w:p>
    <w:p w:rsidR="00BD1F3A" w:rsidRPr="00AC7582" w:rsidRDefault="00BD1F3A" w:rsidP="00BD1F3A">
      <w:pPr>
        <w:autoSpaceDE w:val="0"/>
        <w:autoSpaceDN w:val="0"/>
        <w:adjustRightInd w:val="0"/>
        <w:spacing w:after="0" w:line="240" w:lineRule="auto"/>
        <w:ind w:left="993" w:hanging="993"/>
        <w:jc w:val="both"/>
        <w:rPr>
          <w:rFonts w:ascii="Times New Roman" w:hAnsi="Times New Roman"/>
          <w:sz w:val="26"/>
          <w:szCs w:val="26"/>
        </w:rPr>
      </w:pPr>
      <w:r w:rsidRPr="00AC7582">
        <w:rPr>
          <w:rFonts w:ascii="Times New Roman" w:hAnsi="Times New Roman"/>
          <w:sz w:val="26"/>
          <w:szCs w:val="26"/>
        </w:rPr>
        <w:t xml:space="preserve">      13.14.citiem likumos un citos tiesību aktos paredzētajiem mērķiem un uzdevumiem, kā arī to funkciju izpildes nodrošinājumam, kurus ir jāveic vides aizsardzības jomā.</w:t>
      </w:r>
    </w:p>
    <w:p w:rsidR="00BD1F3A" w:rsidRPr="00AC7582" w:rsidRDefault="00BD1F3A" w:rsidP="00BD1F3A">
      <w:pPr>
        <w:autoSpaceDE w:val="0"/>
        <w:autoSpaceDN w:val="0"/>
        <w:adjustRightInd w:val="0"/>
        <w:spacing w:after="0" w:line="240" w:lineRule="auto"/>
        <w:rPr>
          <w:rFonts w:ascii="Times New Roman" w:hAnsi="Times New Roman"/>
          <w:b/>
          <w:bCs/>
          <w:sz w:val="26"/>
          <w:szCs w:val="26"/>
        </w:rPr>
      </w:pPr>
    </w:p>
    <w:p w:rsidR="00BD1F3A" w:rsidRPr="00AC7582" w:rsidRDefault="00BD1F3A" w:rsidP="00BD1F3A">
      <w:pPr>
        <w:autoSpaceDE w:val="0"/>
        <w:autoSpaceDN w:val="0"/>
        <w:adjustRightInd w:val="0"/>
        <w:spacing w:after="0" w:line="240" w:lineRule="auto"/>
        <w:jc w:val="center"/>
        <w:rPr>
          <w:rFonts w:ascii="Times New Roman" w:hAnsi="Times New Roman"/>
          <w:b/>
          <w:bCs/>
          <w:sz w:val="26"/>
          <w:szCs w:val="26"/>
        </w:rPr>
      </w:pPr>
      <w:r w:rsidRPr="00AC7582">
        <w:rPr>
          <w:rFonts w:ascii="Times New Roman" w:hAnsi="Times New Roman"/>
          <w:b/>
          <w:sz w:val="26"/>
          <w:szCs w:val="26"/>
        </w:rPr>
        <w:t>IV</w:t>
      </w:r>
      <w:r w:rsidRPr="005D1B87">
        <w:rPr>
          <w:rFonts w:ascii="Times New Roman" w:hAnsi="Times New Roman"/>
          <w:b/>
          <w:sz w:val="26"/>
          <w:szCs w:val="26"/>
        </w:rPr>
        <w:t xml:space="preserve">. </w:t>
      </w:r>
      <w:r w:rsidRPr="00AC7582">
        <w:rPr>
          <w:rFonts w:ascii="Times New Roman" w:hAnsi="Times New Roman"/>
          <w:b/>
          <w:bCs/>
          <w:sz w:val="26"/>
          <w:szCs w:val="26"/>
        </w:rPr>
        <w:t>Vides aizsardzības līdzekļu piešķiršanas kārtība</w:t>
      </w:r>
    </w:p>
    <w:p w:rsidR="00BD1F3A" w:rsidRPr="00AC7582" w:rsidRDefault="00BD1F3A" w:rsidP="00BD1F3A">
      <w:pPr>
        <w:autoSpaceDE w:val="0"/>
        <w:autoSpaceDN w:val="0"/>
        <w:adjustRightInd w:val="0"/>
        <w:spacing w:after="0" w:line="240" w:lineRule="auto"/>
        <w:rPr>
          <w:rFonts w:ascii="Times New Roman" w:hAnsi="Times New Roman"/>
          <w:b/>
          <w:bCs/>
          <w:sz w:val="26"/>
          <w:szCs w:val="26"/>
        </w:rPr>
      </w:pPr>
    </w:p>
    <w:p w:rsidR="00BD1F3A" w:rsidRPr="00AC7582" w:rsidRDefault="00BD1F3A" w:rsidP="00BD1F3A">
      <w:pPr>
        <w:numPr>
          <w:ilvl w:val="0"/>
          <w:numId w:val="1"/>
        </w:numPr>
        <w:autoSpaceDE w:val="0"/>
        <w:autoSpaceDN w:val="0"/>
        <w:adjustRightInd w:val="0"/>
        <w:spacing w:after="120" w:line="240" w:lineRule="auto"/>
        <w:jc w:val="both"/>
        <w:rPr>
          <w:rFonts w:ascii="Times New Roman" w:hAnsi="Times New Roman"/>
          <w:sz w:val="26"/>
          <w:szCs w:val="26"/>
        </w:rPr>
      </w:pPr>
      <w:r w:rsidRPr="00AC7582">
        <w:rPr>
          <w:rFonts w:ascii="Times New Roman" w:hAnsi="Times New Roman"/>
          <w:bCs/>
          <w:sz w:val="26"/>
          <w:szCs w:val="26"/>
        </w:rPr>
        <w:t xml:space="preserve">Daugavpils novada pašvaldības iestādes līdz pārskata gada 1.novembrim iesniedz </w:t>
      </w:r>
      <w:r w:rsidRPr="00AC7582">
        <w:rPr>
          <w:rFonts w:ascii="Times New Roman" w:hAnsi="Times New Roman"/>
          <w:sz w:val="26"/>
          <w:szCs w:val="26"/>
        </w:rPr>
        <w:t>Daugavpils novada domes Finan</w:t>
      </w:r>
      <w:r w:rsidR="0030203C">
        <w:rPr>
          <w:rFonts w:ascii="Times New Roman" w:hAnsi="Times New Roman"/>
          <w:sz w:val="26"/>
          <w:szCs w:val="26"/>
        </w:rPr>
        <w:t>šu pārvaldei pieprasījumus par V</w:t>
      </w:r>
      <w:r w:rsidRPr="00AC7582">
        <w:rPr>
          <w:rFonts w:ascii="Times New Roman" w:hAnsi="Times New Roman"/>
          <w:sz w:val="26"/>
          <w:szCs w:val="26"/>
        </w:rPr>
        <w:t>ides aizsardzības līdzekļu piešķiršanu Kārtībā paredzēto mērķu realizēšanas pasākumiem nākamajā saimnieciskajā gadā.</w:t>
      </w:r>
    </w:p>
    <w:p w:rsidR="00BD1F3A" w:rsidRPr="00AC7582" w:rsidRDefault="0030203C" w:rsidP="00BD1F3A">
      <w:pPr>
        <w:numPr>
          <w:ilvl w:val="0"/>
          <w:numId w:val="1"/>
        </w:numPr>
        <w:autoSpaceDE w:val="0"/>
        <w:autoSpaceDN w:val="0"/>
        <w:adjustRightInd w:val="0"/>
        <w:spacing w:after="120" w:line="240" w:lineRule="auto"/>
        <w:jc w:val="both"/>
        <w:rPr>
          <w:rFonts w:ascii="Times New Roman" w:hAnsi="Times New Roman"/>
          <w:sz w:val="26"/>
          <w:szCs w:val="26"/>
        </w:rPr>
      </w:pPr>
      <w:r>
        <w:rPr>
          <w:rFonts w:ascii="Times New Roman" w:hAnsi="Times New Roman"/>
          <w:sz w:val="26"/>
          <w:szCs w:val="26"/>
        </w:rPr>
        <w:t>Daugavpils novada p</w:t>
      </w:r>
      <w:r w:rsidR="00BD1F3A" w:rsidRPr="00AC7582">
        <w:rPr>
          <w:rFonts w:ascii="Times New Roman" w:hAnsi="Times New Roman"/>
          <w:sz w:val="26"/>
          <w:szCs w:val="26"/>
        </w:rPr>
        <w:t>ašvaldības iestāžu pieprasījumus Daugavpils novada domes Finanšu pārvalde iekļauj nākamā gada Vides aizsardzības līdzekļu ieņēmumu un izdevumu kopsavilkuma projektā, ja ir iesniegti šādi dokumenti:</w:t>
      </w:r>
    </w:p>
    <w:p w:rsidR="00A84AE5" w:rsidRDefault="00566824" w:rsidP="00A84AE5">
      <w:pPr>
        <w:autoSpaceDE w:val="0"/>
        <w:autoSpaceDN w:val="0"/>
        <w:adjustRightInd w:val="0"/>
        <w:spacing w:after="0" w:line="240" w:lineRule="auto"/>
        <w:ind w:left="426"/>
        <w:jc w:val="both"/>
        <w:rPr>
          <w:rFonts w:ascii="Times New Roman" w:hAnsi="Times New Roman"/>
          <w:sz w:val="26"/>
          <w:szCs w:val="26"/>
        </w:rPr>
      </w:pPr>
      <w:r w:rsidRPr="00AC7582">
        <w:rPr>
          <w:rFonts w:ascii="Times New Roman" w:hAnsi="Times New Roman"/>
          <w:sz w:val="26"/>
          <w:szCs w:val="26"/>
        </w:rPr>
        <w:t xml:space="preserve">15.1. </w:t>
      </w:r>
      <w:r w:rsidR="00BD1F3A" w:rsidRPr="00AC7582">
        <w:rPr>
          <w:rFonts w:ascii="Times New Roman" w:hAnsi="Times New Roman"/>
          <w:sz w:val="26"/>
          <w:szCs w:val="26"/>
        </w:rPr>
        <w:t>iestādes vadītāja iesniegums, kurā norādīta pasākuma īstenošanai nepieciešamā</w:t>
      </w:r>
    </w:p>
    <w:p w:rsidR="00A84AE5" w:rsidRPr="00AC7582" w:rsidRDefault="0030203C" w:rsidP="00113DE2">
      <w:pPr>
        <w:autoSpaceDE w:val="0"/>
        <w:autoSpaceDN w:val="0"/>
        <w:adjustRightInd w:val="0"/>
        <w:spacing w:after="120" w:line="240" w:lineRule="auto"/>
        <w:ind w:left="992"/>
        <w:jc w:val="both"/>
        <w:rPr>
          <w:rFonts w:ascii="Times New Roman" w:hAnsi="Times New Roman"/>
          <w:sz w:val="26"/>
          <w:szCs w:val="26"/>
        </w:rPr>
      </w:pPr>
      <w:r>
        <w:rPr>
          <w:rFonts w:ascii="Times New Roman" w:hAnsi="Times New Roman"/>
          <w:sz w:val="26"/>
          <w:szCs w:val="26"/>
        </w:rPr>
        <w:t>V</w:t>
      </w:r>
      <w:r w:rsidR="00BD1F3A" w:rsidRPr="00AC7582">
        <w:rPr>
          <w:rFonts w:ascii="Times New Roman" w:hAnsi="Times New Roman"/>
          <w:sz w:val="26"/>
          <w:szCs w:val="26"/>
        </w:rPr>
        <w:t>ides</w:t>
      </w:r>
      <w:r w:rsidR="00A84AE5" w:rsidRPr="00A84AE5">
        <w:rPr>
          <w:rFonts w:ascii="Times New Roman" w:hAnsi="Times New Roman"/>
          <w:sz w:val="26"/>
          <w:szCs w:val="26"/>
        </w:rPr>
        <w:t xml:space="preserve"> </w:t>
      </w:r>
      <w:r w:rsidR="00A84AE5" w:rsidRPr="00AC7582">
        <w:rPr>
          <w:rFonts w:ascii="Times New Roman" w:hAnsi="Times New Roman"/>
          <w:sz w:val="26"/>
          <w:szCs w:val="26"/>
        </w:rPr>
        <w:t>aizsardzības līdzekļu summa, norādot atsauci uz aktuālo Daugavpils novada attīstības programmas investīciju plāna pozīcijas numur</w:t>
      </w:r>
      <w:r>
        <w:rPr>
          <w:rFonts w:ascii="Times New Roman" w:hAnsi="Times New Roman"/>
          <w:sz w:val="26"/>
          <w:szCs w:val="26"/>
        </w:rPr>
        <w:t>u un norādot izmantošanas mērķi atbilstoši Kārtības 13</w:t>
      </w:r>
      <w:r w:rsidR="00A84AE5" w:rsidRPr="00AC7582">
        <w:rPr>
          <w:rFonts w:ascii="Times New Roman" w:hAnsi="Times New Roman"/>
          <w:sz w:val="26"/>
          <w:szCs w:val="26"/>
        </w:rPr>
        <w:t>.punktam;</w:t>
      </w:r>
    </w:p>
    <w:p w:rsidR="00BD1F3A" w:rsidRPr="00AC7582" w:rsidRDefault="00566824" w:rsidP="00566824">
      <w:pPr>
        <w:autoSpaceDE w:val="0"/>
        <w:autoSpaceDN w:val="0"/>
        <w:adjustRightInd w:val="0"/>
        <w:spacing w:after="120" w:line="240" w:lineRule="auto"/>
        <w:ind w:left="426"/>
        <w:jc w:val="both"/>
        <w:rPr>
          <w:rFonts w:ascii="Times New Roman" w:hAnsi="Times New Roman"/>
          <w:sz w:val="26"/>
          <w:szCs w:val="26"/>
        </w:rPr>
      </w:pPr>
      <w:r w:rsidRPr="00AC7582">
        <w:rPr>
          <w:rFonts w:ascii="Times New Roman" w:hAnsi="Times New Roman"/>
          <w:sz w:val="26"/>
          <w:szCs w:val="26"/>
        </w:rPr>
        <w:t xml:space="preserve">15.2. </w:t>
      </w:r>
      <w:r w:rsidR="00BD1F3A" w:rsidRPr="00AC7582">
        <w:rPr>
          <w:rFonts w:ascii="Times New Roman" w:hAnsi="Times New Roman"/>
          <w:sz w:val="26"/>
          <w:szCs w:val="26"/>
        </w:rPr>
        <w:t>pasākuma ekonomiskais pamatojums;</w:t>
      </w:r>
    </w:p>
    <w:p w:rsidR="00A84AE5" w:rsidRDefault="00566824" w:rsidP="00A84AE5">
      <w:pPr>
        <w:pStyle w:val="ListParagraph"/>
        <w:autoSpaceDE w:val="0"/>
        <w:autoSpaceDN w:val="0"/>
        <w:adjustRightInd w:val="0"/>
        <w:spacing w:after="120" w:line="240" w:lineRule="auto"/>
        <w:ind w:left="425"/>
        <w:jc w:val="both"/>
        <w:rPr>
          <w:rFonts w:ascii="Times New Roman" w:hAnsi="Times New Roman"/>
          <w:sz w:val="26"/>
          <w:szCs w:val="26"/>
        </w:rPr>
      </w:pPr>
      <w:r w:rsidRPr="00AC7582">
        <w:rPr>
          <w:rFonts w:ascii="Times New Roman" w:hAnsi="Times New Roman"/>
          <w:sz w:val="26"/>
          <w:szCs w:val="26"/>
        </w:rPr>
        <w:t xml:space="preserve">15.3. </w:t>
      </w:r>
      <w:r w:rsidR="00AC7582" w:rsidRPr="00AC7582">
        <w:rPr>
          <w:rFonts w:ascii="Times New Roman" w:hAnsi="Times New Roman"/>
          <w:sz w:val="26"/>
          <w:szCs w:val="26"/>
        </w:rPr>
        <w:t>iestādes vadītāja apliecinājums</w:t>
      </w:r>
      <w:r w:rsidR="0030203C">
        <w:rPr>
          <w:rFonts w:ascii="Times New Roman" w:hAnsi="Times New Roman"/>
          <w:sz w:val="26"/>
          <w:szCs w:val="26"/>
        </w:rPr>
        <w:t>, ka piešķirtie V</w:t>
      </w:r>
      <w:r w:rsidR="00BD1F3A" w:rsidRPr="00AC7582">
        <w:rPr>
          <w:rFonts w:ascii="Times New Roman" w:hAnsi="Times New Roman"/>
          <w:sz w:val="26"/>
          <w:szCs w:val="26"/>
        </w:rPr>
        <w:t>ides aizsardzības līdzekļi tiks</w:t>
      </w:r>
    </w:p>
    <w:p w:rsidR="00A84AE5" w:rsidRDefault="00A84AE5" w:rsidP="00A84AE5">
      <w:pPr>
        <w:pStyle w:val="ListParagraph"/>
        <w:autoSpaceDE w:val="0"/>
        <w:autoSpaceDN w:val="0"/>
        <w:adjustRightInd w:val="0"/>
        <w:spacing w:after="120" w:line="240" w:lineRule="auto"/>
        <w:ind w:left="425"/>
        <w:jc w:val="both"/>
        <w:rPr>
          <w:rFonts w:ascii="Times New Roman" w:hAnsi="Times New Roman"/>
          <w:sz w:val="26"/>
          <w:szCs w:val="26"/>
        </w:rPr>
      </w:pPr>
      <w:r>
        <w:rPr>
          <w:rFonts w:ascii="Times New Roman" w:hAnsi="Times New Roman"/>
          <w:sz w:val="26"/>
          <w:szCs w:val="26"/>
        </w:rPr>
        <w:t xml:space="preserve">        </w:t>
      </w:r>
      <w:r w:rsidR="00BD1F3A" w:rsidRPr="00AC7582">
        <w:rPr>
          <w:rFonts w:ascii="Times New Roman" w:hAnsi="Times New Roman"/>
          <w:sz w:val="26"/>
          <w:szCs w:val="26"/>
        </w:rPr>
        <w:t xml:space="preserve"> izlietoti</w:t>
      </w:r>
      <w:r w:rsidRPr="00AC7582">
        <w:rPr>
          <w:rFonts w:ascii="Times New Roman" w:hAnsi="Times New Roman"/>
          <w:sz w:val="26"/>
          <w:szCs w:val="26"/>
        </w:rPr>
        <w:t xml:space="preserve">   atbilstoši mērķim;</w:t>
      </w:r>
    </w:p>
    <w:p w:rsidR="00A84AE5" w:rsidRPr="00A84AE5" w:rsidRDefault="00A84AE5" w:rsidP="00A84AE5">
      <w:pPr>
        <w:pStyle w:val="ListParagraph"/>
        <w:autoSpaceDE w:val="0"/>
        <w:autoSpaceDN w:val="0"/>
        <w:adjustRightInd w:val="0"/>
        <w:spacing w:after="120" w:line="240" w:lineRule="auto"/>
        <w:ind w:left="425"/>
        <w:jc w:val="both"/>
        <w:rPr>
          <w:rFonts w:ascii="Times New Roman" w:hAnsi="Times New Roman"/>
          <w:sz w:val="10"/>
          <w:szCs w:val="10"/>
        </w:rPr>
      </w:pPr>
    </w:p>
    <w:p w:rsidR="00BD1F3A" w:rsidRPr="00AC7582" w:rsidRDefault="00566824" w:rsidP="00A84AE5">
      <w:pPr>
        <w:pStyle w:val="ListParagraph"/>
        <w:autoSpaceDE w:val="0"/>
        <w:autoSpaceDN w:val="0"/>
        <w:adjustRightInd w:val="0"/>
        <w:spacing w:after="0" w:line="240" w:lineRule="auto"/>
        <w:ind w:left="425"/>
        <w:jc w:val="both"/>
        <w:rPr>
          <w:rFonts w:ascii="Times New Roman" w:hAnsi="Times New Roman"/>
          <w:sz w:val="26"/>
          <w:szCs w:val="26"/>
        </w:rPr>
      </w:pPr>
      <w:r w:rsidRPr="00AC7582">
        <w:rPr>
          <w:rFonts w:ascii="Times New Roman" w:hAnsi="Times New Roman"/>
          <w:sz w:val="26"/>
          <w:szCs w:val="26"/>
        </w:rPr>
        <w:t xml:space="preserve">15.4. </w:t>
      </w:r>
      <w:r w:rsidR="0030203C">
        <w:rPr>
          <w:rFonts w:ascii="Times New Roman" w:hAnsi="Times New Roman"/>
          <w:sz w:val="26"/>
          <w:szCs w:val="26"/>
        </w:rPr>
        <w:t>plānoto izmaksu tāme</w:t>
      </w:r>
      <w:r w:rsidR="00BD1F3A" w:rsidRPr="00AC7582">
        <w:rPr>
          <w:rFonts w:ascii="Times New Roman" w:hAnsi="Times New Roman"/>
          <w:sz w:val="26"/>
          <w:szCs w:val="26"/>
        </w:rPr>
        <w:t xml:space="preserve"> vai aprēķins.</w:t>
      </w:r>
    </w:p>
    <w:p w:rsidR="00566824" w:rsidRPr="00AC7582" w:rsidRDefault="00566824" w:rsidP="00566824">
      <w:pPr>
        <w:pStyle w:val="ListParagraph"/>
        <w:autoSpaceDE w:val="0"/>
        <w:autoSpaceDN w:val="0"/>
        <w:adjustRightInd w:val="0"/>
        <w:spacing w:after="120" w:line="240" w:lineRule="auto"/>
        <w:ind w:left="425"/>
        <w:jc w:val="both"/>
        <w:rPr>
          <w:rFonts w:ascii="Times New Roman" w:hAnsi="Times New Roman"/>
          <w:sz w:val="26"/>
          <w:szCs w:val="26"/>
        </w:rPr>
      </w:pPr>
    </w:p>
    <w:p w:rsidR="00BD1F3A" w:rsidRPr="00AC7582" w:rsidRDefault="00EF199F" w:rsidP="00566824">
      <w:pPr>
        <w:pStyle w:val="ListParagraph"/>
        <w:numPr>
          <w:ilvl w:val="0"/>
          <w:numId w:val="1"/>
        </w:numPr>
        <w:autoSpaceDE w:val="0"/>
        <w:autoSpaceDN w:val="0"/>
        <w:adjustRightInd w:val="0"/>
        <w:spacing w:before="120" w:after="120" w:line="240" w:lineRule="auto"/>
        <w:ind w:left="357" w:hanging="357"/>
        <w:jc w:val="both"/>
        <w:rPr>
          <w:rFonts w:ascii="Times New Roman" w:hAnsi="Times New Roman"/>
          <w:sz w:val="26"/>
          <w:szCs w:val="26"/>
        </w:rPr>
      </w:pPr>
      <w:r>
        <w:rPr>
          <w:rFonts w:ascii="Times New Roman" w:hAnsi="Times New Roman"/>
          <w:sz w:val="26"/>
          <w:szCs w:val="26"/>
        </w:rPr>
        <w:t xml:space="preserve">Daugavpils novada domes </w:t>
      </w:r>
      <w:r w:rsidR="00BD1F3A" w:rsidRPr="00AC7582">
        <w:rPr>
          <w:rFonts w:ascii="Times New Roman" w:hAnsi="Times New Roman"/>
          <w:sz w:val="26"/>
          <w:szCs w:val="26"/>
        </w:rPr>
        <w:t>Finanš</w:t>
      </w:r>
      <w:r w:rsidR="005D1B87">
        <w:rPr>
          <w:rFonts w:ascii="Times New Roman" w:hAnsi="Times New Roman"/>
          <w:sz w:val="26"/>
          <w:szCs w:val="26"/>
        </w:rPr>
        <w:t>u pārvalde</w:t>
      </w:r>
      <w:r>
        <w:rPr>
          <w:rFonts w:ascii="Times New Roman" w:hAnsi="Times New Roman"/>
          <w:sz w:val="26"/>
          <w:szCs w:val="26"/>
        </w:rPr>
        <w:t xml:space="preserve"> atbilstoši iestāžu V</w:t>
      </w:r>
      <w:r w:rsidR="00BD1F3A" w:rsidRPr="00AC7582">
        <w:rPr>
          <w:rFonts w:ascii="Times New Roman" w:hAnsi="Times New Roman"/>
          <w:sz w:val="26"/>
          <w:szCs w:val="26"/>
        </w:rPr>
        <w:t>ides aizsardzības līdzekļu pieprasījumiem un apstiprinātajam budžetam finansē pasākumus</w:t>
      </w:r>
      <w:r>
        <w:rPr>
          <w:rFonts w:ascii="Times New Roman" w:hAnsi="Times New Roman"/>
          <w:sz w:val="26"/>
          <w:szCs w:val="26"/>
        </w:rPr>
        <w:t xml:space="preserve"> šādi</w:t>
      </w:r>
      <w:r w:rsidR="00BD1F3A" w:rsidRPr="00AC7582">
        <w:rPr>
          <w:rFonts w:ascii="Times New Roman" w:hAnsi="Times New Roman"/>
          <w:sz w:val="26"/>
          <w:szCs w:val="26"/>
        </w:rPr>
        <w:t>:</w:t>
      </w:r>
    </w:p>
    <w:p w:rsidR="00A84AE5" w:rsidRDefault="00566824" w:rsidP="00566824">
      <w:pPr>
        <w:autoSpaceDE w:val="0"/>
        <w:autoSpaceDN w:val="0"/>
        <w:adjustRightInd w:val="0"/>
        <w:spacing w:after="0" w:line="240" w:lineRule="auto"/>
        <w:ind w:left="426"/>
        <w:jc w:val="both"/>
        <w:rPr>
          <w:rFonts w:ascii="Times New Roman" w:hAnsi="Times New Roman"/>
          <w:sz w:val="26"/>
          <w:szCs w:val="26"/>
        </w:rPr>
      </w:pPr>
      <w:r w:rsidRPr="00AC7582">
        <w:rPr>
          <w:rFonts w:ascii="Times New Roman" w:hAnsi="Times New Roman"/>
          <w:sz w:val="26"/>
          <w:szCs w:val="26"/>
        </w:rPr>
        <w:t xml:space="preserve">16.1. </w:t>
      </w:r>
      <w:r w:rsidR="00BD1F3A" w:rsidRPr="00AC7582">
        <w:rPr>
          <w:rFonts w:ascii="Times New Roman" w:hAnsi="Times New Roman"/>
          <w:sz w:val="26"/>
          <w:szCs w:val="26"/>
        </w:rPr>
        <w:t>kapitālo izdevumu un pasākumu izmaksas, kuras pārsniedz 2500</w:t>
      </w:r>
      <w:r w:rsidR="00A84AE5">
        <w:rPr>
          <w:rFonts w:ascii="Times New Roman" w:hAnsi="Times New Roman"/>
          <w:sz w:val="26"/>
          <w:szCs w:val="26"/>
        </w:rPr>
        <w:t>,00</w:t>
      </w:r>
      <w:r w:rsidR="00BD1F3A" w:rsidRPr="00AC7582">
        <w:rPr>
          <w:rFonts w:ascii="Times New Roman" w:hAnsi="Times New Roman"/>
          <w:sz w:val="26"/>
          <w:szCs w:val="26"/>
        </w:rPr>
        <w:t xml:space="preserve"> </w:t>
      </w:r>
      <w:r w:rsidR="00BD1F3A" w:rsidRPr="00EF199F">
        <w:rPr>
          <w:rFonts w:ascii="Times New Roman" w:hAnsi="Times New Roman"/>
          <w:i/>
          <w:sz w:val="26"/>
          <w:szCs w:val="26"/>
        </w:rPr>
        <w:t>euro</w:t>
      </w:r>
      <w:r w:rsidR="00BD1F3A" w:rsidRPr="00AC7582">
        <w:rPr>
          <w:rFonts w:ascii="Times New Roman" w:hAnsi="Times New Roman"/>
          <w:sz w:val="26"/>
          <w:szCs w:val="26"/>
        </w:rPr>
        <w:t xml:space="preserve"> un ir</w:t>
      </w:r>
    </w:p>
    <w:p w:rsidR="00BD1F3A" w:rsidRPr="00AC7582" w:rsidRDefault="00BD1F3A" w:rsidP="00A84AE5">
      <w:pPr>
        <w:autoSpaceDE w:val="0"/>
        <w:autoSpaceDN w:val="0"/>
        <w:adjustRightInd w:val="0"/>
        <w:spacing w:after="0" w:line="240" w:lineRule="auto"/>
        <w:ind w:left="993"/>
        <w:jc w:val="both"/>
        <w:rPr>
          <w:rFonts w:ascii="Times New Roman" w:hAnsi="Times New Roman"/>
          <w:sz w:val="26"/>
          <w:szCs w:val="26"/>
        </w:rPr>
      </w:pPr>
      <w:r w:rsidRPr="00AC7582">
        <w:rPr>
          <w:rFonts w:ascii="Times New Roman" w:hAnsi="Times New Roman"/>
          <w:sz w:val="26"/>
          <w:szCs w:val="26"/>
        </w:rPr>
        <w:t>attiecināmas</w:t>
      </w:r>
      <w:r w:rsidR="00A84AE5">
        <w:rPr>
          <w:rFonts w:ascii="Times New Roman" w:hAnsi="Times New Roman"/>
          <w:sz w:val="26"/>
          <w:szCs w:val="26"/>
        </w:rPr>
        <w:t xml:space="preserve"> </w:t>
      </w:r>
      <w:r w:rsidRPr="00AC7582">
        <w:rPr>
          <w:rFonts w:ascii="Times New Roman" w:hAnsi="Times New Roman"/>
          <w:sz w:val="26"/>
          <w:szCs w:val="26"/>
        </w:rPr>
        <w:t xml:space="preserve">uz uzturēšanas izdevumiem, finansē pēc attiecīgo līgumu noslēgšanas un iesniegšanas </w:t>
      </w:r>
      <w:r w:rsidR="00EF199F">
        <w:rPr>
          <w:rFonts w:ascii="Times New Roman" w:hAnsi="Times New Roman"/>
          <w:sz w:val="26"/>
          <w:szCs w:val="26"/>
        </w:rPr>
        <w:t xml:space="preserve">Daugavpils novada domes </w:t>
      </w:r>
      <w:r w:rsidRPr="00AC7582">
        <w:rPr>
          <w:rFonts w:ascii="Times New Roman" w:hAnsi="Times New Roman"/>
          <w:sz w:val="26"/>
          <w:szCs w:val="26"/>
        </w:rPr>
        <w:t>Finanšu pārvaldē;</w:t>
      </w:r>
    </w:p>
    <w:p w:rsidR="00A84AE5" w:rsidRDefault="00566824" w:rsidP="00A84AE5">
      <w:pPr>
        <w:autoSpaceDE w:val="0"/>
        <w:autoSpaceDN w:val="0"/>
        <w:adjustRightInd w:val="0"/>
        <w:spacing w:after="0" w:line="240" w:lineRule="auto"/>
        <w:ind w:left="426"/>
        <w:jc w:val="both"/>
        <w:rPr>
          <w:rFonts w:ascii="Times New Roman" w:hAnsi="Times New Roman"/>
          <w:sz w:val="26"/>
          <w:szCs w:val="26"/>
        </w:rPr>
      </w:pPr>
      <w:r w:rsidRPr="00AC7582">
        <w:rPr>
          <w:rFonts w:ascii="Times New Roman" w:hAnsi="Times New Roman"/>
          <w:sz w:val="26"/>
          <w:szCs w:val="26"/>
        </w:rPr>
        <w:lastRenderedPageBreak/>
        <w:t xml:space="preserve">16.2. </w:t>
      </w:r>
      <w:r w:rsidR="00BD1F3A" w:rsidRPr="00AC7582">
        <w:rPr>
          <w:rFonts w:ascii="Times New Roman" w:hAnsi="Times New Roman"/>
          <w:sz w:val="26"/>
          <w:szCs w:val="26"/>
        </w:rPr>
        <w:t>izdevumus, kas saistīti ar Eiropas Savienības līdzfinansētā projekta īstenošanu,</w:t>
      </w:r>
    </w:p>
    <w:p w:rsidR="00566824" w:rsidRDefault="00BD1F3A" w:rsidP="00A84AE5">
      <w:pPr>
        <w:autoSpaceDE w:val="0"/>
        <w:autoSpaceDN w:val="0"/>
        <w:adjustRightInd w:val="0"/>
        <w:spacing w:after="120" w:line="240" w:lineRule="auto"/>
        <w:ind w:left="992"/>
        <w:jc w:val="both"/>
        <w:rPr>
          <w:rFonts w:ascii="Times New Roman" w:hAnsi="Times New Roman"/>
          <w:sz w:val="26"/>
          <w:szCs w:val="26"/>
        </w:rPr>
      </w:pPr>
      <w:r w:rsidRPr="00AC7582">
        <w:rPr>
          <w:rFonts w:ascii="Times New Roman" w:hAnsi="Times New Roman"/>
          <w:sz w:val="26"/>
          <w:szCs w:val="26"/>
        </w:rPr>
        <w:t>papildus</w:t>
      </w:r>
      <w:r w:rsidR="00A84AE5" w:rsidRPr="00A84AE5">
        <w:rPr>
          <w:rFonts w:ascii="Times New Roman" w:hAnsi="Times New Roman"/>
          <w:sz w:val="26"/>
          <w:szCs w:val="26"/>
        </w:rPr>
        <w:t xml:space="preserve"> </w:t>
      </w:r>
      <w:r w:rsidR="00EF199F">
        <w:rPr>
          <w:rFonts w:ascii="Times New Roman" w:hAnsi="Times New Roman"/>
          <w:sz w:val="26"/>
          <w:szCs w:val="26"/>
        </w:rPr>
        <w:t xml:space="preserve">Kārtības 15. </w:t>
      </w:r>
      <w:r w:rsidR="00A84AE5" w:rsidRPr="00AC7582">
        <w:rPr>
          <w:rFonts w:ascii="Times New Roman" w:hAnsi="Times New Roman"/>
          <w:sz w:val="26"/>
          <w:szCs w:val="26"/>
        </w:rPr>
        <w:t>punktā minētajiem dokumentiem jāiesniedz  ar līgumslēdzēju noslēgtā līg</w:t>
      </w:r>
      <w:r w:rsidR="00A84AE5">
        <w:rPr>
          <w:rFonts w:ascii="Times New Roman" w:hAnsi="Times New Roman"/>
          <w:sz w:val="26"/>
          <w:szCs w:val="26"/>
        </w:rPr>
        <w:t>uma kopija par līguma 1.sadaļā „</w:t>
      </w:r>
      <w:r w:rsidR="00A84AE5" w:rsidRPr="00AC7582">
        <w:rPr>
          <w:rFonts w:ascii="Times New Roman" w:hAnsi="Times New Roman"/>
          <w:sz w:val="26"/>
          <w:szCs w:val="26"/>
        </w:rPr>
        <w:t>Līguma tekst</w:t>
      </w:r>
      <w:r w:rsidR="00A84AE5">
        <w:rPr>
          <w:rFonts w:ascii="Times New Roman" w:hAnsi="Times New Roman"/>
          <w:sz w:val="26"/>
          <w:szCs w:val="26"/>
        </w:rPr>
        <w:t>ā lietotie termini”, 2. sadaļā „Līguma priekšmets”, 3.sadaļā „Ieviešanas ilgums”, 4.sadaļā „</w:t>
      </w:r>
      <w:r w:rsidR="00A84AE5" w:rsidRPr="00AC7582">
        <w:rPr>
          <w:rFonts w:ascii="Times New Roman" w:hAnsi="Times New Roman"/>
          <w:sz w:val="26"/>
          <w:szCs w:val="26"/>
        </w:rPr>
        <w:t>Līdzfinansējuma nodrošināšanas un maksājumu v</w:t>
      </w:r>
      <w:r w:rsidR="00A84AE5">
        <w:rPr>
          <w:rFonts w:ascii="Times New Roman" w:hAnsi="Times New Roman"/>
          <w:sz w:val="26"/>
          <w:szCs w:val="26"/>
        </w:rPr>
        <w:t>eikšanas kārtība’ un 17.sadaļā „Pušu paraksti”</w:t>
      </w:r>
      <w:r w:rsidR="00A84AE5" w:rsidRPr="00AC7582">
        <w:rPr>
          <w:rFonts w:ascii="Times New Roman" w:hAnsi="Times New Roman"/>
          <w:sz w:val="26"/>
          <w:szCs w:val="26"/>
        </w:rPr>
        <w:t xml:space="preserve"> iekļauto informāciju;</w:t>
      </w:r>
    </w:p>
    <w:p w:rsidR="00566824" w:rsidRPr="00AC7582" w:rsidRDefault="00566824" w:rsidP="00566824">
      <w:pPr>
        <w:autoSpaceDE w:val="0"/>
        <w:autoSpaceDN w:val="0"/>
        <w:adjustRightInd w:val="0"/>
        <w:spacing w:after="0" w:line="240" w:lineRule="auto"/>
        <w:ind w:left="426"/>
        <w:jc w:val="both"/>
        <w:rPr>
          <w:rFonts w:ascii="Times New Roman" w:hAnsi="Times New Roman"/>
          <w:sz w:val="26"/>
          <w:szCs w:val="26"/>
        </w:rPr>
      </w:pPr>
      <w:r w:rsidRPr="00AC7582">
        <w:rPr>
          <w:rFonts w:ascii="Times New Roman" w:hAnsi="Times New Roman"/>
          <w:sz w:val="26"/>
          <w:szCs w:val="26"/>
        </w:rPr>
        <w:t xml:space="preserve">16.3. </w:t>
      </w:r>
      <w:r w:rsidR="00BD1F3A" w:rsidRPr="00AC7582">
        <w:rPr>
          <w:rFonts w:ascii="Times New Roman" w:hAnsi="Times New Roman"/>
          <w:sz w:val="26"/>
          <w:szCs w:val="26"/>
        </w:rPr>
        <w:t xml:space="preserve">pārējo vides aizsardzības pasākumu uzturēšanas izmaksas finansē atbilstoši </w:t>
      </w:r>
      <w:r w:rsidR="00EF199F">
        <w:rPr>
          <w:rFonts w:ascii="Times New Roman" w:hAnsi="Times New Roman"/>
          <w:sz w:val="26"/>
          <w:szCs w:val="26"/>
        </w:rPr>
        <w:t>V</w:t>
      </w:r>
      <w:r w:rsidR="00BD1F3A" w:rsidRPr="00AC7582">
        <w:rPr>
          <w:rFonts w:ascii="Times New Roman" w:hAnsi="Times New Roman"/>
          <w:sz w:val="26"/>
          <w:szCs w:val="26"/>
        </w:rPr>
        <w:t>ides</w:t>
      </w:r>
    </w:p>
    <w:p w:rsidR="00BD1F3A" w:rsidRDefault="00BD1F3A" w:rsidP="00A84AE5">
      <w:pPr>
        <w:autoSpaceDE w:val="0"/>
        <w:autoSpaceDN w:val="0"/>
        <w:adjustRightInd w:val="0"/>
        <w:spacing w:after="120" w:line="240" w:lineRule="auto"/>
        <w:ind w:left="992"/>
        <w:jc w:val="both"/>
        <w:rPr>
          <w:rFonts w:ascii="Times New Roman" w:hAnsi="Times New Roman"/>
          <w:sz w:val="26"/>
          <w:szCs w:val="26"/>
        </w:rPr>
      </w:pPr>
      <w:r w:rsidRPr="00AC7582">
        <w:rPr>
          <w:rFonts w:ascii="Times New Roman" w:hAnsi="Times New Roman"/>
          <w:sz w:val="26"/>
          <w:szCs w:val="26"/>
        </w:rPr>
        <w:t xml:space="preserve"> aizsardzības līdzekļu ieņēmumu izpildei;</w:t>
      </w:r>
    </w:p>
    <w:p w:rsidR="00A84AE5" w:rsidRPr="00AC7582" w:rsidRDefault="00A84AE5" w:rsidP="00E77938">
      <w:pPr>
        <w:autoSpaceDE w:val="0"/>
        <w:autoSpaceDN w:val="0"/>
        <w:adjustRightInd w:val="0"/>
        <w:spacing w:after="0" w:line="240" w:lineRule="auto"/>
        <w:ind w:left="964" w:hanging="567"/>
        <w:jc w:val="both"/>
        <w:rPr>
          <w:rFonts w:ascii="Times New Roman" w:hAnsi="Times New Roman"/>
          <w:sz w:val="26"/>
          <w:szCs w:val="26"/>
        </w:rPr>
      </w:pPr>
      <w:r>
        <w:rPr>
          <w:rFonts w:ascii="Times New Roman" w:hAnsi="Times New Roman"/>
          <w:sz w:val="26"/>
          <w:szCs w:val="26"/>
        </w:rPr>
        <w:t>16.4.</w:t>
      </w:r>
      <w:r w:rsidR="00E77938">
        <w:rPr>
          <w:rFonts w:ascii="Times New Roman" w:hAnsi="Times New Roman"/>
          <w:sz w:val="26"/>
          <w:szCs w:val="26"/>
        </w:rPr>
        <w:t xml:space="preserve"> ar </w:t>
      </w:r>
      <w:r w:rsidR="00BD1F3A" w:rsidRPr="00AC7582">
        <w:rPr>
          <w:rFonts w:ascii="Times New Roman" w:hAnsi="Times New Roman"/>
          <w:sz w:val="26"/>
          <w:szCs w:val="26"/>
        </w:rPr>
        <w:t>vides aizsardzības pasākumiem un projektiem saistīto aizņēmumu</w:t>
      </w:r>
      <w:r>
        <w:rPr>
          <w:rFonts w:ascii="Times New Roman" w:hAnsi="Times New Roman"/>
          <w:sz w:val="26"/>
          <w:szCs w:val="26"/>
        </w:rPr>
        <w:t xml:space="preserve"> </w:t>
      </w:r>
      <w:r w:rsidR="00BD1F3A" w:rsidRPr="00AC7582">
        <w:rPr>
          <w:rFonts w:ascii="Times New Roman" w:hAnsi="Times New Roman"/>
          <w:sz w:val="26"/>
          <w:szCs w:val="26"/>
        </w:rPr>
        <w:t>pamatsummas,</w:t>
      </w:r>
      <w:r w:rsidRPr="00A84AE5">
        <w:rPr>
          <w:rFonts w:ascii="Times New Roman" w:hAnsi="Times New Roman"/>
          <w:sz w:val="26"/>
          <w:szCs w:val="26"/>
        </w:rPr>
        <w:t xml:space="preserve"> </w:t>
      </w:r>
      <w:r w:rsidRPr="00AC7582">
        <w:rPr>
          <w:rFonts w:ascii="Times New Roman" w:hAnsi="Times New Roman"/>
          <w:sz w:val="26"/>
          <w:szCs w:val="26"/>
        </w:rPr>
        <w:t>procentu un parāda apkalpošanas izmaksas veic atbilstoši noslēgto aizdevumu līgumu nosacījumiem.</w:t>
      </w:r>
    </w:p>
    <w:p w:rsidR="00566824" w:rsidRPr="00AC7582" w:rsidRDefault="00566824" w:rsidP="00E77938">
      <w:pPr>
        <w:autoSpaceDE w:val="0"/>
        <w:autoSpaceDN w:val="0"/>
        <w:adjustRightInd w:val="0"/>
        <w:spacing w:after="0" w:line="240" w:lineRule="auto"/>
        <w:ind w:left="964" w:firstLine="567"/>
        <w:jc w:val="both"/>
        <w:rPr>
          <w:rFonts w:ascii="Times New Roman" w:hAnsi="Times New Roman"/>
          <w:sz w:val="26"/>
          <w:szCs w:val="26"/>
        </w:rPr>
      </w:pPr>
    </w:p>
    <w:p w:rsidR="00BD1F3A" w:rsidRPr="00AC7582" w:rsidRDefault="00BD1F3A" w:rsidP="00BD1F3A">
      <w:pPr>
        <w:pStyle w:val="ListParagraph"/>
        <w:numPr>
          <w:ilvl w:val="0"/>
          <w:numId w:val="1"/>
        </w:numPr>
        <w:autoSpaceDE w:val="0"/>
        <w:autoSpaceDN w:val="0"/>
        <w:adjustRightInd w:val="0"/>
        <w:spacing w:after="120" w:line="240" w:lineRule="auto"/>
        <w:jc w:val="both"/>
        <w:rPr>
          <w:rFonts w:ascii="Times New Roman" w:hAnsi="Times New Roman"/>
          <w:sz w:val="26"/>
          <w:szCs w:val="26"/>
        </w:rPr>
      </w:pPr>
      <w:r w:rsidRPr="00AC7582">
        <w:rPr>
          <w:rFonts w:ascii="Times New Roman" w:hAnsi="Times New Roman"/>
          <w:sz w:val="26"/>
          <w:szCs w:val="26"/>
        </w:rPr>
        <w:t>Vides aizsardzības līdzekļu izlietojuma attaisnojošie dokumenti jāuzskaita un jāuzglabā atbilstoši</w:t>
      </w:r>
      <w:r w:rsidR="00EF199F">
        <w:rPr>
          <w:rFonts w:ascii="Times New Roman" w:hAnsi="Times New Roman"/>
          <w:sz w:val="26"/>
          <w:szCs w:val="26"/>
        </w:rPr>
        <w:t xml:space="preserve"> Daugavpils novada </w:t>
      </w:r>
      <w:r w:rsidRPr="00AC7582">
        <w:rPr>
          <w:rFonts w:ascii="Times New Roman" w:hAnsi="Times New Roman"/>
          <w:sz w:val="26"/>
          <w:szCs w:val="26"/>
        </w:rPr>
        <w:t xml:space="preserve"> pašvaldības lietu nomenklatūrai.</w:t>
      </w:r>
    </w:p>
    <w:p w:rsidR="00F54067" w:rsidRDefault="00F54067" w:rsidP="006F6CF4">
      <w:pPr>
        <w:suppressAutoHyphens/>
        <w:spacing w:after="0" w:line="240" w:lineRule="auto"/>
        <w:jc w:val="both"/>
        <w:rPr>
          <w:rFonts w:ascii="Times New Roman" w:eastAsia="Times New Roman" w:hAnsi="Times New Roman"/>
          <w:bCs/>
          <w:sz w:val="26"/>
          <w:szCs w:val="26"/>
          <w:lang w:val="en-US" w:eastAsia="ar-SA"/>
        </w:rPr>
      </w:pPr>
    </w:p>
    <w:p w:rsidR="00A84AE5" w:rsidRDefault="00A84AE5" w:rsidP="006F6CF4">
      <w:pPr>
        <w:suppressAutoHyphens/>
        <w:spacing w:after="0" w:line="240" w:lineRule="auto"/>
        <w:jc w:val="both"/>
        <w:rPr>
          <w:rFonts w:ascii="Times New Roman" w:eastAsia="Times New Roman" w:hAnsi="Times New Roman"/>
          <w:bCs/>
          <w:sz w:val="26"/>
          <w:szCs w:val="26"/>
          <w:lang w:val="en-US" w:eastAsia="ar-SA"/>
        </w:rPr>
      </w:pPr>
    </w:p>
    <w:p w:rsidR="00A84AE5" w:rsidRDefault="00A84AE5" w:rsidP="006F6CF4">
      <w:pPr>
        <w:suppressAutoHyphens/>
        <w:spacing w:after="0" w:line="240" w:lineRule="auto"/>
        <w:jc w:val="both"/>
        <w:rPr>
          <w:rFonts w:ascii="Times New Roman" w:eastAsia="Times New Roman" w:hAnsi="Times New Roman"/>
          <w:bCs/>
          <w:sz w:val="26"/>
          <w:szCs w:val="26"/>
          <w:lang w:val="en-US" w:eastAsia="ar-SA"/>
        </w:rPr>
      </w:pPr>
    </w:p>
    <w:p w:rsidR="00566824" w:rsidRPr="00A46346" w:rsidRDefault="00566824" w:rsidP="006F6CF4">
      <w:pPr>
        <w:suppressAutoHyphens/>
        <w:spacing w:after="0" w:line="240" w:lineRule="auto"/>
        <w:jc w:val="both"/>
        <w:rPr>
          <w:rFonts w:ascii="Times New Roman" w:eastAsia="Times New Roman" w:hAnsi="Times New Roman"/>
          <w:bCs/>
          <w:sz w:val="26"/>
          <w:szCs w:val="26"/>
          <w:lang w:val="en-US" w:eastAsia="ar-SA"/>
        </w:rPr>
      </w:pPr>
      <w:r w:rsidRPr="00A46346">
        <w:rPr>
          <w:rFonts w:ascii="Times New Roman" w:eastAsia="Times New Roman" w:hAnsi="Times New Roman"/>
          <w:bCs/>
          <w:sz w:val="26"/>
          <w:szCs w:val="26"/>
          <w:lang w:val="en-US" w:eastAsia="ar-SA"/>
        </w:rPr>
        <w:t xml:space="preserve">Daugavpils </w:t>
      </w:r>
      <w:proofErr w:type="spellStart"/>
      <w:r w:rsidRPr="00A46346">
        <w:rPr>
          <w:rFonts w:ascii="Times New Roman" w:eastAsia="Times New Roman" w:hAnsi="Times New Roman"/>
          <w:bCs/>
          <w:sz w:val="26"/>
          <w:szCs w:val="26"/>
          <w:lang w:val="en-US" w:eastAsia="ar-SA"/>
        </w:rPr>
        <w:t>novada</w:t>
      </w:r>
      <w:proofErr w:type="spellEnd"/>
      <w:r w:rsidRPr="00A46346">
        <w:rPr>
          <w:rFonts w:ascii="Times New Roman" w:eastAsia="Times New Roman" w:hAnsi="Times New Roman"/>
          <w:bCs/>
          <w:sz w:val="26"/>
          <w:szCs w:val="26"/>
          <w:lang w:val="en-US" w:eastAsia="ar-SA"/>
        </w:rPr>
        <w:t xml:space="preserve"> domes</w:t>
      </w:r>
    </w:p>
    <w:p w:rsidR="00566824" w:rsidRPr="00A46346" w:rsidRDefault="00566824" w:rsidP="006F6CF4">
      <w:pPr>
        <w:suppressAutoHyphens/>
        <w:spacing w:after="0" w:line="240" w:lineRule="auto"/>
        <w:jc w:val="both"/>
      </w:pPr>
      <w:proofErr w:type="spellStart"/>
      <w:proofErr w:type="gramStart"/>
      <w:r w:rsidRPr="00A46346">
        <w:rPr>
          <w:rFonts w:ascii="Times New Roman" w:eastAsia="Times New Roman" w:hAnsi="Times New Roman"/>
          <w:bCs/>
          <w:sz w:val="26"/>
          <w:szCs w:val="26"/>
          <w:lang w:val="en-US" w:eastAsia="ar-SA"/>
        </w:rPr>
        <w:t>priekšsēdētāja</w:t>
      </w:r>
      <w:proofErr w:type="spellEnd"/>
      <w:proofErr w:type="gramEnd"/>
      <w:r w:rsidRPr="00A46346">
        <w:rPr>
          <w:rFonts w:ascii="Times New Roman" w:eastAsia="Times New Roman" w:hAnsi="Times New Roman"/>
          <w:bCs/>
          <w:sz w:val="26"/>
          <w:szCs w:val="26"/>
          <w:lang w:val="en-US" w:eastAsia="ar-SA"/>
        </w:rPr>
        <w:t xml:space="preserve">  </w:t>
      </w:r>
      <w:r w:rsidRPr="00A46346">
        <w:rPr>
          <w:rFonts w:ascii="Times New Roman" w:eastAsia="Times New Roman" w:hAnsi="Times New Roman"/>
          <w:bCs/>
          <w:sz w:val="26"/>
          <w:szCs w:val="26"/>
          <w:lang w:val="en-US" w:eastAsia="ar-SA"/>
        </w:rPr>
        <w:tab/>
      </w:r>
      <w:r w:rsidRPr="00A46346">
        <w:rPr>
          <w:rFonts w:ascii="Times New Roman" w:eastAsia="Times New Roman" w:hAnsi="Times New Roman"/>
          <w:bCs/>
          <w:sz w:val="26"/>
          <w:szCs w:val="26"/>
          <w:lang w:val="en-US" w:eastAsia="ar-SA"/>
        </w:rPr>
        <w:tab/>
      </w:r>
      <w:r w:rsidRPr="00A46346">
        <w:rPr>
          <w:rFonts w:ascii="Times New Roman" w:eastAsia="Times New Roman" w:hAnsi="Times New Roman"/>
          <w:bCs/>
          <w:sz w:val="26"/>
          <w:szCs w:val="26"/>
          <w:lang w:val="en-US" w:eastAsia="ar-SA"/>
        </w:rPr>
        <w:tab/>
      </w:r>
      <w:r w:rsidRPr="00A46346">
        <w:rPr>
          <w:rFonts w:ascii="Times New Roman" w:eastAsia="Times New Roman" w:hAnsi="Times New Roman"/>
          <w:bCs/>
          <w:sz w:val="26"/>
          <w:szCs w:val="26"/>
          <w:lang w:val="en-US" w:eastAsia="ar-SA"/>
        </w:rPr>
        <w:tab/>
      </w:r>
      <w:r w:rsidRPr="00A46346">
        <w:rPr>
          <w:rFonts w:ascii="Times New Roman" w:eastAsia="Times New Roman" w:hAnsi="Times New Roman"/>
          <w:bCs/>
          <w:sz w:val="26"/>
          <w:szCs w:val="26"/>
          <w:lang w:val="en-US" w:eastAsia="ar-SA"/>
        </w:rPr>
        <w:tab/>
      </w:r>
      <w:r w:rsidRPr="00A46346">
        <w:rPr>
          <w:rFonts w:ascii="Times New Roman" w:eastAsia="Times New Roman" w:hAnsi="Times New Roman"/>
          <w:bCs/>
          <w:sz w:val="26"/>
          <w:szCs w:val="26"/>
          <w:lang w:val="en-US" w:eastAsia="ar-SA"/>
        </w:rPr>
        <w:tab/>
        <w:t xml:space="preserve"> </w:t>
      </w:r>
      <w:r w:rsidRPr="00A46346">
        <w:rPr>
          <w:rFonts w:ascii="Times New Roman" w:eastAsia="Times New Roman" w:hAnsi="Times New Roman"/>
          <w:bCs/>
          <w:sz w:val="26"/>
          <w:szCs w:val="26"/>
          <w:lang w:val="en-US" w:eastAsia="ar-SA"/>
        </w:rPr>
        <w:tab/>
      </w:r>
      <w:r w:rsidRPr="00A46346">
        <w:rPr>
          <w:rFonts w:ascii="Times New Roman" w:eastAsia="Times New Roman" w:hAnsi="Times New Roman"/>
          <w:bCs/>
          <w:sz w:val="26"/>
          <w:szCs w:val="26"/>
          <w:lang w:val="en-US" w:eastAsia="ar-SA"/>
        </w:rPr>
        <w:tab/>
      </w:r>
      <w:proofErr w:type="spellStart"/>
      <w:r w:rsidRPr="00A46346">
        <w:rPr>
          <w:rFonts w:ascii="Times New Roman" w:eastAsia="Times New Roman" w:hAnsi="Times New Roman"/>
          <w:bCs/>
          <w:sz w:val="26"/>
          <w:szCs w:val="26"/>
          <w:lang w:val="en-US" w:eastAsia="ar-SA"/>
        </w:rPr>
        <w:t>J.Jalinska</w:t>
      </w:r>
      <w:proofErr w:type="spellEnd"/>
    </w:p>
    <w:sectPr w:rsidR="00566824" w:rsidRPr="00A46346" w:rsidSect="00567BC3">
      <w:headerReference w:type="default" r:id="rId11"/>
      <w:headerReference w:type="first" r:id="rId12"/>
      <w:pgSz w:w="11907" w:h="16839"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B6E" w:rsidRDefault="00A47B6E" w:rsidP="00567BC3">
      <w:pPr>
        <w:spacing w:after="0" w:line="240" w:lineRule="auto"/>
      </w:pPr>
      <w:r>
        <w:separator/>
      </w:r>
    </w:p>
  </w:endnote>
  <w:endnote w:type="continuationSeparator" w:id="0">
    <w:p w:rsidR="00A47B6E" w:rsidRDefault="00A47B6E" w:rsidP="00567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B6E" w:rsidRDefault="00A47B6E" w:rsidP="00567BC3">
      <w:pPr>
        <w:spacing w:after="0" w:line="240" w:lineRule="auto"/>
      </w:pPr>
      <w:r>
        <w:separator/>
      </w:r>
    </w:p>
  </w:footnote>
  <w:footnote w:type="continuationSeparator" w:id="0">
    <w:p w:rsidR="00A47B6E" w:rsidRDefault="00A47B6E" w:rsidP="00567B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235413"/>
      <w:docPartObj>
        <w:docPartGallery w:val="Page Numbers (Top of Page)"/>
        <w:docPartUnique/>
      </w:docPartObj>
    </w:sdtPr>
    <w:sdtEndPr>
      <w:rPr>
        <w:noProof/>
      </w:rPr>
    </w:sdtEndPr>
    <w:sdtContent>
      <w:p w:rsidR="00567BC3" w:rsidRDefault="00567BC3">
        <w:pPr>
          <w:pStyle w:val="Header"/>
          <w:jc w:val="center"/>
        </w:pPr>
        <w:r>
          <w:fldChar w:fldCharType="begin"/>
        </w:r>
        <w:r>
          <w:instrText xml:space="preserve"> PAGE   \* MERGEFORMAT </w:instrText>
        </w:r>
        <w:r>
          <w:fldChar w:fldCharType="separate"/>
        </w:r>
        <w:r w:rsidR="005D1B87">
          <w:rPr>
            <w:noProof/>
          </w:rPr>
          <w:t>3</w:t>
        </w:r>
        <w:r>
          <w:rPr>
            <w:noProof/>
          </w:rPr>
          <w:fldChar w:fldCharType="end"/>
        </w:r>
      </w:p>
    </w:sdtContent>
  </w:sdt>
  <w:p w:rsidR="00567BC3" w:rsidRDefault="00567B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BC3" w:rsidRDefault="00567BC3">
    <w:pPr>
      <w:pStyle w:val="Header"/>
      <w:jc w:val="center"/>
    </w:pPr>
  </w:p>
  <w:p w:rsidR="00567BC3" w:rsidRDefault="00567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5C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F3A"/>
    <w:rsid w:val="000659F7"/>
    <w:rsid w:val="000B1775"/>
    <w:rsid w:val="000C1FC7"/>
    <w:rsid w:val="001079D6"/>
    <w:rsid w:val="00113DE2"/>
    <w:rsid w:val="0013032C"/>
    <w:rsid w:val="001539A0"/>
    <w:rsid w:val="00175407"/>
    <w:rsid w:val="001A1C8A"/>
    <w:rsid w:val="002022E3"/>
    <w:rsid w:val="0030203C"/>
    <w:rsid w:val="003E7CDE"/>
    <w:rsid w:val="003F7E6D"/>
    <w:rsid w:val="00492047"/>
    <w:rsid w:val="00517474"/>
    <w:rsid w:val="00566824"/>
    <w:rsid w:val="00567BC3"/>
    <w:rsid w:val="005B33BF"/>
    <w:rsid w:val="005D1B87"/>
    <w:rsid w:val="00672F4B"/>
    <w:rsid w:val="006F727B"/>
    <w:rsid w:val="007468D5"/>
    <w:rsid w:val="00764D03"/>
    <w:rsid w:val="007A21E1"/>
    <w:rsid w:val="007B482D"/>
    <w:rsid w:val="0083611F"/>
    <w:rsid w:val="00841DD0"/>
    <w:rsid w:val="00841E20"/>
    <w:rsid w:val="008850C8"/>
    <w:rsid w:val="008D53F1"/>
    <w:rsid w:val="008E73C3"/>
    <w:rsid w:val="009E43DF"/>
    <w:rsid w:val="00A47B6E"/>
    <w:rsid w:val="00A77E7B"/>
    <w:rsid w:val="00A84AE5"/>
    <w:rsid w:val="00AC2D6C"/>
    <w:rsid w:val="00AC7582"/>
    <w:rsid w:val="00AC7981"/>
    <w:rsid w:val="00AE1980"/>
    <w:rsid w:val="00B06F7C"/>
    <w:rsid w:val="00B613C3"/>
    <w:rsid w:val="00B943EE"/>
    <w:rsid w:val="00BD1F3A"/>
    <w:rsid w:val="00BD7DFC"/>
    <w:rsid w:val="00CE6B73"/>
    <w:rsid w:val="00CF3C97"/>
    <w:rsid w:val="00DB1742"/>
    <w:rsid w:val="00E77938"/>
    <w:rsid w:val="00EC30F9"/>
    <w:rsid w:val="00EF199F"/>
    <w:rsid w:val="00F1495A"/>
    <w:rsid w:val="00F54067"/>
    <w:rsid w:val="00F8116D"/>
    <w:rsid w:val="00FF2A1D"/>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F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D1F3A"/>
    <w:pPr>
      <w:ind w:left="720"/>
      <w:contextualSpacing/>
    </w:pPr>
  </w:style>
  <w:style w:type="paragraph" w:styleId="BalloonText">
    <w:name w:val="Balloon Text"/>
    <w:basedOn w:val="Normal"/>
    <w:link w:val="BalloonTextChar"/>
    <w:uiPriority w:val="99"/>
    <w:semiHidden/>
    <w:unhideWhenUsed/>
    <w:rsid w:val="00BD1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F3A"/>
    <w:rPr>
      <w:rFonts w:ascii="Tahoma" w:eastAsia="Calibri" w:hAnsi="Tahoma" w:cs="Tahoma"/>
      <w:sz w:val="16"/>
      <w:szCs w:val="16"/>
    </w:rPr>
  </w:style>
  <w:style w:type="paragraph" w:styleId="Header">
    <w:name w:val="header"/>
    <w:basedOn w:val="Normal"/>
    <w:link w:val="HeaderChar"/>
    <w:uiPriority w:val="99"/>
    <w:unhideWhenUsed/>
    <w:rsid w:val="00567BC3"/>
    <w:pPr>
      <w:tabs>
        <w:tab w:val="center" w:pos="4153"/>
        <w:tab w:val="right" w:pos="8306"/>
      </w:tabs>
      <w:spacing w:after="0" w:line="240" w:lineRule="auto"/>
    </w:pPr>
  </w:style>
  <w:style w:type="character" w:customStyle="1" w:styleId="HeaderChar">
    <w:name w:val="Header Char"/>
    <w:basedOn w:val="DefaultParagraphFont"/>
    <w:link w:val="Header"/>
    <w:uiPriority w:val="99"/>
    <w:rsid w:val="00567BC3"/>
    <w:rPr>
      <w:rFonts w:ascii="Calibri" w:eastAsia="Calibri" w:hAnsi="Calibri" w:cs="Times New Roman"/>
    </w:rPr>
  </w:style>
  <w:style w:type="paragraph" w:styleId="Footer">
    <w:name w:val="footer"/>
    <w:basedOn w:val="Normal"/>
    <w:link w:val="FooterChar"/>
    <w:uiPriority w:val="99"/>
    <w:unhideWhenUsed/>
    <w:rsid w:val="00567B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567BC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F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D1F3A"/>
    <w:pPr>
      <w:ind w:left="720"/>
      <w:contextualSpacing/>
    </w:pPr>
  </w:style>
  <w:style w:type="paragraph" w:styleId="BalloonText">
    <w:name w:val="Balloon Text"/>
    <w:basedOn w:val="Normal"/>
    <w:link w:val="BalloonTextChar"/>
    <w:uiPriority w:val="99"/>
    <w:semiHidden/>
    <w:unhideWhenUsed/>
    <w:rsid w:val="00BD1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F3A"/>
    <w:rPr>
      <w:rFonts w:ascii="Tahoma" w:eastAsia="Calibri" w:hAnsi="Tahoma" w:cs="Tahoma"/>
      <w:sz w:val="16"/>
      <w:szCs w:val="16"/>
    </w:rPr>
  </w:style>
  <w:style w:type="paragraph" w:styleId="Header">
    <w:name w:val="header"/>
    <w:basedOn w:val="Normal"/>
    <w:link w:val="HeaderChar"/>
    <w:uiPriority w:val="99"/>
    <w:unhideWhenUsed/>
    <w:rsid w:val="00567BC3"/>
    <w:pPr>
      <w:tabs>
        <w:tab w:val="center" w:pos="4153"/>
        <w:tab w:val="right" w:pos="8306"/>
      </w:tabs>
      <w:spacing w:after="0" w:line="240" w:lineRule="auto"/>
    </w:pPr>
  </w:style>
  <w:style w:type="character" w:customStyle="1" w:styleId="HeaderChar">
    <w:name w:val="Header Char"/>
    <w:basedOn w:val="DefaultParagraphFont"/>
    <w:link w:val="Header"/>
    <w:uiPriority w:val="99"/>
    <w:rsid w:val="00567BC3"/>
    <w:rPr>
      <w:rFonts w:ascii="Calibri" w:eastAsia="Calibri" w:hAnsi="Calibri" w:cs="Times New Roman"/>
    </w:rPr>
  </w:style>
  <w:style w:type="paragraph" w:styleId="Footer">
    <w:name w:val="footer"/>
    <w:basedOn w:val="Normal"/>
    <w:link w:val="FooterChar"/>
    <w:uiPriority w:val="99"/>
    <w:unhideWhenUsed/>
    <w:rsid w:val="00567B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567BC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834411">
      <w:bodyDiv w:val="1"/>
      <w:marLeft w:val="0"/>
      <w:marRight w:val="0"/>
      <w:marTop w:val="0"/>
      <w:marBottom w:val="0"/>
      <w:divBdr>
        <w:top w:val="none" w:sz="0" w:space="0" w:color="auto"/>
        <w:left w:val="none" w:sz="0" w:space="0" w:color="auto"/>
        <w:bottom w:val="none" w:sz="0" w:space="0" w:color="auto"/>
        <w:right w:val="none" w:sz="0" w:space="0" w:color="auto"/>
      </w:divBdr>
    </w:div>
    <w:div w:id="112323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nd.lv/" TargetMode="External"/><Relationship Id="rId4" Type="http://schemas.openxmlformats.org/officeDocument/2006/relationships/settings" Target="settings.xml"/><Relationship Id="rId9" Type="http://schemas.openxmlformats.org/officeDocument/2006/relationships/hyperlink" Target="mailto:ddmc@drp.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5109</Words>
  <Characters>2913</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2015-02-13T10:42:00Z</dcterms:created>
  <dcterms:modified xsi:type="dcterms:W3CDTF">2015-02-16T10:51:00Z</dcterms:modified>
</cp:coreProperties>
</file>