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21" w:rsidRPr="00190D21" w:rsidRDefault="00190D21" w:rsidP="00190D21">
      <w:pPr>
        <w:pStyle w:val="ListParagraph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0D21">
        <w:rPr>
          <w:rFonts w:ascii="Times New Roman" w:hAnsi="Times New Roman"/>
          <w:sz w:val="24"/>
          <w:szCs w:val="24"/>
        </w:rPr>
        <w:t>Daugavpils novada domes personāla jautājumu izskatīšanas komisija 29.04.2019. izvērtēja tirgus cenu izpētes (Identifikācijas Nr. DND (LP) 2019/27 ) piedāvājumus un pieņēma šādu lēmumu:</w:t>
      </w:r>
    </w:p>
    <w:p w:rsidR="00190D21" w:rsidRPr="00190D21" w:rsidRDefault="00190D21" w:rsidP="00190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D21" w:rsidRPr="00190D21" w:rsidRDefault="00190D21" w:rsidP="00190D21">
      <w:pPr>
        <w:rPr>
          <w:sz w:val="24"/>
          <w:szCs w:val="24"/>
        </w:rPr>
      </w:pPr>
      <w:r w:rsidRPr="00190D21">
        <w:rPr>
          <w:rFonts w:ascii="Times New Roman" w:eastAsia="Times New Roman" w:hAnsi="Times New Roman" w:cs="Times New Roman"/>
          <w:sz w:val="24"/>
          <w:szCs w:val="24"/>
        </w:rPr>
        <w:t>Uzņēmuma līgumu par</w:t>
      </w:r>
      <w:r w:rsidRPr="00190D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190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Darbības programmas "Izaugsme un nodarbinātība" 5.6.2. specifiskā atbalsta mērķa 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“Teritoriju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>, reģenerējot degradētās teritorijas atbilstoši pašvaldību integrētajām attīstības programmām” sadarbības projekta ar Daugavpils pilsētas pašvaldību Nr. 5.6.2.0/17/I/036 „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Dienvidlatgales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pašvaldību teritoriju pilsētvides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ekonomiskās aktivitātes paaugstināšanai” projekta vadītāju, slēgt ar Vitu Rūtiņu, jo pretendenta kvalifikācija atbilst tirgus izpētē noteiktajām prasībām un piedāvājums ir ar zemāko cenu – </w:t>
      </w:r>
      <w:r w:rsidRPr="00190D21">
        <w:rPr>
          <w:rFonts w:ascii="Times New Roman" w:eastAsia="Times New Roman" w:hAnsi="Times New Roman" w:cs="Times New Roman"/>
          <w:bCs/>
          <w:sz w:val="24"/>
          <w:szCs w:val="24"/>
        </w:rPr>
        <w:t>4956.00 EUR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>, t.sk darba devēja un darba ņēmēja  sociālās obligātās apdrošināšanas iemaksas, transporta un komandējumu izdevumi.</w:t>
      </w:r>
      <w:r w:rsidRPr="00190D21">
        <w:rPr>
          <w:rFonts w:ascii="Times New Roman" w:hAnsi="Times New Roman" w:cs="Times New Roman"/>
          <w:sz w:val="24"/>
          <w:szCs w:val="24"/>
        </w:rPr>
        <w:t xml:space="preserve"> Pakalpojuma ietvaros paredzamais izpildes </w:t>
      </w:r>
      <w:r w:rsidRPr="00190D21">
        <w:rPr>
          <w:rFonts w:ascii="Times New Roman" w:hAnsi="Times New Roman" w:cs="Times New Roman"/>
          <w:bCs/>
          <w:sz w:val="24"/>
          <w:szCs w:val="24"/>
        </w:rPr>
        <w:t>laiks –</w:t>
      </w:r>
      <w:r w:rsidRPr="00190D21">
        <w:rPr>
          <w:rFonts w:ascii="Times New Roman" w:hAnsi="Times New Roman" w:cs="Times New Roman"/>
          <w:sz w:val="24"/>
          <w:szCs w:val="24"/>
        </w:rPr>
        <w:t xml:space="preserve"> 15 mēneši no līguma noslēgšanas datuma , bet ne ilgāk kā līdz 10.12.2020</w:t>
      </w:r>
    </w:p>
    <w:p w:rsidR="00190D21" w:rsidRPr="00190D21" w:rsidRDefault="00190D21" w:rsidP="00190D2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90D21" w:rsidRPr="00190D21" w:rsidRDefault="00190D21" w:rsidP="00190D21">
      <w:pPr>
        <w:rPr>
          <w:sz w:val="24"/>
          <w:szCs w:val="24"/>
        </w:rPr>
      </w:pPr>
      <w:r w:rsidRPr="00190D21">
        <w:rPr>
          <w:rFonts w:ascii="Times New Roman" w:eastAsia="Times New Roman" w:hAnsi="Times New Roman" w:cs="Times New Roman"/>
          <w:sz w:val="24"/>
          <w:szCs w:val="24"/>
        </w:rPr>
        <w:t>Uzņēmuma līgumu par</w:t>
      </w:r>
      <w:r w:rsidRPr="00190D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190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Darbības programmas "Izaugsme un nodarbinātība" 5.6.2.. specifiskā atbalsta mērķa 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“Teritoriju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>, reģenerējot degradētās teritorijas atbilstoši pašvaldību integrētajām attīstības programmām” sadarbības projekta ar Daugavpils pilsētas pašvaldību  Nr. 5.6.2.0/17/I/036 „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Dienvidlatgales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pašvaldību teritoriju pilsētvides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ekonomiskās aktivitātes paaugstināšanai” projekta grāmatvedi, slēgt ar Ivetu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Daukšti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 , jo pretendenta kvalifikācija atbilst tirgus izpētē noteiktajām prasībām un piedāvājums ir ar zemāko cenu – </w:t>
      </w:r>
      <w:r w:rsidRPr="00190D21">
        <w:rPr>
          <w:rFonts w:ascii="Times New Roman" w:eastAsia="Times New Roman" w:hAnsi="Times New Roman" w:cs="Times New Roman"/>
          <w:bCs/>
          <w:sz w:val="24"/>
          <w:szCs w:val="24"/>
        </w:rPr>
        <w:t>3540.00</w:t>
      </w:r>
      <w:r w:rsidRPr="00190D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190D21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>, t.sk darba devēja un darba ņēmēja  sociālās obligātās apdrošināšanas iemaksas, transporta un komandējumu izdevumi.</w:t>
      </w:r>
      <w:r w:rsidRPr="00190D21">
        <w:rPr>
          <w:rFonts w:ascii="Times New Roman" w:hAnsi="Times New Roman" w:cs="Times New Roman"/>
          <w:sz w:val="24"/>
          <w:szCs w:val="24"/>
        </w:rPr>
        <w:t xml:space="preserve"> Pakalpojuma pirmās daļas ietvaros paredzamais izpildes </w:t>
      </w:r>
      <w:r w:rsidRPr="00190D21">
        <w:rPr>
          <w:rFonts w:ascii="Times New Roman" w:hAnsi="Times New Roman" w:cs="Times New Roman"/>
          <w:bCs/>
          <w:sz w:val="24"/>
          <w:szCs w:val="24"/>
        </w:rPr>
        <w:t>laiks –</w:t>
      </w:r>
      <w:r w:rsidRPr="00190D21">
        <w:rPr>
          <w:rFonts w:ascii="Times New Roman" w:hAnsi="Times New Roman" w:cs="Times New Roman"/>
          <w:sz w:val="24"/>
          <w:szCs w:val="24"/>
        </w:rPr>
        <w:t xml:space="preserve"> 15 mēneši no līguma noslēgšanas datuma , bet ne ilgāk kā līdz 10.12.2020</w:t>
      </w:r>
    </w:p>
    <w:sectPr w:rsidR="00190D21" w:rsidRPr="00190D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E7530"/>
    <w:multiLevelType w:val="hybridMultilevel"/>
    <w:tmpl w:val="B7A0EC58"/>
    <w:lvl w:ilvl="0" w:tplc="9CB8B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21"/>
    <w:rsid w:val="00083AD7"/>
    <w:rsid w:val="00190D21"/>
    <w:rsid w:val="00336230"/>
    <w:rsid w:val="005F3D95"/>
    <w:rsid w:val="00687781"/>
    <w:rsid w:val="006C7A1A"/>
    <w:rsid w:val="00755DA9"/>
    <w:rsid w:val="007D751F"/>
    <w:rsid w:val="00A161CF"/>
    <w:rsid w:val="00B31D4F"/>
    <w:rsid w:val="00F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8049-A667-42EF-90C6-C43F6FE7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21"/>
    <w:pPr>
      <w:ind w:left="720"/>
      <w:contextualSpacing/>
    </w:pPr>
    <w:rPr>
      <w:rFonts w:ascii="RimTimes" w:hAnsi="Rim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User</cp:lastModifiedBy>
  <cp:revision>2</cp:revision>
  <dcterms:created xsi:type="dcterms:W3CDTF">2019-05-02T10:43:00Z</dcterms:created>
  <dcterms:modified xsi:type="dcterms:W3CDTF">2019-05-02T10:43:00Z</dcterms:modified>
</cp:coreProperties>
</file>