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EB" w:rsidRPr="00327BA9" w:rsidRDefault="00AF38EB" w:rsidP="00AF38EB">
      <w:pPr>
        <w:pStyle w:val="Heading5"/>
        <w:jc w:val="right"/>
        <w:rPr>
          <w:rFonts w:ascii="Times New Roman" w:eastAsia="Times New Roman" w:hAnsi="Times New Roman" w:cs="Times New Roman"/>
          <w:color w:val="auto"/>
          <w:sz w:val="28"/>
          <w:szCs w:val="24"/>
          <w:lang w:eastAsia="lv-LV"/>
        </w:rPr>
      </w:pPr>
      <w:r w:rsidRPr="00327BA9">
        <w:rPr>
          <w:rFonts w:ascii="Times New Roman" w:eastAsia="Times New Roman" w:hAnsi="Times New Roman" w:cs="Times New Roman"/>
          <w:color w:val="auto"/>
          <w:sz w:val="28"/>
          <w:szCs w:val="24"/>
          <w:lang w:eastAsia="lv-LV"/>
        </w:rPr>
        <w:t>Apstiprināts</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r w:rsidRPr="00691317">
        <w:rPr>
          <w:rFonts w:ascii="Times New Roman" w:eastAsia="Times New Roman" w:hAnsi="Times New Roman" w:cs="Times New Roman"/>
          <w:sz w:val="24"/>
          <w:szCs w:val="24"/>
          <w:lang w:eastAsia="lv-LV"/>
        </w:rPr>
        <w:t xml:space="preserve">2016.gada </w:t>
      </w:r>
      <w:r w:rsidR="00C6609D">
        <w:rPr>
          <w:rFonts w:ascii="Times New Roman" w:eastAsia="Times New Roman" w:hAnsi="Times New Roman" w:cs="Times New Roman"/>
          <w:sz w:val="24"/>
          <w:szCs w:val="24"/>
          <w:lang w:eastAsia="lv-LV"/>
        </w:rPr>
        <w:t>30</w:t>
      </w:r>
      <w:r w:rsidR="002D27E7">
        <w:rPr>
          <w:rFonts w:ascii="Times New Roman" w:eastAsia="Times New Roman" w:hAnsi="Times New Roman" w:cs="Times New Roman"/>
          <w:sz w:val="24"/>
          <w:szCs w:val="24"/>
          <w:lang w:eastAsia="lv-LV"/>
        </w:rPr>
        <w:t>.</w:t>
      </w:r>
      <w:r w:rsidR="00C6609D">
        <w:rPr>
          <w:rFonts w:ascii="Times New Roman" w:eastAsia="Times New Roman" w:hAnsi="Times New Roman" w:cs="Times New Roman"/>
          <w:sz w:val="24"/>
          <w:szCs w:val="24"/>
          <w:lang w:eastAsia="lv-LV"/>
        </w:rPr>
        <w:t>augusta</w:t>
      </w:r>
      <w:r w:rsidR="00C6609D">
        <w:rPr>
          <w:rFonts w:ascii="Times New Roman" w:eastAsia="Times New Roman" w:hAnsi="Times New Roman" w:cs="Times New Roman"/>
          <w:sz w:val="24"/>
          <w:szCs w:val="24"/>
          <w:lang w:eastAsia="lv-LV"/>
        </w:rPr>
        <w:t xml:space="preserve"> </w:t>
      </w:r>
      <w:r w:rsidRPr="00327BA9">
        <w:rPr>
          <w:rFonts w:ascii="Times New Roman" w:eastAsia="Times New Roman" w:hAnsi="Times New Roman" w:cs="Times New Roman"/>
          <w:sz w:val="24"/>
          <w:szCs w:val="24"/>
          <w:lang w:eastAsia="lv-LV"/>
        </w:rPr>
        <w:t>sēdē</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p>
    <w:p w:rsidR="00AF38EB" w:rsidRPr="00327BA9" w:rsidRDefault="00AF38EB" w:rsidP="00AF38EB">
      <w:pPr>
        <w:spacing w:after="0" w:line="240" w:lineRule="auto"/>
        <w:ind w:firstLine="6096"/>
        <w:jc w:val="right"/>
        <w:rPr>
          <w:rFonts w:ascii="Times New Roman" w:eastAsia="Times New Roman" w:hAnsi="Times New Roman" w:cs="Times New Roman"/>
          <w:sz w:val="24"/>
          <w:szCs w:val="24"/>
          <w:lang w:eastAsia="lv-LV"/>
        </w:rPr>
      </w:pPr>
    </w:p>
    <w:p w:rsidR="00AF38EB" w:rsidRPr="00327BA9" w:rsidRDefault="00AF38EB" w:rsidP="00AF38EB">
      <w:pPr>
        <w:spacing w:after="0" w:line="240" w:lineRule="auto"/>
        <w:jc w:val="right"/>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rsidR="00AF38EB" w:rsidRPr="00757D0F" w:rsidRDefault="00AF38EB" w:rsidP="00AF38EB">
      <w:pPr>
        <w:keepNext/>
        <w:spacing w:after="0" w:line="240" w:lineRule="auto"/>
        <w:jc w:val="center"/>
        <w:outlineLvl w:val="5"/>
        <w:rPr>
          <w:rFonts w:ascii="Times New Roman" w:eastAsia="Times New Roman" w:hAnsi="Times New Roman" w:cs="Times New Roman"/>
          <w:b/>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w:t>
      </w:r>
      <w:r w:rsidRPr="00757D0F">
        <w:rPr>
          <w:rFonts w:ascii="Times New Roman" w:eastAsia="Times New Roman" w:hAnsi="Times New Roman" w:cs="Times New Roman"/>
          <w:b/>
          <w:bCs/>
          <w:sz w:val="32"/>
          <w:szCs w:val="32"/>
          <w:lang w:eastAsia="lv-LV"/>
        </w:rPr>
        <w:t xml:space="preserve">Būvprojekta izstrāde un autoruzraudzība </w:t>
      </w:r>
      <w:r w:rsidR="00F10744">
        <w:rPr>
          <w:rFonts w:ascii="Times New Roman" w:eastAsia="Times New Roman" w:hAnsi="Times New Roman" w:cs="Times New Roman"/>
          <w:b/>
          <w:bCs/>
          <w:sz w:val="32"/>
          <w:szCs w:val="32"/>
          <w:lang w:eastAsia="lv-LV"/>
        </w:rPr>
        <w:t>Sventes</w:t>
      </w:r>
      <w:r w:rsidRPr="00757D0F">
        <w:rPr>
          <w:rFonts w:ascii="Times New Roman" w:eastAsia="Times New Roman" w:hAnsi="Times New Roman" w:cs="Times New Roman"/>
          <w:b/>
          <w:bCs/>
          <w:sz w:val="32"/>
          <w:szCs w:val="32"/>
          <w:lang w:eastAsia="lv-LV"/>
        </w:rPr>
        <w:t xml:space="preserve"> degradētās teritorijas revitalizācijai</w:t>
      </w:r>
      <w:r w:rsidRPr="00757D0F">
        <w:rPr>
          <w:rFonts w:ascii="Times New Roman" w:eastAsia="Times New Roman" w:hAnsi="Times New Roman" w:cs="Times New Roman"/>
          <w:b/>
          <w:sz w:val="32"/>
          <w:szCs w:val="32"/>
          <w:lang w:eastAsia="lv-LV"/>
        </w:rPr>
        <w:t xml:space="preserve">” </w:t>
      </w:r>
    </w:p>
    <w:p w:rsidR="00AF38EB" w:rsidRPr="00757D0F" w:rsidRDefault="00AF38EB" w:rsidP="00AF38EB">
      <w:pPr>
        <w:spacing w:after="0" w:line="240" w:lineRule="auto"/>
        <w:jc w:val="center"/>
        <w:rPr>
          <w:rFonts w:ascii="Times New Roman" w:eastAsia="Times New Roman" w:hAnsi="Times New Roman" w:cs="Times New Roman"/>
          <w:b/>
          <w:sz w:val="32"/>
          <w:szCs w:val="32"/>
          <w:lang w:eastAsia="lv-LV"/>
        </w:rPr>
      </w:pPr>
    </w:p>
    <w:p w:rsidR="00AF38EB" w:rsidRPr="00757D0F" w:rsidRDefault="00AF38EB" w:rsidP="00AF38EB">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b/>
          <w:sz w:val="28"/>
          <w:szCs w:val="28"/>
          <w:lang w:eastAsia="lv-LV"/>
        </w:rPr>
        <w:t xml:space="preserve">(iepirkuma identifikācijas numurs </w:t>
      </w:r>
      <w:r w:rsidR="002D27E7">
        <w:rPr>
          <w:rFonts w:ascii="Times New Roman" w:eastAsia="Times New Roman" w:hAnsi="Times New Roman" w:cs="Times New Roman"/>
          <w:b/>
          <w:sz w:val="28"/>
          <w:szCs w:val="28"/>
          <w:lang w:eastAsia="lv-LV"/>
        </w:rPr>
        <w:t>DND 2016/12</w:t>
      </w:r>
      <w:r w:rsidRPr="00757D0F">
        <w:rPr>
          <w:rFonts w:ascii="Times New Roman" w:eastAsia="Times New Roman" w:hAnsi="Times New Roman" w:cs="Times New Roman"/>
          <w:b/>
          <w:sz w:val="28"/>
          <w:szCs w:val="28"/>
          <w:lang w:eastAsia="lv-LV"/>
        </w:rPr>
        <w:t>)</w:t>
      </w: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rsidR="00AF38EB" w:rsidRPr="00757D0F" w:rsidRDefault="00AF38EB" w:rsidP="00AF38EB">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t>NOLIKUMS</w:t>
      </w:r>
    </w:p>
    <w:p w:rsidR="00AF38EB" w:rsidRPr="00757D0F" w:rsidRDefault="00AF38EB" w:rsidP="00AF38EB">
      <w:pPr>
        <w:spacing w:after="0" w:line="240" w:lineRule="auto"/>
        <w:rPr>
          <w:rFonts w:ascii="Times New Roman" w:eastAsia="Times New Roman" w:hAnsi="Times New Roman" w:cs="Times New Roman"/>
          <w:sz w:val="32"/>
          <w:szCs w:val="32"/>
          <w:lang w:eastAsia="lv-LV"/>
        </w:rPr>
      </w:pPr>
    </w:p>
    <w:p w:rsidR="00AF38EB" w:rsidRPr="00757D0F" w:rsidRDefault="00AF38EB" w:rsidP="00AF38EB">
      <w:pPr>
        <w:spacing w:after="0" w:line="240" w:lineRule="auto"/>
        <w:rPr>
          <w:rFonts w:ascii="Times New Roman" w:eastAsia="Times New Roman" w:hAnsi="Times New Roman" w:cs="Times New Roman"/>
          <w:sz w:val="32"/>
          <w:szCs w:val="32"/>
          <w:lang w:eastAsia="lv-LV"/>
        </w:rPr>
      </w:pPr>
    </w:p>
    <w:p w:rsidR="00AF38EB" w:rsidRPr="00757D0F" w:rsidRDefault="00AF38EB" w:rsidP="00AF38EB">
      <w:pPr>
        <w:spacing w:after="0" w:line="240" w:lineRule="auto"/>
        <w:rPr>
          <w:rFonts w:ascii="Times New Roman" w:eastAsia="Times New Roman" w:hAnsi="Times New Roman" w:cs="Times New Roman"/>
          <w:sz w:val="32"/>
          <w:szCs w:val="32"/>
          <w:lang w:eastAsia="lv-LV"/>
        </w:rPr>
      </w:pPr>
    </w:p>
    <w:p w:rsidR="00AF38EB" w:rsidRPr="00757D0F" w:rsidRDefault="00AF38EB" w:rsidP="00AF38EB">
      <w:pPr>
        <w:spacing w:after="0" w:line="240" w:lineRule="auto"/>
        <w:rPr>
          <w:rFonts w:ascii="Times New Roman" w:eastAsia="Times New Roman" w:hAnsi="Times New Roman" w:cs="Times New Roman"/>
          <w:sz w:val="32"/>
          <w:szCs w:val="32"/>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327BA9" w:rsidRDefault="00AF38EB" w:rsidP="00AF38EB">
      <w:pPr>
        <w:spacing w:after="0" w:line="240" w:lineRule="auto"/>
        <w:rPr>
          <w:rFonts w:ascii="Times New Roman" w:eastAsia="Times New Roman" w:hAnsi="Times New Roman" w:cs="Times New Roman"/>
          <w:sz w:val="24"/>
          <w:szCs w:val="24"/>
          <w:lang w:eastAsia="lv-LV"/>
        </w:rPr>
      </w:pPr>
    </w:p>
    <w:p w:rsidR="00AF38EB" w:rsidRPr="00DC1338" w:rsidRDefault="00AF38EB" w:rsidP="00AF38EB">
      <w:pPr>
        <w:jc w:val="center"/>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pPr>
      <w:r w:rsidRPr="00DC1338">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 xml:space="preserve">Daugavpils </w:t>
      </w:r>
      <w:r>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2016</w:t>
      </w:r>
    </w:p>
    <w:p w:rsidR="00AF38EB" w:rsidRDefault="00AF38EB" w:rsidP="00AF38EB">
      <w:pPr>
        <w:rPr>
          <w:lang w:eastAsia="lv-LV"/>
          <w14:shadow w14:blurRad="50800" w14:dist="38100" w14:dir="2700000" w14:sx="100000" w14:sy="100000" w14:kx="0" w14:ky="0" w14:algn="tl">
            <w14:srgbClr w14:val="000000">
              <w14:alpha w14:val="60000"/>
            </w14:srgbClr>
          </w14:shadow>
        </w:rPr>
      </w:pPr>
      <w:r>
        <w:rPr>
          <w:lang w:eastAsia="lv-LV"/>
          <w14:shadow w14:blurRad="50800" w14:dist="38100" w14:dir="2700000" w14:sx="100000" w14:sy="100000" w14:kx="0" w14:ky="0" w14:algn="tl">
            <w14:srgbClr w14:val="000000">
              <w14:alpha w14:val="60000"/>
            </w14:srgbClr>
          </w14:shadow>
        </w:rPr>
        <w:br w:type="page"/>
      </w:r>
    </w:p>
    <w:p w:rsidR="00AF38EB" w:rsidRPr="00402514" w:rsidRDefault="00AF38EB" w:rsidP="00AF38EB">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 xml:space="preserve">1. </w:t>
      </w:r>
      <w:r w:rsidRPr="00402514">
        <w:rPr>
          <w:rFonts w:ascii="Times New Roman" w:eastAsia="Lucida Sans Unicode" w:hAnsi="Times New Roman" w:cs="Times New Roman"/>
          <w:b/>
          <w:color w:val="000000"/>
          <w:sz w:val="24"/>
          <w:szCs w:val="24"/>
          <w:lang w:eastAsia="ar-SA"/>
        </w:rPr>
        <w:t>Vispārīgā informācija</w:t>
      </w:r>
    </w:p>
    <w:p w:rsidR="00AF38EB" w:rsidRPr="008B537C" w:rsidRDefault="00AF38EB" w:rsidP="00AF38EB">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0" w:name="_Toc59334718"/>
      <w:bookmarkStart w:id="1" w:name="_Toc61422121"/>
      <w:r w:rsidRPr="008B537C">
        <w:rPr>
          <w:rFonts w:ascii="Times New Roman" w:eastAsia="Lucida Sans Unicode" w:hAnsi="Times New Roman" w:cs="Times New Roman"/>
          <w:b/>
          <w:color w:val="000000"/>
          <w:sz w:val="24"/>
          <w:szCs w:val="24"/>
          <w:lang w:eastAsia="ar-SA"/>
        </w:rPr>
        <w:t>Iepirkuma identifikācijas numurs</w:t>
      </w:r>
      <w:bookmarkEnd w:id="0"/>
      <w:bookmarkEnd w:id="1"/>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w:t>
      </w:r>
      <w:r w:rsidR="002D27E7">
        <w:rPr>
          <w:rFonts w:ascii="Times New Roman" w:eastAsia="Lucida Sans Unicode" w:hAnsi="Times New Roman" w:cs="Times New Roman"/>
          <w:bCs/>
          <w:color w:val="000000"/>
          <w:sz w:val="24"/>
          <w:szCs w:val="24"/>
          <w:lang w:eastAsia="ar-SA"/>
        </w:rPr>
        <w:t>DND 2016/12</w:t>
      </w:r>
    </w:p>
    <w:p w:rsidR="00AF38EB" w:rsidRPr="00402514" w:rsidRDefault="00AF38EB" w:rsidP="00AF38EB">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2" w:name="_Toc59334719"/>
      <w:bookmarkStart w:id="3" w:name="_Toc61422122"/>
      <w:r w:rsidRPr="00402514">
        <w:rPr>
          <w:rFonts w:ascii="Times New Roman" w:eastAsia="Lucida Sans Unicode" w:hAnsi="Times New Roman" w:cs="Times New Roman"/>
          <w:b/>
          <w:color w:val="000000"/>
          <w:sz w:val="24"/>
          <w:szCs w:val="24"/>
          <w:lang w:eastAsia="ar-SA"/>
        </w:rPr>
        <w:t>Pasūtītājs</w:t>
      </w:r>
      <w:bookmarkEnd w:id="2"/>
      <w:bookmarkEnd w:id="3"/>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Reģ. Nr.</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AF38EB" w:rsidRPr="00ED7A51" w:rsidTr="002D27E7">
        <w:tc>
          <w:tcPr>
            <w:tcW w:w="2864" w:type="dxa"/>
          </w:tcPr>
          <w:p w:rsidR="00AF38EB" w:rsidRPr="00ED7A51" w:rsidRDefault="00AF38EB" w:rsidP="002D27E7">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rsidR="00AF38EB" w:rsidRPr="00ED7A51" w:rsidRDefault="00AF38EB" w:rsidP="002D27E7">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rsidR="00AF38EB" w:rsidRPr="00ED7A51" w:rsidRDefault="00AF38EB" w:rsidP="002D27E7">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rsidR="00AF38EB" w:rsidRPr="00ED7A51" w:rsidRDefault="00AF38EB" w:rsidP="002D27E7">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AF38EB" w:rsidRPr="00402514" w:rsidTr="002D27E7">
        <w:tc>
          <w:tcPr>
            <w:tcW w:w="2864" w:type="dxa"/>
          </w:tcPr>
          <w:p w:rsidR="00AF38EB" w:rsidRPr="00402514" w:rsidRDefault="00AF38EB" w:rsidP="0094391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w:t>
            </w:r>
            <w:r w:rsidR="0094391D">
              <w:rPr>
                <w:rFonts w:ascii="Times New Roman" w:eastAsia="Lucida Sans Unicode" w:hAnsi="Times New Roman" w:cs="Times New Roman"/>
                <w:b/>
                <w:color w:val="000000"/>
                <w:sz w:val="24"/>
                <w:szCs w:val="24"/>
                <w:lang w:eastAsia="ar-SA"/>
              </w:rPr>
              <w:t>s</w:t>
            </w:r>
            <w:r w:rsidRPr="00402514">
              <w:rPr>
                <w:rFonts w:ascii="Times New Roman" w:eastAsia="Lucida Sans Unicode" w:hAnsi="Times New Roman" w:cs="Times New Roman"/>
                <w:b/>
                <w:color w:val="000000"/>
                <w:sz w:val="24"/>
                <w:szCs w:val="24"/>
                <w:lang w:eastAsia="ar-SA"/>
              </w:rPr>
              <w:t xml:space="preserve"> </w:t>
            </w:r>
          </w:p>
        </w:tc>
        <w:tc>
          <w:tcPr>
            <w:tcW w:w="5670" w:type="dxa"/>
          </w:tcPr>
          <w:p w:rsidR="00AF38EB"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654 76831, 654 76882</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AF38EB" w:rsidRPr="002F00D7" w:rsidRDefault="009E383C" w:rsidP="002D27E7">
            <w:pPr>
              <w:widowControl w:val="0"/>
              <w:suppressAutoHyphens/>
              <w:spacing w:after="0" w:line="240" w:lineRule="auto"/>
              <w:rPr>
                <w:rFonts w:ascii="Times New Roman" w:hAnsi="Times New Roman" w:cs="Times New Roman"/>
                <w:sz w:val="24"/>
                <w:szCs w:val="24"/>
              </w:rPr>
            </w:pPr>
            <w:hyperlink r:id="rId7" w:history="1">
              <w:r w:rsidR="00AF38EB" w:rsidRPr="002F00D7">
                <w:rPr>
                  <w:rStyle w:val="Hyperlink"/>
                  <w:rFonts w:ascii="Times New Roman" w:hAnsi="Times New Roman" w:cs="Times New Roman"/>
                  <w:sz w:val="24"/>
                  <w:szCs w:val="24"/>
                </w:rPr>
                <w:t>vita.rutina@dnd.lv</w:t>
              </w:r>
            </w:hyperlink>
          </w:p>
          <w:p w:rsidR="00AF38EB" w:rsidRPr="00402514" w:rsidRDefault="009E383C"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8" w:history="1">
              <w:r w:rsidR="00AF38EB" w:rsidRPr="002F00D7">
                <w:rPr>
                  <w:rStyle w:val="Hyperlink"/>
                  <w:rFonts w:ascii="Times New Roman" w:hAnsi="Times New Roman" w:cs="Times New Roman"/>
                  <w:sz w:val="24"/>
                  <w:szCs w:val="24"/>
                </w:rPr>
                <w:t>guna.smelcere@dnd.lv</w:t>
              </w:r>
            </w:hyperlink>
            <w:r w:rsidR="00AF38EB">
              <w:t xml:space="preserve"> </w:t>
            </w:r>
          </w:p>
        </w:tc>
      </w:tr>
      <w:tr w:rsidR="00AF38EB" w:rsidRPr="00402514" w:rsidTr="002D27E7">
        <w:tc>
          <w:tcPr>
            <w:tcW w:w="2864"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rsidR="00AF38EB" w:rsidRDefault="00AF38EB" w:rsidP="00AF38EB">
      <w:pPr>
        <w:widowControl w:val="0"/>
        <w:numPr>
          <w:ilvl w:val="1"/>
          <w:numId w:val="1"/>
        </w:numPr>
        <w:tabs>
          <w:tab w:val="clear" w:pos="540"/>
          <w:tab w:val="left" w:pos="426"/>
        </w:tabs>
        <w:suppressAutoHyphens/>
        <w:spacing w:after="0" w:line="240" w:lineRule="auto"/>
        <w:ind w:left="0" w:firstLine="0"/>
        <w:jc w:val="both"/>
        <w:outlineLvl w:val="1"/>
        <w:rPr>
          <w:rFonts w:ascii="Times New Roman" w:eastAsia="Lucida Sans Unicode" w:hAnsi="Times New Roman" w:cs="Times New Roman"/>
          <w:color w:val="000000"/>
          <w:sz w:val="24"/>
          <w:szCs w:val="24"/>
          <w:lang w:eastAsia="ar-SA"/>
        </w:rPr>
      </w:pPr>
      <w:r w:rsidRPr="00AE418B">
        <w:rPr>
          <w:rFonts w:ascii="Times New Roman" w:eastAsia="Lucida Sans Unicode" w:hAnsi="Times New Roman" w:cs="Times New Roman"/>
          <w:b/>
          <w:color w:val="000000"/>
          <w:sz w:val="24"/>
          <w:szCs w:val="24"/>
          <w:lang w:eastAsia="ar-SA"/>
        </w:rPr>
        <w:t>Iepirkuma priekšmets:</w:t>
      </w:r>
      <w:r w:rsidRPr="00AE418B">
        <w:rPr>
          <w:rFonts w:ascii="Times New Roman" w:eastAsia="Lucida Sans Unicode" w:hAnsi="Times New Roman" w:cs="Times New Roman"/>
          <w:color w:val="000000"/>
          <w:sz w:val="24"/>
          <w:szCs w:val="24"/>
          <w:lang w:eastAsia="ar-SA"/>
        </w:rPr>
        <w:t xml:space="preserve"> tiesības noslēgt ar pasūtītāju publisku pakalpojumu līgumu par </w:t>
      </w:r>
      <w:r w:rsidRPr="00AE418B">
        <w:rPr>
          <w:rFonts w:ascii="Times New Roman" w:eastAsia="Lucida Sans Unicode" w:hAnsi="Times New Roman" w:cs="Times New Roman"/>
          <w:bCs/>
          <w:color w:val="000000"/>
          <w:sz w:val="24"/>
          <w:szCs w:val="24"/>
          <w:lang w:eastAsia="ar-SA"/>
        </w:rPr>
        <w:t xml:space="preserve">būvprojekta  izstrādi un autoruzraudzību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7E18">
        <w:rPr>
          <w:rFonts w:ascii="Times New Roman" w:eastAsia="Times New Roman" w:hAnsi="Times New Roman" w:cs="Times New Roman"/>
          <w:b/>
          <w:sz w:val="24"/>
          <w:szCs w:val="24"/>
          <w:lang w:eastAsia="lv-LV"/>
        </w:rPr>
        <w:t>”</w:t>
      </w:r>
      <w:r w:rsidRPr="00AE418B">
        <w:rPr>
          <w:rFonts w:ascii="Times New Roman" w:eastAsia="Lucida Sans Unicode" w:hAnsi="Times New Roman" w:cs="Times New Roman"/>
          <w:color w:val="000000"/>
          <w:sz w:val="24"/>
          <w:szCs w:val="24"/>
          <w:lang w:eastAsia="ar-SA"/>
        </w:rPr>
        <w:t xml:space="preserve">, </w:t>
      </w:r>
    </w:p>
    <w:p w:rsidR="00AF38EB" w:rsidRDefault="00AF38EB" w:rsidP="00AF38EB">
      <w:pPr>
        <w:widowControl w:val="0"/>
        <w:tabs>
          <w:tab w:val="left" w:pos="426"/>
        </w:tabs>
        <w:suppressAutoHyphens/>
        <w:spacing w:after="0" w:line="240" w:lineRule="auto"/>
        <w:jc w:val="both"/>
        <w:outlineLvl w:val="1"/>
        <w:rPr>
          <w:rFonts w:ascii="Times New Roman" w:eastAsia="Lucida Sans Unicode" w:hAnsi="Times New Roman" w:cs="Times New Roman"/>
          <w:color w:val="000000"/>
          <w:sz w:val="24"/>
          <w:szCs w:val="24"/>
          <w:lang w:eastAsia="ar-SA"/>
        </w:rPr>
      </w:pPr>
      <w:r w:rsidRPr="00691317">
        <w:rPr>
          <w:rFonts w:ascii="Times New Roman" w:eastAsia="Lucida Sans Unicode" w:hAnsi="Times New Roman" w:cs="Times New Roman"/>
          <w:color w:val="000000"/>
          <w:sz w:val="24"/>
          <w:szCs w:val="24"/>
          <w:lang w:eastAsia="ar-SA"/>
        </w:rPr>
        <w:t xml:space="preserve">CPV kods: </w:t>
      </w:r>
      <w:bookmarkStart w:id="4" w:name="_Toc59334722"/>
      <w:r w:rsidRPr="00691317">
        <w:rPr>
          <w:rFonts w:ascii="Times New Roman" w:eastAsia="Lucida Sans Unicode" w:hAnsi="Times New Roman" w:cs="Times New Roman"/>
          <w:sz w:val="24"/>
          <w:szCs w:val="24"/>
          <w:lang w:eastAsia="ar-SA"/>
        </w:rPr>
        <w:t>71000000-8 (Arhitektūras, būvniecības, inženiertehniskie un pārbaudes pakalpojumi)</w:t>
      </w:r>
      <w:r w:rsidRPr="00691317">
        <w:rPr>
          <w:rFonts w:ascii="Times New Roman" w:eastAsia="Lucida Sans Unicode" w:hAnsi="Times New Roman" w:cs="Times New Roman"/>
          <w:color w:val="000000"/>
          <w:sz w:val="24"/>
          <w:szCs w:val="24"/>
          <w:lang w:eastAsia="ar-SA"/>
        </w:rPr>
        <w:t>.</w:t>
      </w:r>
      <w:r w:rsidRPr="00AE418B">
        <w:rPr>
          <w:rFonts w:ascii="Times New Roman" w:eastAsia="Lucida Sans Unicode" w:hAnsi="Times New Roman" w:cs="Times New Roman"/>
          <w:color w:val="000000"/>
          <w:sz w:val="24"/>
          <w:szCs w:val="24"/>
          <w:lang w:eastAsia="ar-SA"/>
        </w:rPr>
        <w:t xml:space="preserve"> </w:t>
      </w:r>
    </w:p>
    <w:p w:rsidR="00AF38EB" w:rsidRPr="00762238" w:rsidRDefault="00AF38EB" w:rsidP="00F10744">
      <w:pPr>
        <w:spacing w:after="0" w:line="240" w:lineRule="auto"/>
        <w:jc w:val="both"/>
        <w:rPr>
          <w:rFonts w:ascii="Times New Roman" w:eastAsia="Lucida Sans Unicode" w:hAnsi="Times New Roman" w:cs="Times New Roman"/>
          <w:i/>
          <w:color w:val="000000"/>
          <w:sz w:val="24"/>
          <w:szCs w:val="24"/>
          <w:lang w:eastAsia="ar-SA"/>
        </w:rPr>
      </w:pPr>
      <w:r w:rsidRPr="00762238">
        <w:rPr>
          <w:rFonts w:ascii="Times New Roman" w:eastAsia="Lucida Sans Unicode" w:hAnsi="Times New Roman" w:cs="Times New Roman"/>
          <w:i/>
          <w:color w:val="000000"/>
          <w:sz w:val="24"/>
          <w:szCs w:val="24"/>
          <w:lang w:eastAsia="ar-SA"/>
        </w:rPr>
        <w:t xml:space="preserve">Iepirkums tiek veikts projekta </w:t>
      </w:r>
      <w:r w:rsidRPr="00F10744">
        <w:rPr>
          <w:rFonts w:ascii="Times New Roman" w:eastAsia="Lucida Sans Unicode" w:hAnsi="Times New Roman" w:cs="Times New Roman"/>
          <w:i/>
          <w:color w:val="000000"/>
          <w:sz w:val="24"/>
          <w:szCs w:val="24"/>
          <w:lang w:eastAsia="ar-SA"/>
        </w:rPr>
        <w:t>“</w:t>
      </w:r>
      <w:r w:rsidR="00F10744" w:rsidRPr="00F10744">
        <w:rPr>
          <w:rFonts w:ascii="Times New Roman" w:eastAsia="Calibri" w:hAnsi="Times New Roman" w:cs="Times New Roman"/>
          <w:i/>
          <w:spacing w:val="-1"/>
          <w:sz w:val="24"/>
          <w:szCs w:val="24"/>
        </w:rPr>
        <w:t>Dienvidlatgales pašvaldību teritoriju pilsētvides revitalizācija ekonomiskās aktivitātes paaugstināšanai</w:t>
      </w:r>
      <w:r w:rsidRPr="00F10744">
        <w:rPr>
          <w:rFonts w:ascii="Times New Roman" w:eastAsia="Lucida Sans Unicode" w:hAnsi="Times New Roman" w:cs="Times New Roman"/>
          <w:i/>
          <w:color w:val="000000"/>
          <w:sz w:val="24"/>
          <w:szCs w:val="24"/>
          <w:lang w:eastAsia="ar-SA"/>
        </w:rPr>
        <w:t xml:space="preserve">” </w:t>
      </w:r>
      <w:r w:rsidRPr="00762238">
        <w:rPr>
          <w:rFonts w:ascii="Times New Roman" w:eastAsia="Lucida Sans Unicode" w:hAnsi="Times New Roman" w:cs="Times New Roman"/>
          <w:i/>
          <w:color w:val="000000"/>
          <w:sz w:val="24"/>
          <w:szCs w:val="24"/>
          <w:lang w:eastAsia="ar-SA"/>
        </w:rPr>
        <w:t>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p>
    <w:p w:rsidR="00AF38EB" w:rsidRPr="00B803EF" w:rsidRDefault="00AF38EB" w:rsidP="00AF38EB">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4"/>
    <w:p w:rsidR="00AF38EB" w:rsidRPr="00B76F7E" w:rsidRDefault="00AF38EB" w:rsidP="00AF38EB">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r w:rsidRPr="00B76F7E">
        <w:rPr>
          <w:rFonts w:ascii="Times New Roman" w:eastAsia="Lucida Sans Unicode" w:hAnsi="Times New Roman" w:cs="Times New Roman"/>
          <w:b/>
          <w:color w:val="000000"/>
          <w:sz w:val="24"/>
          <w:szCs w:val="24"/>
          <w:lang w:eastAsia="ar-SA"/>
        </w:rPr>
        <w:t>Termiņi: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AF38EB" w:rsidRPr="00402514" w:rsidTr="002D27E7">
        <w:tc>
          <w:tcPr>
            <w:tcW w:w="3227" w:type="dxa"/>
          </w:tcPr>
          <w:p w:rsidR="00AF38EB" w:rsidRPr="00402514" w:rsidRDefault="00AF38EB" w:rsidP="002D27E7">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rsidR="00AF38EB" w:rsidRPr="00402514" w:rsidRDefault="00AF38EB" w:rsidP="002D27E7">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rsidR="00AF38EB" w:rsidRPr="00402514" w:rsidRDefault="00AF38EB" w:rsidP="002D27E7">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rsidR="00AF38EB" w:rsidRPr="00C92CAA" w:rsidRDefault="00AF38EB" w:rsidP="00172872">
            <w:pPr>
              <w:widowControl w:val="0"/>
              <w:suppressAutoHyphens/>
              <w:spacing w:after="0" w:line="240" w:lineRule="auto"/>
              <w:rPr>
                <w:rFonts w:ascii="Times New Roman" w:eastAsia="Lucida Sans Unicode" w:hAnsi="Times New Roman" w:cs="Times New Roman"/>
                <w:sz w:val="24"/>
                <w:szCs w:val="24"/>
                <w:highlight w:val="yellow"/>
                <w:lang w:eastAsia="ar-SA"/>
              </w:rPr>
            </w:pPr>
            <w:r w:rsidRPr="009E383C">
              <w:rPr>
                <w:rFonts w:ascii="Times New Roman" w:eastAsia="Lucida Sans Unicode" w:hAnsi="Times New Roman" w:cs="Times New Roman"/>
                <w:sz w:val="24"/>
                <w:szCs w:val="24"/>
                <w:lang w:eastAsia="ar-SA"/>
              </w:rPr>
              <w:t xml:space="preserve">2016.gada </w:t>
            </w:r>
            <w:r w:rsidR="00172872" w:rsidRPr="009E383C">
              <w:rPr>
                <w:rFonts w:ascii="Times New Roman" w:eastAsia="Lucida Sans Unicode" w:hAnsi="Times New Roman" w:cs="Times New Roman"/>
                <w:sz w:val="24"/>
                <w:szCs w:val="24"/>
                <w:lang w:eastAsia="ar-SA"/>
              </w:rPr>
              <w:t>6</w:t>
            </w:r>
            <w:r w:rsidRPr="009E383C">
              <w:rPr>
                <w:rFonts w:ascii="Times New Roman" w:eastAsia="Lucida Sans Unicode" w:hAnsi="Times New Roman" w:cs="Times New Roman"/>
                <w:sz w:val="24"/>
                <w:szCs w:val="24"/>
                <w:lang w:eastAsia="ar-SA"/>
              </w:rPr>
              <w:t>.</w:t>
            </w:r>
            <w:r w:rsidR="00172872" w:rsidRPr="009E383C">
              <w:rPr>
                <w:rFonts w:ascii="Times New Roman" w:eastAsia="Lucida Sans Unicode" w:hAnsi="Times New Roman" w:cs="Times New Roman"/>
                <w:sz w:val="24"/>
                <w:szCs w:val="24"/>
                <w:lang w:eastAsia="ar-SA"/>
              </w:rPr>
              <w:t>oktobrī</w:t>
            </w:r>
          </w:p>
        </w:tc>
        <w:tc>
          <w:tcPr>
            <w:tcW w:w="1701" w:type="dxa"/>
          </w:tcPr>
          <w:p w:rsidR="00AF38EB" w:rsidRPr="00402514" w:rsidRDefault="00AF38EB" w:rsidP="002D27E7">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atvēršanas sanāksme</w:t>
            </w:r>
          </w:p>
        </w:tc>
        <w:tc>
          <w:tcPr>
            <w:tcW w:w="4536" w:type="dxa"/>
            <w:vAlign w:val="center"/>
          </w:tcPr>
          <w:p w:rsidR="00AF38EB" w:rsidRPr="00C92CAA" w:rsidRDefault="00AF38EB" w:rsidP="00172872">
            <w:pPr>
              <w:widowControl w:val="0"/>
              <w:suppressAutoHyphens/>
              <w:spacing w:after="0" w:line="240" w:lineRule="auto"/>
              <w:rPr>
                <w:rFonts w:ascii="Times New Roman" w:eastAsia="Lucida Sans Unicode" w:hAnsi="Times New Roman" w:cs="Times New Roman"/>
                <w:sz w:val="24"/>
                <w:szCs w:val="24"/>
                <w:highlight w:val="yellow"/>
                <w:lang w:eastAsia="ar-SA"/>
              </w:rPr>
            </w:pPr>
            <w:r w:rsidRPr="009E383C">
              <w:rPr>
                <w:rFonts w:ascii="Times New Roman" w:eastAsia="Lucida Sans Unicode" w:hAnsi="Times New Roman" w:cs="Times New Roman"/>
                <w:sz w:val="24"/>
                <w:szCs w:val="24"/>
                <w:lang w:eastAsia="ar-SA"/>
              </w:rPr>
              <w:t xml:space="preserve">2016.gada </w:t>
            </w:r>
            <w:r w:rsidR="00172872" w:rsidRPr="009E383C">
              <w:rPr>
                <w:rFonts w:ascii="Times New Roman" w:eastAsia="Lucida Sans Unicode" w:hAnsi="Times New Roman" w:cs="Times New Roman"/>
                <w:sz w:val="24"/>
                <w:szCs w:val="24"/>
                <w:lang w:eastAsia="ar-SA"/>
              </w:rPr>
              <w:t>6</w:t>
            </w:r>
            <w:r w:rsidRPr="009E383C">
              <w:rPr>
                <w:rFonts w:ascii="Times New Roman" w:eastAsia="Lucida Sans Unicode" w:hAnsi="Times New Roman" w:cs="Times New Roman"/>
                <w:sz w:val="24"/>
                <w:szCs w:val="24"/>
                <w:lang w:eastAsia="ar-SA"/>
              </w:rPr>
              <w:t>.</w:t>
            </w:r>
            <w:r w:rsidR="00172872" w:rsidRPr="009E383C">
              <w:rPr>
                <w:rFonts w:ascii="Times New Roman" w:eastAsia="Lucida Sans Unicode" w:hAnsi="Times New Roman" w:cs="Times New Roman"/>
                <w:sz w:val="24"/>
                <w:szCs w:val="24"/>
                <w:lang w:eastAsia="ar-SA"/>
              </w:rPr>
              <w:t>oktobrī</w:t>
            </w:r>
          </w:p>
        </w:tc>
        <w:tc>
          <w:tcPr>
            <w:tcW w:w="1701" w:type="dxa"/>
          </w:tcPr>
          <w:p w:rsidR="00AF38EB" w:rsidRPr="00402514" w:rsidRDefault="00AF38EB" w:rsidP="002D27E7">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4536" w:type="dxa"/>
            <w:vAlign w:val="center"/>
          </w:tcPr>
          <w:p w:rsidR="00AF38EB" w:rsidRPr="00402514" w:rsidRDefault="00AF38EB" w:rsidP="002D27E7">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rsidR="00AF38EB" w:rsidRPr="00402514" w:rsidRDefault="00AF38EB" w:rsidP="002D27E7">
            <w:pPr>
              <w:widowControl w:val="0"/>
              <w:suppressAutoHyphens/>
              <w:spacing w:before="60" w:after="6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Ne agrāk kā nākamajā darbdienā pēc LR Publisk</w:t>
            </w:r>
            <w:r>
              <w:rPr>
                <w:rFonts w:ascii="Times New Roman" w:eastAsia="Lucida Sans Unicode" w:hAnsi="Times New Roman" w:cs="Times New Roman"/>
                <w:color w:val="000000"/>
                <w:sz w:val="24"/>
                <w:szCs w:val="24"/>
                <w:lang w:eastAsia="ar-SA"/>
              </w:rPr>
              <w:t xml:space="preserve">o iepirkumu likuma 67. panta 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1701"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402514" w:rsidTr="002D27E7">
        <w:tc>
          <w:tcPr>
            <w:tcW w:w="3227" w:type="dxa"/>
            <w:vAlign w:val="center"/>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4536" w:type="dxa"/>
          </w:tcPr>
          <w:p w:rsidR="00AF38EB" w:rsidRPr="00420085" w:rsidRDefault="00AF38EB" w:rsidP="002D27E7">
            <w:pPr>
              <w:widowControl w:val="0"/>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Līguma paredzēt</w:t>
            </w:r>
            <w:r w:rsidR="00BC7C4F">
              <w:rPr>
                <w:rFonts w:ascii="Times New Roman" w:eastAsia="Calibri" w:hAnsi="Times New Roman" w:cs="Times New Roman"/>
                <w:sz w:val="24"/>
                <w:szCs w:val="24"/>
              </w:rPr>
              <w:t>ā</w:t>
            </w:r>
            <w:r w:rsidRPr="00420085">
              <w:rPr>
                <w:rFonts w:ascii="Times New Roman" w:eastAsia="Calibri" w:hAnsi="Times New Roman" w:cs="Times New Roman"/>
                <w:sz w:val="24"/>
                <w:szCs w:val="24"/>
              </w:rPr>
              <w:t xml:space="preserve"> Būvprojekt</w:t>
            </w:r>
            <w:r w:rsidR="00BC7C4F">
              <w:rPr>
                <w:rFonts w:ascii="Times New Roman" w:eastAsia="Calibri" w:hAnsi="Times New Roman" w:cs="Times New Roman"/>
                <w:sz w:val="24"/>
                <w:szCs w:val="24"/>
              </w:rPr>
              <w:t>a</w:t>
            </w:r>
            <w:r w:rsidRPr="00420085">
              <w:rPr>
                <w:rFonts w:ascii="Times New Roman" w:eastAsia="Calibri" w:hAnsi="Times New Roman" w:cs="Times New Roman"/>
                <w:sz w:val="24"/>
                <w:szCs w:val="24"/>
              </w:rPr>
              <w:t xml:space="preserve"> izstrādes termiņš skaitot no līguma noslēgšanas dienas </w:t>
            </w:r>
            <w:r w:rsidRPr="00BC7C4F">
              <w:rPr>
                <w:rFonts w:ascii="Times New Roman" w:eastAsia="Calibri" w:hAnsi="Times New Roman" w:cs="Times New Roman"/>
                <w:sz w:val="24"/>
                <w:szCs w:val="24"/>
              </w:rPr>
              <w:t xml:space="preserve">ir </w:t>
            </w:r>
            <w:r w:rsidR="00BC7C4F" w:rsidRPr="00BC7C4F">
              <w:rPr>
                <w:rFonts w:ascii="Times New Roman" w:eastAsia="Calibri" w:hAnsi="Times New Roman" w:cs="Times New Roman"/>
                <w:sz w:val="24"/>
                <w:szCs w:val="24"/>
              </w:rPr>
              <w:t xml:space="preserve">4 </w:t>
            </w:r>
            <w:r w:rsidRPr="00BC7C4F">
              <w:rPr>
                <w:rFonts w:ascii="Times New Roman" w:eastAsia="Calibri" w:hAnsi="Times New Roman" w:cs="Times New Roman"/>
                <w:sz w:val="24"/>
                <w:szCs w:val="24"/>
              </w:rPr>
              <w:t>(</w:t>
            </w:r>
            <w:r w:rsidR="00BC7C4F" w:rsidRPr="00BC7C4F">
              <w:rPr>
                <w:rFonts w:ascii="Times New Roman" w:eastAsia="Calibri" w:hAnsi="Times New Roman" w:cs="Times New Roman"/>
                <w:sz w:val="24"/>
                <w:szCs w:val="24"/>
              </w:rPr>
              <w:t xml:space="preserve">četri) </w:t>
            </w:r>
            <w:r w:rsidRPr="00BC7C4F">
              <w:rPr>
                <w:rFonts w:ascii="Times New Roman" w:eastAsia="Calibri" w:hAnsi="Times New Roman" w:cs="Times New Roman"/>
                <w:sz w:val="24"/>
                <w:szCs w:val="24"/>
              </w:rPr>
              <w:t xml:space="preserve"> mēneši</w:t>
            </w:r>
            <w:r w:rsidR="00BC7C4F">
              <w:rPr>
                <w:rFonts w:ascii="Times New Roman" w:eastAsia="Calibri" w:hAnsi="Times New Roman" w:cs="Times New Roman"/>
                <w:sz w:val="24"/>
                <w:szCs w:val="24"/>
              </w:rPr>
              <w:t>.</w:t>
            </w:r>
          </w:p>
          <w:p w:rsidR="00AF38EB" w:rsidRPr="00402514" w:rsidRDefault="005069DB" w:rsidP="002C4005">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5069DB">
              <w:rPr>
                <w:rFonts w:ascii="Times New Roman" w:eastAsia="Lucida Sans Unicode" w:hAnsi="Times New Roman" w:cs="Times New Roman"/>
                <w:color w:val="000000"/>
                <w:sz w:val="24"/>
                <w:szCs w:val="24"/>
                <w:lang w:eastAsia="ar-SA"/>
              </w:rPr>
              <w:t>Autoruzraudzības pakalpojuma izpildes maksimālais termiņš: saskaņā ar noslēgtā Būvdarbu līguma izpildes termiņu</w:t>
            </w:r>
            <w:r>
              <w:rPr>
                <w:rFonts w:ascii="Times New Roman" w:eastAsia="Lucida Sans Unicode" w:hAnsi="Times New Roman" w:cs="Times New Roman"/>
                <w:color w:val="000000"/>
                <w:sz w:val="24"/>
                <w:szCs w:val="24"/>
                <w:lang w:eastAsia="ar-SA"/>
              </w:rPr>
              <w:t>.</w:t>
            </w:r>
          </w:p>
        </w:tc>
        <w:tc>
          <w:tcPr>
            <w:tcW w:w="1701" w:type="dxa"/>
          </w:tcPr>
          <w:p w:rsidR="00AF38EB" w:rsidRPr="00402514"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AF38EB" w:rsidRPr="00402514" w:rsidRDefault="00AF38EB" w:rsidP="00AF38EB">
      <w:pPr>
        <w:widowControl w:val="0"/>
        <w:numPr>
          <w:ilvl w:val="1"/>
          <w:numId w:val="1"/>
        </w:numPr>
        <w:tabs>
          <w:tab w:val="clear" w:pos="540"/>
          <w:tab w:val="left" w:pos="426"/>
        </w:tabs>
        <w:suppressAutoHyphens/>
        <w:spacing w:before="120"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lastRenderedPageBreak/>
        <w:t>Iepirkuma mērķis:</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rsidR="00AF38EB" w:rsidRPr="00402514" w:rsidRDefault="00AF38EB" w:rsidP="00AF38EB">
      <w:pPr>
        <w:widowControl w:val="0"/>
        <w:numPr>
          <w:ilvl w:val="1"/>
          <w:numId w:val="1"/>
        </w:numPr>
        <w:suppressAutoHyphens/>
        <w:spacing w:before="120" w:after="120" w:line="240" w:lineRule="auto"/>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Šajā nolikumā lietoto terminu skaidrojums:</w:t>
      </w:r>
    </w:p>
    <w:p w:rsidR="00AF38EB" w:rsidRPr="002E3CFA"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i/>
          <w:color w:val="000000"/>
          <w:sz w:val="24"/>
          <w:szCs w:val="24"/>
          <w:lang w:eastAsia="ar-SA"/>
        </w:rPr>
        <w:t>Konkurss jeb iepirkuma procedūra:</w:t>
      </w:r>
      <w:r w:rsidRPr="00402514">
        <w:rPr>
          <w:rFonts w:ascii="Times New Roman" w:eastAsia="Lucida Sans Unicode" w:hAnsi="Times New Roman" w:cs="Times New Roman"/>
          <w:color w:val="000000"/>
          <w:sz w:val="24"/>
          <w:szCs w:val="24"/>
          <w:lang w:eastAsia="ar-SA"/>
        </w:rPr>
        <w:t xml:space="preserve"> atklāts konkurss: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7E18">
        <w:rPr>
          <w:rFonts w:ascii="Times New Roman" w:eastAsia="Times New Roman" w:hAnsi="Times New Roman" w:cs="Times New Roman"/>
          <w:b/>
          <w:sz w:val="24"/>
          <w:szCs w:val="24"/>
          <w:lang w:eastAsia="lv-LV"/>
        </w:rPr>
        <w:t>”</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id. Nr. </w:t>
      </w:r>
      <w:r w:rsidR="002D27E7">
        <w:rPr>
          <w:rFonts w:ascii="Times New Roman" w:eastAsia="Lucida Sans Unicode" w:hAnsi="Times New Roman" w:cs="Times New Roman"/>
          <w:bCs/>
          <w:color w:val="000000"/>
          <w:sz w:val="24"/>
          <w:szCs w:val="24"/>
          <w:lang w:eastAsia="ar-SA"/>
        </w:rPr>
        <w:t>DND 2016/12</w:t>
      </w:r>
      <w:r w:rsidRPr="002E3CFA">
        <w:rPr>
          <w:rFonts w:ascii="Times New Roman" w:eastAsia="Lucida Sans Unicode" w:hAnsi="Times New Roman" w:cs="Times New Roman"/>
          <w:bCs/>
          <w:color w:val="000000"/>
          <w:sz w:val="24"/>
          <w:szCs w:val="24"/>
          <w:lang w:eastAsia="ar-SA"/>
        </w:rPr>
        <w:t>, LR Publisko iepirkumu likuma izpratnē;</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E3CFA">
        <w:rPr>
          <w:rFonts w:ascii="Times New Roman" w:eastAsia="Lucida Sans Unicode" w:hAnsi="Times New Roman" w:cs="Times New Roman"/>
          <w:b/>
          <w:i/>
          <w:color w:val="000000"/>
          <w:sz w:val="24"/>
          <w:szCs w:val="24"/>
          <w:lang w:eastAsia="ar-SA"/>
        </w:rPr>
        <w:t>Nolikums:</w:t>
      </w:r>
      <w:r w:rsidRPr="002E3CFA">
        <w:rPr>
          <w:rFonts w:ascii="Times New Roman" w:eastAsia="Lucida Sans Unicode" w:hAnsi="Times New Roman" w:cs="Times New Roman"/>
          <w:b/>
          <w:color w:val="000000"/>
          <w:sz w:val="24"/>
          <w:szCs w:val="24"/>
          <w:lang w:eastAsia="ar-SA"/>
        </w:rPr>
        <w:t xml:space="preserve"> </w:t>
      </w:r>
      <w:r w:rsidRPr="002E3CFA">
        <w:rPr>
          <w:rFonts w:ascii="Times New Roman" w:eastAsia="Lucida Sans Unicode" w:hAnsi="Times New Roman" w:cs="Times New Roman"/>
          <w:color w:val="000000"/>
          <w:sz w:val="24"/>
          <w:szCs w:val="24"/>
          <w:lang w:eastAsia="ar-SA"/>
        </w:rPr>
        <w:t xml:space="preserve">konkursa id. Nr. </w:t>
      </w:r>
      <w:r w:rsidR="002D27E7">
        <w:rPr>
          <w:rFonts w:ascii="Times New Roman" w:eastAsia="Lucida Sans Unicode" w:hAnsi="Times New Roman" w:cs="Times New Roman"/>
          <w:bCs/>
          <w:color w:val="000000"/>
          <w:sz w:val="24"/>
          <w:szCs w:val="24"/>
          <w:lang w:eastAsia="ar-SA"/>
        </w:rPr>
        <w:t>DND 2016/12</w:t>
      </w:r>
      <w:r w:rsidRPr="002E3CFA">
        <w:rPr>
          <w:rFonts w:ascii="Times New Roman" w:eastAsia="Lucida Sans Unicode" w:hAnsi="Times New Roman" w:cs="Times New Roman"/>
          <w:color w:val="000000"/>
          <w:sz w:val="24"/>
          <w:szCs w:val="24"/>
          <w:lang w:eastAsia="ar-SA"/>
        </w:rPr>
        <w:t xml:space="preserve"> nolikums ar pielikumiem Adobe **.pdf un</w:t>
      </w:r>
      <w:r w:rsidRPr="00402514">
        <w:rPr>
          <w:rFonts w:ascii="Times New Roman" w:eastAsia="Lucida Sans Unicode" w:hAnsi="Times New Roman" w:cs="Times New Roman"/>
          <w:color w:val="000000"/>
          <w:sz w:val="24"/>
          <w:szCs w:val="24"/>
          <w:lang w:eastAsia="ar-SA"/>
        </w:rPr>
        <w:t xml:space="preserve"> Microsoft Word **.doc formātā, lejuplādējami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9"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lejuplādējami </w:t>
      </w:r>
      <w:r>
        <w:rPr>
          <w:rFonts w:ascii="Times New Roman" w:eastAsia="Lucida Sans Unicode" w:hAnsi="Times New Roman" w:cs="Times New Roman"/>
          <w:color w:val="000000"/>
          <w:sz w:val="24"/>
          <w:szCs w:val="24"/>
          <w:lang w:eastAsia="ar-SA"/>
        </w:rPr>
        <w:t xml:space="preserve"> Daugavpils novada</w:t>
      </w:r>
      <w:r w:rsidRPr="00402514">
        <w:rPr>
          <w:rFonts w:ascii="Times New Roman" w:eastAsia="Lucida Sans Unicode" w:hAnsi="Times New Roman" w:cs="Times New Roman"/>
          <w:color w:val="000000"/>
          <w:sz w:val="24"/>
          <w:szCs w:val="24"/>
          <w:lang w:eastAsia="ar-SA"/>
        </w:rPr>
        <w:t xml:space="preserve"> mājas lapā </w:t>
      </w:r>
      <w:hyperlink r:id="rId10" w:history="1">
        <w:r w:rsidRPr="00B65926">
          <w:rPr>
            <w:rStyle w:val="Hyperlink"/>
            <w:rFonts w:ascii="Times New Roman" w:eastAsia="Lucida Sans Unicode" w:hAnsi="Times New Roman" w:cs="Times New Roman"/>
            <w:sz w:val="24"/>
            <w:szCs w:val="24"/>
            <w:lang w:eastAsia="ar-SA"/>
          </w:rPr>
          <w:t>www.</w:t>
        </w:r>
        <w:r w:rsidRPr="00B65926">
          <w:rPr>
            <w:rStyle w:val="Hyperlink"/>
          </w:rPr>
          <w:t xml:space="preserve"> </w:t>
        </w:r>
        <w:r w:rsidRPr="00B65926">
          <w:rPr>
            <w:rStyle w:val="Hyperlink"/>
            <w:rFonts w:ascii="Times New Roman" w:eastAsia="Lucida Sans Unicode" w:hAnsi="Times New Roman" w:cs="Times New Roman"/>
            <w:sz w:val="24"/>
            <w:szCs w:val="24"/>
            <w:lang w:eastAsia="ar-SA"/>
          </w:rPr>
          <w:t>daugavpilsnovads.lv</w:t>
        </w:r>
      </w:hyperlink>
      <w:r w:rsidRPr="00402514">
        <w:rPr>
          <w:rFonts w:ascii="Times New Roman" w:eastAsia="Lucida Sans Unicode" w:hAnsi="Times New Roman" w:cs="Times New Roman"/>
          <w:color w:val="000000"/>
          <w:sz w:val="24"/>
          <w:szCs w:val="24"/>
          <w:lang w:eastAsia="ar-SA"/>
        </w:rPr>
        <w:t>, sadaļā „Iepirkumi”;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Būvprojekts jeb tehniskais projekts:</w:t>
      </w:r>
      <w:r w:rsidRPr="00402514">
        <w:rPr>
          <w:rFonts w:ascii="Times New Roman" w:eastAsia="Lucida Sans Unicode" w:hAnsi="Times New Roman" w:cs="Times New Roman"/>
          <w:color w:val="000000"/>
          <w:sz w:val="24"/>
          <w:szCs w:val="24"/>
          <w:lang w:eastAsia="ar-SA"/>
        </w:rPr>
        <w:t xml:space="preserve"> būvniecības ieceres īstenošanai nepieciešamo dokumentu, rasējumu un teksta materiālu kopums, kas izstrādāts atbilstoši LR Būvniecības likuma, Vispārīgo būvnoteikumu, būvnormatīvu un standartu prasībām;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Izpildītājs:</w:t>
      </w:r>
      <w:r w:rsidRPr="00402514">
        <w:rPr>
          <w:rFonts w:ascii="Times New Roman" w:eastAsia="Lucida Sans Unicode" w:hAnsi="Times New Roman" w:cs="Times New Roman"/>
          <w:b/>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sertificēta fiziskā persona vai būvniecību reglamentējošajos normatīvajos aktos noteiktajā kārtībā reģistrēta juridiskā persona, kas uzvarējusi konkursā, noslēgusi ar pasūtītāju iepirkuma līgumu un atbilstoši līgumam un projektēšanas uzdevumam organizē un veic būvprojekta izstrādi;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 xml:space="preserve">Atbildīgais projektētājs jeb </w:t>
      </w:r>
      <w:r w:rsidRPr="00727E18">
        <w:rPr>
          <w:rFonts w:ascii="Times New Roman" w:eastAsia="Lucida Sans Unicode" w:hAnsi="Times New Roman" w:cs="Times New Roman"/>
          <w:b/>
          <w:bCs/>
          <w:i/>
          <w:sz w:val="24"/>
          <w:szCs w:val="24"/>
          <w:lang w:eastAsia="ar-SA"/>
        </w:rPr>
        <w:t>būv</w:t>
      </w:r>
      <w:r w:rsidRPr="00402514">
        <w:rPr>
          <w:rFonts w:ascii="Times New Roman" w:eastAsia="Lucida Sans Unicode" w:hAnsi="Times New Roman" w:cs="Times New Roman"/>
          <w:b/>
          <w:bCs/>
          <w:i/>
          <w:color w:val="000000"/>
          <w:sz w:val="24"/>
          <w:szCs w:val="24"/>
          <w:lang w:eastAsia="ar-SA"/>
        </w:rPr>
        <w:t>projekta vadītājs:</w:t>
      </w:r>
      <w:r w:rsidRPr="00402514">
        <w:rPr>
          <w:rFonts w:ascii="Times New Roman" w:eastAsia="Lucida Sans Unicode" w:hAnsi="Times New Roman" w:cs="Times New Roman"/>
          <w:color w:val="000000"/>
          <w:sz w:val="24"/>
          <w:szCs w:val="24"/>
          <w:lang w:eastAsia="ar-SA"/>
        </w:rPr>
        <w:t xml:space="preserve"> - </w:t>
      </w:r>
      <w:r w:rsidRPr="00727E18">
        <w:rPr>
          <w:rFonts w:ascii="Times New Roman" w:eastAsia="Lucida Sans Unicode" w:hAnsi="Times New Roman" w:cs="Times New Roman"/>
          <w:sz w:val="24"/>
          <w:szCs w:val="24"/>
          <w:lang w:eastAsia="ar-SA"/>
        </w:rPr>
        <w:t xml:space="preserve">atbilstoša jomā sertificēts būvspeciālists vai būvniecību reglamentējošajos normatīvajos </w:t>
      </w:r>
      <w:r w:rsidRPr="00402514">
        <w:rPr>
          <w:rFonts w:ascii="Times New Roman" w:eastAsia="Lucida Sans Unicode" w:hAnsi="Times New Roman" w:cs="Times New Roman"/>
          <w:color w:val="000000"/>
          <w:sz w:val="24"/>
          <w:szCs w:val="24"/>
          <w:lang w:eastAsia="ar-SA"/>
        </w:rPr>
        <w:t>aktos noteiktajā kārtībā reģistrēta juridiskā persona, kas organizē un vada būvprojekta izstrādi;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autors jeb projektētājs</w:t>
      </w:r>
      <w:r w:rsidRPr="00402514">
        <w:rPr>
          <w:rFonts w:ascii="Times New Roman" w:eastAsia="Lucida Sans Unicode" w:hAnsi="Times New Roman" w:cs="Times New Roman"/>
          <w:color w:val="000000"/>
          <w:sz w:val="24"/>
          <w:szCs w:val="24"/>
          <w:lang w:eastAsia="ar-SA"/>
        </w:rPr>
        <w:t>: sertificēta fiziskā persona vai būvniecību reglamentējošajos normatīvajos aktos noteiktajā kārtībā reģistrēta juridiskā persona, kas, pamatojoties uz pasūtītāja akceptētu būves pamatideju, saskaņā ar noslēgto līgumu izstrādā būvprojektu vai tā daļu;</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akcepts:</w:t>
      </w:r>
      <w:r w:rsidRPr="00402514">
        <w:rPr>
          <w:rFonts w:ascii="Times New Roman" w:eastAsia="Lucida Sans Unicode" w:hAnsi="Times New Roman" w:cs="Times New Roman"/>
          <w:color w:val="000000"/>
          <w:sz w:val="24"/>
          <w:szCs w:val="24"/>
          <w:lang w:eastAsia="ar-SA"/>
        </w:rPr>
        <w:t xml:space="preserve"> rakstisks lēmums uzskatīt būvprojektu par pieņemtu, ko izdevusi būvvalde vai cita institūcija Būvniecības likuma 6. pantā noteiktajā kārtībā;</w:t>
      </w:r>
    </w:p>
    <w:p w:rsidR="004B372A" w:rsidRPr="00C6609D"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96510B">
        <w:rPr>
          <w:rFonts w:ascii="Times New Roman" w:eastAsia="Lucida Sans Unicode" w:hAnsi="Times New Roman" w:cs="Times New Roman"/>
          <w:b/>
          <w:bCs/>
          <w:i/>
          <w:color w:val="000000"/>
          <w:sz w:val="24"/>
          <w:szCs w:val="24"/>
          <w:lang w:eastAsia="ar-SA"/>
        </w:rPr>
        <w:t>Autoruzraudzība:</w:t>
      </w:r>
      <w:r w:rsidRPr="0096510B">
        <w:rPr>
          <w:rFonts w:ascii="Times New Roman" w:eastAsia="Lucida Sans Unicode" w:hAnsi="Times New Roman" w:cs="Times New Roman"/>
          <w:bCs/>
          <w:i/>
          <w:color w:val="000000"/>
          <w:sz w:val="24"/>
          <w:szCs w:val="24"/>
          <w:lang w:eastAsia="ar-SA"/>
        </w:rPr>
        <w:t xml:space="preserve"> </w:t>
      </w:r>
      <w:r w:rsidRPr="0096510B">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askaņā ar Ministru kabineta 2014.gada 19.augusta noteikumiem Nr.500 „Vispārīgie būvnoteikumi”</w:t>
      </w:r>
      <w:r w:rsidR="004B372A">
        <w:rPr>
          <w:rFonts w:ascii="Times New Roman" w:eastAsia="Lucida Sans Unicode" w:hAnsi="Times New Roman" w:cs="Times New Roman"/>
          <w:b/>
          <w:i/>
          <w:color w:val="000000"/>
          <w:sz w:val="24"/>
          <w:szCs w:val="24"/>
          <w:lang w:eastAsia="ar-SA"/>
        </w:rPr>
        <w:t>;</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LBN: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būvnormatīvs;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Akts par būves pieņemšanu ekspluatācijā:</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sz w:val="24"/>
          <w:szCs w:val="24"/>
          <w:lang w:eastAsia="ar-SA"/>
        </w:rPr>
        <w:t xml:space="preserve">LR </w:t>
      </w:r>
      <w:r w:rsidRPr="00402514">
        <w:rPr>
          <w:rFonts w:ascii="Times New Roman" w:eastAsia="Lucida Sans Unicode" w:hAnsi="Times New Roman" w:cs="Times New Roman"/>
          <w:bCs/>
          <w:sz w:val="24"/>
          <w:szCs w:val="24"/>
          <w:lang w:eastAsia="ar-SA"/>
        </w:rPr>
        <w:t xml:space="preserve">Ministru kabineta noteikumos noteiktā kārtībā sastādīts </w:t>
      </w:r>
      <w:r w:rsidRPr="00402514">
        <w:rPr>
          <w:rFonts w:ascii="Times New Roman" w:eastAsia="Lucida Sans Unicode" w:hAnsi="Times New Roman" w:cs="Times New Roman"/>
          <w:sz w:val="24"/>
          <w:szCs w:val="24"/>
          <w:lang w:eastAsia="ar-SA"/>
        </w:rPr>
        <w:t xml:space="preserve">akts par būvniecības darbu atbilstību </w:t>
      </w:r>
      <w:r w:rsidRPr="00402514">
        <w:rPr>
          <w:rFonts w:ascii="Times New Roman" w:eastAsia="Lucida Sans Unicode" w:hAnsi="Times New Roman" w:cs="Times New Roman"/>
          <w:i/>
          <w:sz w:val="24"/>
          <w:szCs w:val="24"/>
          <w:lang w:eastAsia="ar-SA"/>
        </w:rPr>
        <w:t xml:space="preserve">Būvprojekta </w:t>
      </w:r>
      <w:r w:rsidRPr="00402514">
        <w:rPr>
          <w:rFonts w:ascii="Times New Roman" w:eastAsia="Lucida Sans Unicode" w:hAnsi="Times New Roman" w:cs="Times New Roman"/>
          <w:sz w:val="24"/>
          <w:szCs w:val="24"/>
          <w:lang w:eastAsia="ar-SA"/>
        </w:rPr>
        <w:t>prasībām.</w:t>
      </w:r>
    </w:p>
    <w:p w:rsidR="00AF38EB"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Būves klasifikācija:</w:t>
      </w:r>
      <w:r w:rsidRPr="00402514">
        <w:rPr>
          <w:rFonts w:ascii="Times New Roman" w:eastAsia="Lucida Sans Unicode" w:hAnsi="Times New Roman" w:cs="Times New Roman"/>
          <w:color w:val="000000"/>
          <w:sz w:val="24"/>
          <w:szCs w:val="24"/>
          <w:lang w:eastAsia="ar-SA"/>
        </w:rPr>
        <w:t xml:space="preserve"> atbilstoši MK 22.12.2009. noteikumiem Nr. 1620 „Noteikumi par būvju klasifikāciju’’;</w:t>
      </w:r>
    </w:p>
    <w:p w:rsidR="00AF38EB" w:rsidRPr="00ED7A51"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Būves grupa:</w:t>
      </w:r>
      <w:r w:rsidRPr="00ED7A51">
        <w:rPr>
          <w:rFonts w:ascii="Times New Roman" w:eastAsia="Lucida Sans Unicode" w:hAnsi="Times New Roman" w:cs="Times New Roman"/>
          <w:sz w:val="24"/>
          <w:szCs w:val="24"/>
          <w:lang w:eastAsia="ar-SA"/>
        </w:rPr>
        <w:t xml:space="preserve"> būvju iedalījums grupās atbilstoši būvniecības procesam saskaņā ar Ministru kabineta 2014.gada 19.augusta noteikumiem Nr.500„Vispārīgie būvnoteikumi” 1.pielikumu;</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vairāku juridisku un/vai fizisku personu grupa jebkādā kombinācijā, kuras dalībnieces noslēgušas savstarpēju līgumu par dalību konkursā un iesniegušas kopīgu (vienu) konkursa piedāvājumu;</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lastRenderedPageBreak/>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Pr>
          <w:rFonts w:ascii="Times New Roman" w:eastAsia="Lucida Sans Unicode" w:hAnsi="Times New Roman" w:cs="Times New Roman"/>
          <w:color w:val="000000"/>
          <w:sz w:val="24"/>
          <w:szCs w:val="24"/>
          <w:u w:val="single"/>
          <w:lang w:eastAsia="ar-SA"/>
        </w:rPr>
        <w:t xml:space="preserve"> </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Līgums jeb Iepirkuma līgums: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publisks pakalpojumu līgums ar pielikumiem par konkursa nolikumā pieprasīto pakalpojumu izpildi LR Publisko iepirkumu likuma normu izpratnē;</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rsidR="00AF38EB" w:rsidRPr="00ED7A51"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b/>
          <w:i/>
          <w:color w:val="000000"/>
          <w:sz w:val="24"/>
          <w:szCs w:val="24"/>
          <w:lang w:eastAsia="ar-SA"/>
        </w:rPr>
        <w:t>Līgumcena: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pretendenta </w:t>
      </w:r>
      <w:r w:rsidRPr="00402514">
        <w:rPr>
          <w:rFonts w:ascii="Times New Roman" w:eastAsia="Lucida Sans Unicode" w:hAnsi="Times New Roman" w:cs="Times New Roman"/>
          <w:color w:val="000000"/>
          <w:sz w:val="24"/>
          <w:szCs w:val="24"/>
          <w:u w:val="single"/>
          <w:lang w:eastAsia="ar-SA"/>
        </w:rPr>
        <w:t>konkursa piedāvājumā norādītā cena</w:t>
      </w:r>
      <w:r w:rsidRPr="00402514">
        <w:rPr>
          <w:rFonts w:ascii="Times New Roman" w:eastAsia="Lucida Sans Unicode" w:hAnsi="Times New Roman" w:cs="Times New Roman"/>
          <w:color w:val="000000"/>
          <w:sz w:val="24"/>
          <w:szCs w:val="24"/>
          <w:lang w:eastAsia="ar-SA"/>
        </w:rPr>
        <w:t xml:space="preserve"> par </w:t>
      </w:r>
      <w:r>
        <w:rPr>
          <w:rFonts w:ascii="Times New Roman" w:eastAsia="Lucida Sans Unicode" w:hAnsi="Times New Roman" w:cs="Times New Roman"/>
          <w:color w:val="000000"/>
          <w:sz w:val="24"/>
          <w:szCs w:val="24"/>
          <w:lang w:eastAsia="ar-SA"/>
        </w:rPr>
        <w:t xml:space="preserve">visa pakalpojumu </w:t>
      </w:r>
      <w:r w:rsidRPr="00ED7A51">
        <w:rPr>
          <w:rFonts w:ascii="Times New Roman" w:eastAsia="Lucida Sans Unicode" w:hAnsi="Times New Roman" w:cs="Times New Roman"/>
          <w:sz w:val="24"/>
          <w:szCs w:val="24"/>
          <w:lang w:eastAsia="ar-SA"/>
        </w:rPr>
        <w:t>apjoma izpildi bez PVN;</w:t>
      </w:r>
    </w:p>
    <w:p w:rsidR="00AF38EB" w:rsidRPr="00402514"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ED7A51">
        <w:rPr>
          <w:rFonts w:ascii="Times New Roman" w:eastAsia="Lucida Sans Unicode" w:hAnsi="Times New Roman" w:cs="Times New Roman"/>
          <w:b/>
          <w:i/>
          <w:sz w:val="24"/>
          <w:szCs w:val="24"/>
          <w:lang w:eastAsia="ar-SA"/>
        </w:rPr>
        <w:t>Tehniskā specifikācija:</w:t>
      </w:r>
      <w:r w:rsidRPr="00ED7A51">
        <w:rPr>
          <w:rFonts w:ascii="Times New Roman" w:eastAsia="Lucida Sans Unicode" w:hAnsi="Times New Roman" w:cs="Times New Roman"/>
          <w:b/>
          <w:sz w:val="24"/>
          <w:szCs w:val="24"/>
          <w:lang w:eastAsia="ar-SA"/>
        </w:rPr>
        <w:t xml:space="preserve"> </w:t>
      </w:r>
      <w:r w:rsidRPr="00ED7A51">
        <w:rPr>
          <w:rFonts w:ascii="Times New Roman" w:eastAsia="Lucida Sans Unicode" w:hAnsi="Times New Roman" w:cs="Times New Roman"/>
          <w:sz w:val="24"/>
          <w:szCs w:val="24"/>
          <w:lang w:eastAsia="ar-SA"/>
        </w:rPr>
        <w:t xml:space="preserve">konkursa </w:t>
      </w:r>
      <w:r w:rsidRPr="00402514">
        <w:rPr>
          <w:rFonts w:ascii="Times New Roman" w:eastAsia="Lucida Sans Unicode" w:hAnsi="Times New Roman" w:cs="Times New Roman"/>
          <w:color w:val="000000"/>
          <w:sz w:val="24"/>
          <w:szCs w:val="24"/>
          <w:lang w:eastAsia="ar-SA"/>
        </w:rPr>
        <w:t>dokumentos noteiktie izpildāmo pakalpojumu raksturojumi un Līguma nosacījumi;</w:t>
      </w:r>
    </w:p>
    <w:p w:rsidR="00AF38EB" w:rsidRDefault="00AF38EB" w:rsidP="00AF38EB">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LVS:</w:t>
      </w:r>
      <w:r w:rsidRPr="00ED7A51">
        <w:rPr>
          <w:rFonts w:ascii="Times New Roman" w:eastAsia="Lucida Sans Unicode" w:hAnsi="Times New Roman" w:cs="Times New Roman"/>
          <w:i/>
          <w:sz w:val="24"/>
          <w:szCs w:val="24"/>
          <w:lang w:eastAsia="ar-SA"/>
        </w:rPr>
        <w:t xml:space="preserve"> </w:t>
      </w:r>
      <w:r>
        <w:rPr>
          <w:rFonts w:ascii="Times New Roman" w:eastAsia="Lucida Sans Unicode" w:hAnsi="Times New Roman" w:cs="Times New Roman"/>
          <w:sz w:val="24"/>
          <w:szCs w:val="24"/>
          <w:lang w:eastAsia="ar-SA"/>
        </w:rPr>
        <w:t>Latvijas valsts standarts.</w:t>
      </w:r>
    </w:p>
    <w:p w:rsidR="00AF38EB" w:rsidRPr="00ED7A51" w:rsidRDefault="00AF38EB" w:rsidP="00AF38EB">
      <w:pPr>
        <w:widowControl w:val="0"/>
        <w:suppressAutoHyphens/>
        <w:spacing w:after="80" w:line="240" w:lineRule="auto"/>
        <w:ind w:left="540"/>
        <w:jc w:val="both"/>
        <w:outlineLvl w:val="1"/>
        <w:rPr>
          <w:rFonts w:ascii="Times New Roman" w:eastAsia="Lucida Sans Unicode" w:hAnsi="Times New Roman" w:cs="Times New Roman"/>
          <w:sz w:val="24"/>
          <w:szCs w:val="24"/>
          <w:lang w:eastAsia="ar-SA"/>
        </w:rPr>
      </w:pPr>
    </w:p>
    <w:p w:rsidR="006C41F5" w:rsidRPr="006C41F5" w:rsidRDefault="00AF38EB" w:rsidP="006C41F5">
      <w:pPr>
        <w:pStyle w:val="ListParagraph"/>
        <w:widowControl w:val="0"/>
        <w:numPr>
          <w:ilvl w:val="0"/>
          <w:numId w:val="1"/>
        </w:numPr>
        <w:spacing w:after="120" w:line="240" w:lineRule="auto"/>
        <w:jc w:val="center"/>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b/>
          <w:color w:val="000000"/>
          <w:sz w:val="24"/>
          <w:szCs w:val="24"/>
          <w:lang w:eastAsia="ar-SA"/>
        </w:rPr>
        <w:t xml:space="preserve">Konkursa izziņošana </w:t>
      </w:r>
      <w:r w:rsidR="006C41F5" w:rsidRPr="006C41F5">
        <w:rPr>
          <w:rFonts w:ascii="Times New Roman" w:eastAsia="Lucida Sans Unicode" w:hAnsi="Times New Roman" w:cs="Times New Roman"/>
          <w:b/>
          <w:color w:val="000000"/>
          <w:sz w:val="24"/>
          <w:szCs w:val="24"/>
          <w:lang w:eastAsia="ar-SA"/>
        </w:rPr>
        <w:t>un konkursa dokumentu saņemšana</w:t>
      </w:r>
    </w:p>
    <w:p w:rsidR="006C41F5" w:rsidRPr="006C41F5"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color w:val="000000"/>
          <w:sz w:val="24"/>
          <w:szCs w:val="24"/>
          <w:lang w:eastAsia="ar-SA"/>
        </w:rPr>
        <w:t>Ar konkursa dokumentiem drukātā formā var iepazīties Daugavpils novada domes administratīvajā ēkā Rīgas ielā 2, Daugavpilī, darba laikā, iepriekš sazinoties un saskaņojot ierašanās laiku ar norādīto kontaktpersonu.</w:t>
      </w:r>
    </w:p>
    <w:p w:rsidR="006C41F5" w:rsidRPr="006C41F5"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rsidR="006C41F5" w:rsidRPr="006C41F5"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color w:val="000000"/>
          <w:sz w:val="24"/>
          <w:szCs w:val="24"/>
          <w:lang w:eastAsia="ar-SA"/>
        </w:rPr>
        <w:t xml:space="preserve">Ar konkursa dokumentiem var iepazīties un tos var lejupielādēt elektroniskā formātā Pasūtītāja mājas lapā </w:t>
      </w:r>
      <w:hyperlink r:id="rId11" w:history="1">
        <w:r w:rsidRPr="006C41F5">
          <w:rPr>
            <w:rStyle w:val="Hyperlink"/>
            <w:rFonts w:ascii="Times New Roman" w:eastAsia="Lucida Sans Unicode" w:hAnsi="Times New Roman" w:cs="Times New Roman"/>
            <w:sz w:val="24"/>
            <w:szCs w:val="24"/>
            <w:lang w:eastAsia="ar-SA"/>
          </w:rPr>
          <w:t>www.daugavpilsnovads.lv</w:t>
        </w:r>
      </w:hyperlink>
      <w:r w:rsidRPr="006C41F5">
        <w:rPr>
          <w:rFonts w:ascii="Times New Roman" w:eastAsia="Lucida Sans Unicode" w:hAnsi="Times New Roman" w:cs="Times New Roman"/>
          <w:color w:val="000000"/>
          <w:sz w:val="24"/>
          <w:szCs w:val="24"/>
          <w:lang w:eastAsia="ar-SA"/>
        </w:rPr>
        <w:t>.</w:t>
      </w:r>
    </w:p>
    <w:p w:rsidR="006C41F5" w:rsidRPr="009E383C" w:rsidRDefault="00AF38EB" w:rsidP="006C41F5">
      <w:pPr>
        <w:pStyle w:val="ListParagraph"/>
        <w:widowControl w:val="0"/>
        <w:numPr>
          <w:ilvl w:val="1"/>
          <w:numId w:val="1"/>
        </w:numPr>
        <w:spacing w:after="120" w:line="240" w:lineRule="auto"/>
        <w:jc w:val="both"/>
        <w:rPr>
          <w:rFonts w:ascii="Times New Roman" w:eastAsia="Lucida Sans Unicode" w:hAnsi="Times New Roman" w:cs="Times New Roman"/>
          <w:b/>
          <w:color w:val="000000"/>
          <w:sz w:val="24"/>
          <w:szCs w:val="24"/>
          <w:lang w:eastAsia="ar-SA"/>
        </w:rPr>
      </w:pPr>
      <w:r w:rsidRPr="006C41F5">
        <w:rPr>
          <w:rFonts w:ascii="Times New Roman" w:eastAsia="Calibri" w:hAnsi="Times New Roman" w:cs="Times New Roman"/>
          <w:sz w:val="24"/>
          <w:szCs w:val="24"/>
        </w:rPr>
        <w:t>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piedāvājumu iesniegšanas termiņa beigām.</w:t>
      </w:r>
    </w:p>
    <w:p w:rsidR="009E383C" w:rsidRPr="009E383C" w:rsidRDefault="009E383C" w:rsidP="009E383C">
      <w:pPr>
        <w:widowControl w:val="0"/>
        <w:spacing w:after="120" w:line="240" w:lineRule="auto"/>
        <w:jc w:val="both"/>
        <w:rPr>
          <w:rFonts w:ascii="Times New Roman" w:eastAsia="Lucida Sans Unicode" w:hAnsi="Times New Roman" w:cs="Times New Roman"/>
          <w:b/>
          <w:color w:val="000000"/>
          <w:sz w:val="24"/>
          <w:szCs w:val="24"/>
          <w:lang w:eastAsia="ar-SA"/>
        </w:rPr>
      </w:pPr>
    </w:p>
    <w:p w:rsidR="006C41F5" w:rsidRPr="006C41F5" w:rsidRDefault="006C41F5" w:rsidP="006C41F5">
      <w:pPr>
        <w:pStyle w:val="ListParagraph"/>
        <w:widowControl w:val="0"/>
        <w:spacing w:after="120" w:line="240" w:lineRule="auto"/>
        <w:ind w:left="540"/>
        <w:jc w:val="both"/>
        <w:rPr>
          <w:rFonts w:ascii="Times New Roman" w:eastAsia="Lucida Sans Unicode" w:hAnsi="Times New Roman" w:cs="Times New Roman"/>
          <w:b/>
          <w:color w:val="000000"/>
          <w:sz w:val="24"/>
          <w:szCs w:val="24"/>
          <w:lang w:eastAsia="ar-SA"/>
        </w:rPr>
      </w:pPr>
    </w:p>
    <w:p w:rsidR="00AF38EB" w:rsidRPr="006C41F5" w:rsidRDefault="00AF38EB" w:rsidP="006C41F5">
      <w:pPr>
        <w:pStyle w:val="ListParagraph"/>
        <w:widowControl w:val="0"/>
        <w:numPr>
          <w:ilvl w:val="0"/>
          <w:numId w:val="1"/>
        </w:numPr>
        <w:spacing w:after="120" w:line="240" w:lineRule="auto"/>
        <w:jc w:val="center"/>
        <w:rPr>
          <w:rFonts w:ascii="Times New Roman" w:eastAsia="Lucida Sans Unicode" w:hAnsi="Times New Roman" w:cs="Times New Roman"/>
          <w:b/>
          <w:color w:val="000000"/>
          <w:sz w:val="24"/>
          <w:szCs w:val="24"/>
          <w:lang w:eastAsia="ar-SA"/>
        </w:rPr>
      </w:pPr>
      <w:r w:rsidRPr="006C41F5">
        <w:rPr>
          <w:rFonts w:ascii="Times New Roman" w:eastAsia="Lucida Sans Unicode" w:hAnsi="Times New Roman" w:cs="Times New Roman"/>
          <w:b/>
          <w:bCs/>
          <w:sz w:val="24"/>
          <w:szCs w:val="24"/>
          <w:lang w:eastAsia="ar-SA"/>
        </w:rPr>
        <w:t>Informācijas apmaiņa un papildus informācijas sniegšana</w:t>
      </w:r>
    </w:p>
    <w:p w:rsidR="00357F2E" w:rsidRDefault="00AF38EB" w:rsidP="00357F2E">
      <w:pPr>
        <w:widowControl w:val="0"/>
        <w:numPr>
          <w:ilvl w:val="1"/>
          <w:numId w:val="2"/>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Saziņa starp pasūtītāju (iepirkuma komisiju) un ieinteresētajām personām iepirkuma procedūras ietvaros notiek latviešu valodā pa pastu, faksu</w:t>
      </w:r>
      <w:r>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vai elektroniski, izmantojot drošu elektronisko parakstu e-pastu</w:t>
      </w:r>
      <w:r w:rsidRPr="000A46EF">
        <w:rPr>
          <w:rFonts w:ascii="Times New Roman" w:eastAsia="Lucida Sans Unicode" w:hAnsi="Times New Roman" w:cs="Times New Roman"/>
          <w:color w:val="00B050"/>
          <w:sz w:val="24"/>
          <w:szCs w:val="24"/>
          <w:lang w:eastAsia="ar-SA"/>
        </w:rPr>
        <w:t xml:space="preserve"> </w:t>
      </w:r>
      <w:hyperlink r:id="rId12" w:history="1">
        <w:r w:rsidRPr="00E412F9">
          <w:rPr>
            <w:rStyle w:val="Hyperlink"/>
            <w:rFonts w:ascii="Times New Roman" w:eastAsia="Lucida Sans Unicode" w:hAnsi="Times New Roman" w:cs="Times New Roman"/>
            <w:sz w:val="24"/>
            <w:szCs w:val="24"/>
            <w:lang w:eastAsia="ar-SA"/>
          </w:rPr>
          <w:t>dome@novadadome.lv</w:t>
        </w:r>
      </w:hyperlink>
      <w:r w:rsidRPr="00402514">
        <w:rPr>
          <w:rFonts w:ascii="Times New Roman" w:eastAsia="Lucida Sans Unicode" w:hAnsi="Times New Roman" w:cs="Times New Roman"/>
          <w:color w:val="000000"/>
          <w:sz w:val="24"/>
          <w:szCs w:val="24"/>
          <w:lang w:eastAsia="ar-SA"/>
        </w:rPr>
        <w:t>. Saziņas dokumentā ietver pasūtītāja nosaukumu un adresi, iepirkuma procedūras nosaukumu, identifikācijas numuru un pretendenta rekvizītus.</w:t>
      </w:r>
      <w:r>
        <w:rPr>
          <w:rFonts w:ascii="Times New Roman" w:eastAsia="Lucida Sans Unicode" w:hAnsi="Times New Roman" w:cs="Times New Roman"/>
          <w:color w:val="000000"/>
          <w:sz w:val="24"/>
          <w:szCs w:val="24"/>
          <w:lang w:eastAsia="ar-SA"/>
        </w:rPr>
        <w:t xml:space="preserve"> </w:t>
      </w:r>
    </w:p>
    <w:p w:rsidR="00AF38EB" w:rsidRPr="00357F2E" w:rsidRDefault="00AF38EB" w:rsidP="00357F2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357F2E">
        <w:rPr>
          <w:rFonts w:ascii="Times New Roman" w:eastAsia="Lucida Sans Unicode" w:hAnsi="Times New Roman" w:cs="Times New Roman"/>
          <w:color w:val="000000"/>
          <w:sz w:val="24"/>
          <w:szCs w:val="24"/>
          <w:lang w:eastAsia="ar-SA"/>
        </w:rPr>
        <w:t xml:space="preserve">Ieinteresētā persona var rakstiski pieprasīt papildus informāciju izmantojot  faksu, pastu </w:t>
      </w:r>
      <w:r w:rsidRPr="00357F2E">
        <w:rPr>
          <w:rFonts w:ascii="Times New Roman" w:eastAsia="Lucida Sans Unicode" w:hAnsi="Times New Roman" w:cs="Times New Roman"/>
          <w:sz w:val="24"/>
          <w:szCs w:val="24"/>
          <w:lang w:eastAsia="ar-SA"/>
        </w:rPr>
        <w:t xml:space="preserve">vai elektroniski, izmantojot drošu elektronisko parakstu e-pastu </w:t>
      </w:r>
      <w:hyperlink r:id="rId13" w:history="1">
        <w:r w:rsidRPr="00357F2E">
          <w:rPr>
            <w:rStyle w:val="Hyperlink"/>
            <w:rFonts w:ascii="Times New Roman" w:eastAsia="Lucida Sans Unicode" w:hAnsi="Times New Roman" w:cs="Times New Roman"/>
            <w:sz w:val="24"/>
            <w:szCs w:val="24"/>
            <w:lang w:eastAsia="ar-SA"/>
          </w:rPr>
          <w:t>dome@novadadome.lv</w:t>
        </w:r>
      </w:hyperlink>
      <w:r w:rsidRPr="00357F2E">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pēc ieinteresētās personas pieprasījuma sniedz papildu informāciju par atklāta konkursa nolikumu, ja pieprasījums iesniegts laikus, t.i. tā, lai iepirkuma komisija varētu sniegt atbildi </w:t>
      </w:r>
      <w:r w:rsidRPr="00402514">
        <w:rPr>
          <w:rFonts w:ascii="Times New Roman" w:eastAsia="Lucida Sans Unicode" w:hAnsi="Times New Roman" w:cs="Times New Roman"/>
          <w:color w:val="000000"/>
          <w:sz w:val="24"/>
          <w:szCs w:val="24"/>
          <w:u w:val="single"/>
          <w:lang w:eastAsia="ar-SA"/>
        </w:rPr>
        <w:t>ne vēlāk kā sešas dienas</w:t>
      </w:r>
      <w:r w:rsidRPr="00402514">
        <w:rPr>
          <w:rFonts w:ascii="Times New Roman" w:eastAsia="Lucida Sans Unicode" w:hAnsi="Times New Roman" w:cs="Times New Roman"/>
          <w:color w:val="000000"/>
          <w:sz w:val="24"/>
          <w:szCs w:val="24"/>
          <w:lang w:eastAsia="ar-SA"/>
        </w:rPr>
        <w:t xml:space="preserve"> pirms piedāvājumu iesniegšanas termiņa beigām. Ieinteresēto personu pienākums ir pastāvīgi sekot līdz aktuālajai informācijai pasūtītāja interneta mājas lapā un ievērot to, sagatavojot savu piedāvājumu.</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Lūgumi sniegt papildus informāciju adresējami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pašvaldībai,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un nosūtāmi nolikumā un IUB mājas lapā publicētajā paziņojumā par līgumu norādītajām kontaktpersonām.</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402514">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402514">
        <w:rPr>
          <w:rFonts w:ascii="Times New Roman" w:eastAsia="Lucida Sans Unicode" w:hAnsi="Times New Roman" w:cs="Times New Roman"/>
          <w:color w:val="000000"/>
          <w:sz w:val="24"/>
          <w:szCs w:val="24"/>
          <w:lang w:eastAsia="ar-SA"/>
        </w:rPr>
        <w:t xml:space="preserve">, ievietojot mājas lapā </w:t>
      </w:r>
      <w:hyperlink r:id="rId14"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xml:space="preserve"> sadaļā „Iepirkumi”, kā arī nosūtot pieprasītājam.</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rsidR="00AF38EB" w:rsidRPr="00402514"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5"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AF38EB" w:rsidRDefault="00AF38EB" w:rsidP="00AF38EB">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6"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AF38EB" w:rsidRDefault="00AF38EB" w:rsidP="00AF38EB">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p>
    <w:p w:rsidR="00AF38EB" w:rsidRPr="00ED7A51" w:rsidRDefault="00AF38EB" w:rsidP="00AF38EB">
      <w:pPr>
        <w:pStyle w:val="NoSpacing"/>
        <w:numPr>
          <w:ilvl w:val="0"/>
          <w:numId w:val="2"/>
        </w:numPr>
        <w:tabs>
          <w:tab w:val="left" w:pos="426"/>
        </w:tabs>
        <w:spacing w:before="120" w:after="120"/>
        <w:jc w:val="center"/>
        <w:rPr>
          <w:rFonts w:ascii="Times New Roman" w:hAnsi="Times New Roman"/>
          <w:b/>
          <w:sz w:val="24"/>
          <w:szCs w:val="24"/>
          <w:lang w:val="lv-LV" w:eastAsia="en-GB"/>
        </w:rPr>
      </w:pPr>
      <w:r w:rsidRPr="00ED7A51">
        <w:rPr>
          <w:rFonts w:ascii="Times New Roman" w:hAnsi="Times New Roman"/>
          <w:b/>
          <w:sz w:val="24"/>
          <w:szCs w:val="24"/>
          <w:lang w:val="lv-LV" w:eastAsia="en-GB"/>
        </w:rPr>
        <w:t>Piedāvājuma nodrošinājums</w:t>
      </w:r>
    </w:p>
    <w:p w:rsidR="00AF38EB" w:rsidRPr="00ED7A51" w:rsidRDefault="00466B46" w:rsidP="00357F2E">
      <w:pPr>
        <w:pStyle w:val="TOC1"/>
        <w:numPr>
          <w:ilvl w:val="1"/>
          <w:numId w:val="2"/>
        </w:numPr>
        <w:tabs>
          <w:tab w:val="left" w:pos="284"/>
        </w:tabs>
        <w:spacing w:before="120" w:after="120"/>
        <w:ind w:right="0"/>
      </w:pPr>
      <w:r>
        <w:t xml:space="preserve">Iesniedzot piedāvājumu, pretendents iesniedz piedāvājuma nodrošinājumu 4.2.punktā noteiktajā apmērā bankas garantijas veidā, kuru izsniedza Latvijas Republikā vai Eiropas Savienības vai Eiropas Ekonomikas zonas dalībvalstī reģistrēta kredītiestāde, tās filiāle vai ārvalsts kredītiestādes filiāle vai apdrošināšanas polises veidā, kuru izsniedza  Latvijas Republikā vai citā Eiropas Savienības, vai Eiropas Ekonomiskās zonas dalībvalstī reģistrēta apdrošināšanas sabiedrība, vai Latvijas Republikā reģistrēta ārvalsts apdrošinātāja filiāle, vai ieskaita nodrošinājuma summu pasūtītāja 1.punktā norādītajā kontā ar norādi: „Atklāta konkursa „Būvprojekta izstrāde un autoruzraudzība Sventes degradētās teritorijas revitalizācijai”, iepirkuma identifikācijas Nr. DND 2016/12”, piedāvājuma nodrošinājums”. </w:t>
      </w:r>
      <w:r w:rsidRPr="00C6609D">
        <w:t>Bankas garantiju, vai apdrošināšanas polisi un apdrošināšanas prēmijas samaksu apliecinošo dokumentu, vai maksājuma uzdevumu, kas noteiktajā kārtībā apliecināts kredītiestādē, Pretendents pievieno piedāvājuma dokumentiem.</w:t>
      </w:r>
    </w:p>
    <w:p w:rsidR="00AF38EB" w:rsidRPr="00ED7A51" w:rsidRDefault="00AF38EB" w:rsidP="00357F2E">
      <w:pPr>
        <w:pStyle w:val="ListParagraph"/>
        <w:widowControl w:val="0"/>
        <w:numPr>
          <w:ilvl w:val="1"/>
          <w:numId w:val="2"/>
        </w:numPr>
        <w:tabs>
          <w:tab w:val="left" w:pos="426"/>
          <w:tab w:val="left" w:pos="567"/>
        </w:tabs>
        <w:spacing w:before="120" w:after="0" w:line="240" w:lineRule="auto"/>
        <w:jc w:val="both"/>
        <w:rPr>
          <w:rFonts w:ascii="Times New Roman" w:hAnsi="Times New Roman" w:cs="Times New Roman"/>
          <w:sz w:val="24"/>
          <w:szCs w:val="24"/>
        </w:rPr>
      </w:pPr>
      <w:r w:rsidRPr="00ED7A51">
        <w:rPr>
          <w:rFonts w:ascii="Times New Roman" w:hAnsi="Times New Roman" w:cs="Times New Roman"/>
          <w:sz w:val="24"/>
          <w:szCs w:val="24"/>
        </w:rPr>
        <w:t>P</w:t>
      </w:r>
      <w:r w:rsidRPr="00ED7A51">
        <w:rPr>
          <w:rFonts w:ascii="Times New Roman" w:hAnsi="Times New Roman" w:cs="Times New Roman"/>
          <w:bCs/>
          <w:sz w:val="24"/>
          <w:szCs w:val="24"/>
        </w:rPr>
        <w:t xml:space="preserve">retendents iesniedz piedāvājuma </w:t>
      </w:r>
      <w:r w:rsidRPr="009D1513">
        <w:rPr>
          <w:rFonts w:ascii="Times New Roman" w:hAnsi="Times New Roman" w:cs="Times New Roman"/>
          <w:bCs/>
          <w:sz w:val="24"/>
          <w:szCs w:val="24"/>
        </w:rPr>
        <w:t xml:space="preserve">nodrošinājumu EUR </w:t>
      </w:r>
      <w:r w:rsidR="00205755" w:rsidRPr="009D1513">
        <w:rPr>
          <w:rFonts w:ascii="Times New Roman" w:hAnsi="Times New Roman" w:cs="Times New Roman"/>
          <w:b/>
          <w:bCs/>
          <w:sz w:val="24"/>
          <w:szCs w:val="24"/>
        </w:rPr>
        <w:t>465</w:t>
      </w:r>
      <w:r w:rsidRPr="009D1513">
        <w:rPr>
          <w:rFonts w:ascii="Times New Roman" w:hAnsi="Times New Roman" w:cs="Times New Roman"/>
          <w:b/>
          <w:bCs/>
          <w:sz w:val="24"/>
          <w:szCs w:val="24"/>
        </w:rPr>
        <w:t>,00</w:t>
      </w:r>
      <w:r w:rsidRPr="009D1513">
        <w:rPr>
          <w:rFonts w:ascii="Times New Roman" w:hAnsi="Times New Roman" w:cs="Times New Roman"/>
          <w:bCs/>
          <w:sz w:val="24"/>
          <w:szCs w:val="24"/>
        </w:rPr>
        <w:t xml:space="preserve"> (</w:t>
      </w:r>
      <w:r w:rsidR="00205755">
        <w:rPr>
          <w:rFonts w:ascii="Times New Roman" w:hAnsi="Times New Roman" w:cs="Times New Roman"/>
          <w:bCs/>
          <w:sz w:val="24"/>
          <w:szCs w:val="24"/>
        </w:rPr>
        <w:t xml:space="preserve"> </w:t>
      </w:r>
      <w:r w:rsidR="00205755">
        <w:rPr>
          <w:rFonts w:ascii="Times New Roman" w:hAnsi="Times New Roman" w:cs="Times New Roman"/>
          <w:bCs/>
          <w:i/>
          <w:sz w:val="24"/>
          <w:szCs w:val="24"/>
        </w:rPr>
        <w:t>četri</w:t>
      </w:r>
      <w:r w:rsidRPr="00ED7A51">
        <w:rPr>
          <w:rFonts w:ascii="Times New Roman" w:hAnsi="Times New Roman" w:cs="Times New Roman"/>
          <w:bCs/>
          <w:i/>
          <w:sz w:val="24"/>
          <w:szCs w:val="24"/>
        </w:rPr>
        <w:t xml:space="preserve"> simti </w:t>
      </w:r>
      <w:r w:rsidR="00205755">
        <w:rPr>
          <w:rFonts w:ascii="Times New Roman" w:hAnsi="Times New Roman" w:cs="Times New Roman"/>
          <w:bCs/>
          <w:i/>
          <w:sz w:val="24"/>
          <w:szCs w:val="24"/>
        </w:rPr>
        <w:t xml:space="preserve">sešdesmit pieci </w:t>
      </w:r>
      <w:r w:rsidRPr="00ED7A51">
        <w:rPr>
          <w:rFonts w:ascii="Times New Roman" w:hAnsi="Times New Roman" w:cs="Times New Roman"/>
          <w:bCs/>
          <w:i/>
          <w:sz w:val="24"/>
          <w:szCs w:val="24"/>
        </w:rPr>
        <w:t>eiro, 00 centi</w:t>
      </w:r>
      <w:r w:rsidRPr="00ED7A51">
        <w:rPr>
          <w:rFonts w:ascii="Times New Roman" w:hAnsi="Times New Roman" w:cs="Times New Roman"/>
          <w:bCs/>
          <w:sz w:val="24"/>
          <w:szCs w:val="24"/>
        </w:rPr>
        <w:t>) apmērā</w:t>
      </w:r>
      <w:r w:rsidRPr="00ED7A51">
        <w:rPr>
          <w:rFonts w:ascii="Times New Roman" w:hAnsi="Times New Roman" w:cs="Times New Roman"/>
          <w:sz w:val="24"/>
          <w:szCs w:val="24"/>
        </w:rPr>
        <w:t>;</w:t>
      </w:r>
    </w:p>
    <w:p w:rsid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 xml:space="preserve">Piedāvājuma nodrošinājums ir spēkā īsākajā no šādiem terminiem: </w:t>
      </w:r>
    </w:p>
    <w:p w:rsid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lastRenderedPageBreak/>
        <w:t>90 (deviņdesmit) dienas, skaitot no piedāvājuma atvēršanas dienas;</w:t>
      </w:r>
    </w:p>
    <w:p w:rsid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 xml:space="preserve"> līdz iepirkuma līguma noslēgšanai.</w:t>
      </w:r>
    </w:p>
    <w:p w:rsid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 xml:space="preserve">Nodrošinājuma devējs izmaksā pasūtītājam piedāvājuma nodrošinājuma summu vai pasūtītājs  ietur pretendenta iemaksāto piedāvājuma nodrošinājumu, ja:  </w:t>
      </w:r>
    </w:p>
    <w:p w:rsidR="00357F2E" w:rsidRP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pretendents atsauc savu piedāvājumu, kamēr ir spēkā piedāvājuma nodrošinājums;</w:t>
      </w:r>
    </w:p>
    <w:p w:rsidR="00357F2E" w:rsidRPr="00357F2E" w:rsidRDefault="00AF38EB" w:rsidP="00357F2E">
      <w:pPr>
        <w:pStyle w:val="ListParagraph"/>
        <w:numPr>
          <w:ilvl w:val="2"/>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 xml:space="preserve">pretendents, kura piedāvājums izraudzīts saskaņā ar piedāvājuma izvēles kritēriju, neparaksta līgumu  pasūtītāja noteiktajā termiņa; </w:t>
      </w:r>
    </w:p>
    <w:p w:rsidR="00357F2E" w:rsidRP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 xml:space="preserve"> 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357F2E" w:rsidRDefault="00357F2E"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 </w:t>
      </w:r>
      <w:r w:rsidR="00AF38EB" w:rsidRPr="00357F2E">
        <w:rPr>
          <w:rFonts w:ascii="Times New Roman" w:hAnsi="Times New Roman" w:cs="Times New Roman"/>
          <w:sz w:val="24"/>
          <w:szCs w:val="24"/>
        </w:rPr>
        <w:t>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357F2E" w:rsidRDefault="00357F2E"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38EB" w:rsidRPr="00357F2E">
        <w:rPr>
          <w:rFonts w:ascii="Times New Roman" w:hAnsi="Times New Roman" w:cs="Times New Roman"/>
          <w:sz w:val="24"/>
          <w:szCs w:val="24"/>
        </w:rPr>
        <w:t>Pretendenta piedāvājums, kam nebūs pievienots piedāvājuma nodrošinājums (bankas garantija, apdrošināšanas polise</w:t>
      </w:r>
      <w:r w:rsidR="00AF5EB2">
        <w:rPr>
          <w:rFonts w:ascii="Times New Roman" w:hAnsi="Times New Roman" w:cs="Times New Roman"/>
          <w:sz w:val="24"/>
          <w:szCs w:val="24"/>
        </w:rPr>
        <w:t xml:space="preserve"> un apdrošināšanas prēmijas apmaksu apliecinošs dokuments dok</w:t>
      </w:r>
      <w:r w:rsidR="00AF38EB" w:rsidRPr="00357F2E">
        <w:rPr>
          <w:rFonts w:ascii="Times New Roman" w:hAnsi="Times New Roman" w:cs="Times New Roman"/>
          <w:sz w:val="24"/>
          <w:szCs w:val="24"/>
        </w:rPr>
        <w:t xml:space="preserve">, maksājuma uzdevums par piedāvājuma nodrošinājuma iemaksu un piedāvājuma nodrošinājuma summa nebūs ienākusi Pasūtītāja kontā piecu darba dienu laikā no piedāvājumu atvēršanas dienas) tiks atzīts par konkursa prasībām neatbilstošu un netiks izskatīts. </w:t>
      </w:r>
    </w:p>
    <w:p w:rsidR="00357F2E" w:rsidRP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Pretendenta piedāvājums, kam pievienotais piedāvājuma nodrošinājums (bankas garantija, apdrošināšanas polise) nav noformēts saskaņā ar Nolikuma</w:t>
      </w:r>
      <w:r w:rsidR="004B372A">
        <w:rPr>
          <w:rFonts w:ascii="Times New Roman" w:hAnsi="Times New Roman" w:cs="Times New Roman"/>
          <w:sz w:val="24"/>
          <w:szCs w:val="24"/>
        </w:rPr>
        <w:t xml:space="preserve"> </w:t>
      </w:r>
      <w:r w:rsidRPr="00357F2E">
        <w:rPr>
          <w:rFonts w:ascii="Times New Roman" w:hAnsi="Times New Roman" w:cs="Times New Roman"/>
          <w:sz w:val="24"/>
          <w:szCs w:val="24"/>
        </w:rPr>
        <w:t xml:space="preserve">prasībām tiks atzīts par konkursa prasībām neatbilstošu un netiks izskatīts. </w:t>
      </w:r>
    </w:p>
    <w:p w:rsidR="00AF38EB" w:rsidRPr="00357F2E" w:rsidRDefault="00AF38EB" w:rsidP="00357F2E">
      <w:pPr>
        <w:pStyle w:val="ListParagraph"/>
        <w:numPr>
          <w:ilvl w:val="1"/>
          <w:numId w:val="2"/>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 xml:space="preserve">Pasūtītājs atgriež Pretendentam piedāvājuma nodrošinājumu iemaksāto summu 5 (piecu) darba dienu laikā, skaitot no dienas, kad iestājies kāds no nolikuma 4.3. un 4.4.punktā minētajiem termiņiem un pretendents iesniedzis iesniegumu par piedāvājuma nodrošinājuma atmaksu vai piedāvājuma nodrošinājuma dokumenta (bankas garantija,  apdrošināšanas polise)  atgriešanu. </w:t>
      </w:r>
    </w:p>
    <w:p w:rsidR="00AF38EB" w:rsidRPr="00ED7A51" w:rsidRDefault="00AF38EB" w:rsidP="00AF38EB">
      <w:pPr>
        <w:pStyle w:val="NoSpacing"/>
        <w:tabs>
          <w:tab w:val="left" w:pos="426"/>
        </w:tabs>
        <w:spacing w:before="120" w:after="120"/>
        <w:jc w:val="both"/>
        <w:rPr>
          <w:rFonts w:ascii="Times New Roman" w:hAnsi="Times New Roman"/>
          <w:sz w:val="24"/>
          <w:szCs w:val="24"/>
          <w:highlight w:val="yellow"/>
          <w:lang w:val="lv-LV"/>
        </w:rPr>
      </w:pPr>
    </w:p>
    <w:p w:rsidR="00953BF8" w:rsidRDefault="00AF38EB" w:rsidP="00953BF8">
      <w:pPr>
        <w:pStyle w:val="ListParagraph"/>
        <w:widowControl w:val="0"/>
        <w:numPr>
          <w:ilvl w:val="0"/>
          <w:numId w:val="33"/>
        </w:numPr>
        <w:suppressAutoHyphens/>
        <w:spacing w:after="120" w:line="240" w:lineRule="auto"/>
        <w:jc w:val="center"/>
        <w:rPr>
          <w:rFonts w:ascii="Times New Roman" w:eastAsia="Lucida Sans Unicode" w:hAnsi="Times New Roman" w:cs="Times New Roman"/>
          <w:b/>
          <w:color w:val="000000"/>
          <w:sz w:val="24"/>
          <w:szCs w:val="24"/>
          <w:lang w:eastAsia="ar-SA"/>
        </w:rPr>
      </w:pPr>
      <w:r w:rsidRPr="00953BF8">
        <w:rPr>
          <w:rFonts w:ascii="Times New Roman" w:eastAsia="Lucida Sans Unicode" w:hAnsi="Times New Roman" w:cs="Times New Roman"/>
          <w:b/>
          <w:color w:val="000000"/>
          <w:sz w:val="24"/>
          <w:szCs w:val="24"/>
          <w:lang w:eastAsia="ar-SA"/>
        </w:rPr>
        <w:t>Informācija par iepirkuma priekšmetu (tehniskā specifikācija)</w:t>
      </w:r>
    </w:p>
    <w:p w:rsidR="00953BF8" w:rsidRPr="00953BF8" w:rsidRDefault="00953BF8" w:rsidP="00953BF8">
      <w:pPr>
        <w:pStyle w:val="ListParagraph"/>
        <w:widowControl w:val="0"/>
        <w:numPr>
          <w:ilvl w:val="1"/>
          <w:numId w:val="35"/>
        </w:numPr>
        <w:suppressAutoHyphens/>
        <w:spacing w:after="12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 </w:t>
      </w:r>
      <w:r w:rsidR="00AF38EB" w:rsidRPr="00953BF8">
        <w:rPr>
          <w:rFonts w:ascii="Times New Roman" w:eastAsia="Lucida Sans Unicode" w:hAnsi="Times New Roman" w:cs="Times New Roman"/>
          <w:b/>
          <w:color w:val="000000"/>
          <w:sz w:val="24"/>
          <w:szCs w:val="24"/>
          <w:lang w:eastAsia="ar-SA"/>
        </w:rPr>
        <w:t>Iepirkuma priekšmets:</w:t>
      </w:r>
      <w:r w:rsidR="00AF38EB" w:rsidRPr="00953BF8">
        <w:rPr>
          <w:rFonts w:ascii="Times New Roman" w:eastAsia="Lucida Sans Unicode" w:hAnsi="Times New Roman" w:cs="Times New Roman"/>
          <w:color w:val="000000"/>
          <w:sz w:val="24"/>
          <w:szCs w:val="24"/>
          <w:lang w:eastAsia="ar-SA"/>
        </w:rPr>
        <w:t xml:space="preserve"> tiesības noslēgt ar pasūtītāju publisku pakalpojumu līgumus par </w:t>
      </w:r>
      <w:r w:rsidR="00AF38EB" w:rsidRPr="00953BF8">
        <w:rPr>
          <w:rFonts w:ascii="Times New Roman" w:eastAsia="Lucida Sans Unicode" w:hAnsi="Times New Roman" w:cs="Times New Roman"/>
          <w:bCs/>
          <w:color w:val="000000"/>
          <w:sz w:val="24"/>
          <w:szCs w:val="24"/>
          <w:lang w:eastAsia="ar-SA"/>
        </w:rPr>
        <w:t>būvprojekta  izstrādi un autoruzraudzību</w:t>
      </w:r>
      <w:r w:rsidR="00AF38EB" w:rsidRPr="00953BF8">
        <w:rPr>
          <w:rFonts w:ascii="Times New Roman" w:eastAsia="Lucida Sans Unicode" w:hAnsi="Times New Roman" w:cs="Times New Roman"/>
          <w:color w:val="000000"/>
          <w:sz w:val="24"/>
          <w:szCs w:val="24"/>
          <w:lang w:eastAsia="ar-SA"/>
        </w:rPr>
        <w:t xml:space="preserve">, CPV kods: </w:t>
      </w:r>
      <w:r w:rsidR="00AF38EB" w:rsidRPr="00953BF8">
        <w:rPr>
          <w:rFonts w:ascii="Times New Roman" w:eastAsia="Lucida Sans Unicode" w:hAnsi="Times New Roman" w:cs="Times New Roman"/>
          <w:sz w:val="24"/>
          <w:szCs w:val="24"/>
          <w:lang w:eastAsia="ar-SA"/>
        </w:rPr>
        <w:t>71000000-8 (Arhitektūras, būvniecības, inženiertehniskie un pārbaudes pakalpojumi)</w:t>
      </w:r>
      <w:r>
        <w:rPr>
          <w:rFonts w:ascii="Times New Roman" w:eastAsia="Lucida Sans Unicode" w:hAnsi="Times New Roman" w:cs="Times New Roman"/>
          <w:color w:val="000000"/>
          <w:sz w:val="24"/>
          <w:szCs w:val="24"/>
          <w:lang w:eastAsia="ar-SA"/>
        </w:rPr>
        <w:t>.</w:t>
      </w:r>
    </w:p>
    <w:p w:rsidR="00953BF8" w:rsidRDefault="00953BF8" w:rsidP="00953BF8">
      <w:pPr>
        <w:pStyle w:val="ListParagraph"/>
        <w:widowControl w:val="0"/>
        <w:numPr>
          <w:ilvl w:val="1"/>
          <w:numId w:val="35"/>
        </w:numPr>
        <w:suppressAutoHyphens/>
        <w:spacing w:after="12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 </w:t>
      </w:r>
      <w:r w:rsidR="00AF38EB" w:rsidRPr="00953BF8">
        <w:rPr>
          <w:rFonts w:ascii="Times New Roman" w:eastAsia="Lucida Sans Unicode" w:hAnsi="Times New Roman" w:cs="Times New Roman"/>
          <w:b/>
          <w:color w:val="000000"/>
          <w:sz w:val="24"/>
          <w:szCs w:val="24"/>
          <w:lang w:eastAsia="ar-SA"/>
        </w:rPr>
        <w:t xml:space="preserve">Iepirkuma priekšmets nav sadalīts daļās. </w:t>
      </w:r>
    </w:p>
    <w:p w:rsidR="00953BF8" w:rsidRPr="00953BF8" w:rsidRDefault="00AF38EB" w:rsidP="00953BF8">
      <w:pPr>
        <w:pStyle w:val="ListParagraph"/>
        <w:widowControl w:val="0"/>
        <w:numPr>
          <w:ilvl w:val="2"/>
          <w:numId w:val="35"/>
        </w:numPr>
        <w:suppressAutoHyphens/>
        <w:spacing w:after="120" w:line="240" w:lineRule="auto"/>
        <w:rPr>
          <w:rFonts w:ascii="Times New Roman" w:eastAsia="Lucida Sans Unicode" w:hAnsi="Times New Roman" w:cs="Times New Roman"/>
          <w:b/>
          <w:color w:val="000000"/>
          <w:sz w:val="24"/>
          <w:szCs w:val="24"/>
          <w:lang w:eastAsia="ar-SA"/>
        </w:rPr>
      </w:pPr>
      <w:r w:rsidRPr="00953BF8">
        <w:rPr>
          <w:rFonts w:ascii="Times New Roman" w:eastAsia="Lucida Sans Unicode" w:hAnsi="Times New Roman" w:cs="Times New Roman"/>
          <w:color w:val="000000"/>
          <w:sz w:val="24"/>
          <w:szCs w:val="24"/>
          <w:lang w:eastAsia="ar-SA"/>
        </w:rPr>
        <w:t>Piedāvājumu var iesniegt par visu iepirkuma priekšmeta apjomu.</w:t>
      </w:r>
    </w:p>
    <w:p w:rsidR="00AF38EB" w:rsidRPr="00953BF8" w:rsidRDefault="00AF38EB" w:rsidP="00953BF8">
      <w:pPr>
        <w:pStyle w:val="ListParagraph"/>
        <w:widowControl w:val="0"/>
        <w:numPr>
          <w:ilvl w:val="2"/>
          <w:numId w:val="35"/>
        </w:numPr>
        <w:suppressAutoHyphens/>
        <w:spacing w:after="120" w:line="240" w:lineRule="auto"/>
        <w:rPr>
          <w:rFonts w:ascii="Times New Roman" w:eastAsia="Lucida Sans Unicode" w:hAnsi="Times New Roman" w:cs="Times New Roman"/>
          <w:b/>
          <w:color w:val="000000"/>
          <w:sz w:val="24"/>
          <w:szCs w:val="24"/>
          <w:lang w:eastAsia="ar-SA"/>
        </w:rPr>
      </w:pPr>
      <w:r w:rsidRPr="00953BF8">
        <w:rPr>
          <w:rFonts w:ascii="Times New Roman" w:eastAsia="Lucida Sans Unicode" w:hAnsi="Times New Roman" w:cs="Times New Roman"/>
          <w:b/>
          <w:color w:val="000000"/>
          <w:sz w:val="24"/>
          <w:szCs w:val="24"/>
          <w:lang w:eastAsia="ar-SA"/>
        </w:rPr>
        <w:t>Līguma priekšmets:</w:t>
      </w:r>
      <w:r w:rsidRPr="00953BF8">
        <w:rPr>
          <w:rFonts w:ascii="Times New Roman" w:eastAsia="Lucida Sans Unicode" w:hAnsi="Times New Roman" w:cs="Times New Roman"/>
          <w:color w:val="000000"/>
          <w:sz w:val="24"/>
          <w:szCs w:val="24"/>
          <w:lang w:eastAsia="ar-SA"/>
        </w:rPr>
        <w:t xml:space="preserve"> līguma priekšmets ir pakalpojumi. Par pakalpojumu izpildi ar Izpildītāju tiks noslēgti 2 (divi) līgumi:</w:t>
      </w:r>
    </w:p>
    <w:p w:rsidR="00AF38EB" w:rsidRPr="00402514" w:rsidRDefault="00AF38EB" w:rsidP="00953BF8">
      <w:pPr>
        <w:widowControl w:val="0"/>
        <w:suppressAutoHyphens/>
        <w:spacing w:after="120" w:line="240" w:lineRule="auto"/>
        <w:ind w:left="2520" w:hanging="1669"/>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1.līgums – Par būvprojekta izstrādi;</w:t>
      </w:r>
    </w:p>
    <w:p w:rsidR="00AF38EB" w:rsidRPr="00402514" w:rsidRDefault="00AF38EB" w:rsidP="00953BF8">
      <w:pPr>
        <w:widowControl w:val="0"/>
        <w:suppressAutoHyphens/>
        <w:spacing w:after="120" w:line="240" w:lineRule="auto"/>
        <w:ind w:left="1985" w:hanging="1102"/>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2.līgums - autoruzraudzība pēc iepirkuma procedūras veikšanas būvuzņēmēja izvēlei un būvdarbu līguma noslēgšanas, </w:t>
      </w:r>
    </w:p>
    <w:p w:rsidR="00953BF8" w:rsidRDefault="00953BF8" w:rsidP="00953BF8">
      <w:pPr>
        <w:pStyle w:val="ListParagraph"/>
        <w:widowControl w:val="0"/>
        <w:numPr>
          <w:ilvl w:val="1"/>
          <w:numId w:val="35"/>
        </w:numPr>
        <w:tabs>
          <w:tab w:val="left" w:pos="426"/>
        </w:tabs>
        <w:suppressAutoHyphens/>
        <w:spacing w:after="120" w:line="240" w:lineRule="auto"/>
        <w:jc w:val="both"/>
        <w:outlineLvl w:val="1"/>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 </w:t>
      </w:r>
      <w:r w:rsidR="00AF38EB" w:rsidRPr="00953BF8">
        <w:rPr>
          <w:rFonts w:ascii="Times New Roman" w:eastAsia="Lucida Sans Unicode" w:hAnsi="Times New Roman" w:cs="Times New Roman"/>
          <w:sz w:val="24"/>
          <w:szCs w:val="24"/>
          <w:lang w:eastAsia="ar-SA"/>
        </w:rPr>
        <w:t>Pakalpojuma apjoms noteikts Tehniskajā specifikācijā (Nolikuma A.pielikums). Pakalpojums jāveic saskaņā ar Būvvaldes izsniegtajiem projektēšanas nosacījumiem, tehniskajiem noteikumiem un būvniecību regulējošo normatīvo aktu prasībām un  jāievēro LR būvnormatīvajos aktos noteiktās prasības.</w:t>
      </w:r>
    </w:p>
    <w:p w:rsidR="00AF38EB" w:rsidRPr="00953BF8" w:rsidRDefault="00AF38EB" w:rsidP="00953BF8">
      <w:pPr>
        <w:pStyle w:val="ListParagraph"/>
        <w:widowControl w:val="0"/>
        <w:tabs>
          <w:tab w:val="left" w:pos="426"/>
        </w:tabs>
        <w:suppressAutoHyphens/>
        <w:spacing w:after="120" w:line="240" w:lineRule="auto"/>
        <w:ind w:left="360"/>
        <w:jc w:val="both"/>
        <w:outlineLvl w:val="1"/>
        <w:rPr>
          <w:rFonts w:ascii="Times New Roman" w:eastAsia="Lucida Sans Unicode" w:hAnsi="Times New Roman" w:cs="Times New Roman"/>
          <w:sz w:val="24"/>
          <w:szCs w:val="24"/>
          <w:lang w:eastAsia="ar-SA"/>
        </w:rPr>
      </w:pPr>
      <w:r w:rsidRPr="00953BF8">
        <w:rPr>
          <w:rFonts w:ascii="Times New Roman" w:eastAsia="Lucida Sans Unicode" w:hAnsi="Times New Roman" w:cs="Times New Roman"/>
          <w:sz w:val="24"/>
          <w:szCs w:val="24"/>
          <w:lang w:eastAsia="ar-SA"/>
        </w:rPr>
        <w:t xml:space="preserve">  </w:t>
      </w:r>
    </w:p>
    <w:p w:rsidR="00AF38EB" w:rsidRPr="00463E83" w:rsidRDefault="00AF38EB" w:rsidP="00953BF8">
      <w:pPr>
        <w:pStyle w:val="ListParagraph"/>
        <w:widowControl w:val="0"/>
        <w:numPr>
          <w:ilvl w:val="0"/>
          <w:numId w:val="35"/>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rsidR="00284987" w:rsidRPr="00284987" w:rsidRDefault="00284987" w:rsidP="00953BF8">
      <w:pPr>
        <w:pStyle w:val="ListParagraph"/>
        <w:widowControl w:val="0"/>
        <w:numPr>
          <w:ilvl w:val="1"/>
          <w:numId w:val="35"/>
        </w:numPr>
        <w:autoSpaceDE w:val="0"/>
        <w:autoSpaceDN w:val="0"/>
        <w:spacing w:after="0" w:line="240" w:lineRule="auto"/>
        <w:ind w:left="426" w:hanging="426"/>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panta pirmās daļas nosacījumi Pretendenta dalībai atklātā konkursā:</w:t>
      </w:r>
    </w:p>
    <w:p w:rsidR="00284987" w:rsidRPr="00284987" w:rsidRDefault="00284987" w:rsidP="00953BF8">
      <w:pPr>
        <w:pStyle w:val="ListParagraph"/>
        <w:widowControl w:val="0"/>
        <w:numPr>
          <w:ilvl w:val="2"/>
          <w:numId w:val="35"/>
        </w:numPr>
        <w:autoSpaceDE w:val="0"/>
        <w:autoSpaceDN w:val="0"/>
        <w:spacing w:after="0" w:line="240" w:lineRule="auto"/>
        <w:ind w:left="567" w:hanging="567"/>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lastRenderedPageBreak/>
        <w:t>a) noziedzīgas organizācijas izveidošana, vadīšana, iesaistīšanās tajā vai tās sastāvā ietilpstošā organizētā grupā vai citā noziedzīgā formējumā vai piedalīšanās šādas organizācijas izdarītajos noziedzīgajos nodarījumos,</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kukuļņemšana, kukuļdošana, kukuļa piesavināšanās, starpniecība kukuļošanā, neatļauta labumu pieņemšana, komerciāla uzpirkšana, prettiesiska labuma pieprasīšana, pieņemšana un došana, tirgošanās ar ietekmi,</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c) krāpšana, piesavināšanās vai noziedzīgi iegūtu līdzekļu legalizēšana,</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d) terorisms, terorisma finansēšana, aicinājums uz terorismu, terorisma draudi vai personas vervēšana un apmācīšana terora aktu veikšanai,</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e) cilvēku tirdzniecība,</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f) izvairīšanās no nodokļu un tiem pielīdzināto maksājumu nomaksas;</w:t>
      </w:r>
    </w:p>
    <w:p w:rsid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 </w:t>
      </w:r>
    </w:p>
    <w:p w:rsidR="008008F7" w:rsidRPr="00284987" w:rsidRDefault="008008F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.1.2. pretendents ar tādu kompetentas institūcijas lēmumu vai tiesas spriedumu, kas stājies spēkā un kļuvis neapstrīdams un nepārsūdzams, nav atzīts par vainīgu pārkāpumā, kas izpaužas kā:</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a) vienas vai vairāku personu nodarbināšana, ja tām nav nepieciešamās darba atļaujas vai ja tās nav tiesīgas uzturēties Eiropas Savienības dalībvalstī,</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personas nodarbināšana bez rakstveidā noslēgta darba līguma, nodokļu normatīvajos aktos noteiktajā termiņā neiesniedzot par šo personu informatīvo deklarāciju par darbiniekiem, kas iesniedzama par personām, kuras uzsāk darbu;</w:t>
      </w:r>
    </w:p>
    <w:p w:rsidR="00284987" w:rsidRPr="00284987" w:rsidRDefault="00284987"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 xml:space="preserve"> (izņemot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.1.3. pretendents ar tādu kompetentas institūcijas lēmumu vai tiesas spriedumu, kas stājies spēkā un kļuvis neapstrīdams un nepārsūdzams, nav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r w:rsidR="00284987" w:rsidRPr="00284987" w:rsidDel="00E66737">
        <w:rPr>
          <w:rFonts w:ascii="Times New Roman" w:eastAsia="Lucida Sans Unicode" w:hAnsi="Times New Roman" w:cs="Times New Roman"/>
          <w:color w:val="000000"/>
          <w:sz w:val="24"/>
          <w:szCs w:val="24"/>
          <w:lang w:eastAsia="ar-SA"/>
        </w:rPr>
        <w:t xml:space="preserve"> </w:t>
      </w:r>
      <w:r w:rsidR="00284987" w:rsidRPr="00284987">
        <w:rPr>
          <w:rFonts w:ascii="Times New Roman" w:eastAsia="Lucida Sans Unicode" w:hAnsi="Times New Roman" w:cs="Times New Roman"/>
          <w:color w:val="000000"/>
          <w:sz w:val="24"/>
          <w:szCs w:val="24"/>
          <w:lang w:eastAsia="ar-SA"/>
        </w:rPr>
        <w:t>(izņemot Publisko iepirkumu likuma 39.</w:t>
      </w:r>
      <w:r w:rsidR="00284987" w:rsidRPr="00284987">
        <w:rPr>
          <w:rFonts w:ascii="Times New Roman" w:eastAsia="Lucida Sans Unicode" w:hAnsi="Times New Roman" w:cs="Times New Roman"/>
          <w:color w:val="000000"/>
          <w:sz w:val="24"/>
          <w:szCs w:val="24"/>
          <w:vertAlign w:val="superscript"/>
          <w:lang w:eastAsia="ar-SA"/>
        </w:rPr>
        <w:t>1</w:t>
      </w:r>
      <w:r w:rsidR="00284987" w:rsidRPr="00284987">
        <w:rPr>
          <w:rFonts w:ascii="Times New Roman" w:eastAsia="Lucida Sans Unicode" w:hAnsi="Times New Roman" w:cs="Times New Roman"/>
          <w:color w:val="000000"/>
          <w:sz w:val="24"/>
          <w:szCs w:val="24"/>
          <w:lang w:eastAsia="ar-SA"/>
        </w:rPr>
        <w:t xml:space="preserve"> panta otro daļu);</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.1.4. nav pasludināts pretendenta maksātnespējas process, apturēta pretendenta saimnieciskā darbība, pretendents netiek likvidēts</w:t>
      </w:r>
      <w:r w:rsidR="00284987" w:rsidRPr="00284987" w:rsidDel="00E66737">
        <w:rPr>
          <w:rFonts w:ascii="Times New Roman" w:eastAsia="Lucida Sans Unicode" w:hAnsi="Times New Roman" w:cs="Times New Roman"/>
          <w:color w:val="000000"/>
          <w:sz w:val="24"/>
          <w:szCs w:val="24"/>
          <w:lang w:eastAsia="ar-SA"/>
        </w:rPr>
        <w:t xml:space="preserve"> </w:t>
      </w:r>
      <w:r w:rsidR="00284987" w:rsidRPr="00284987">
        <w:rPr>
          <w:rFonts w:ascii="Times New Roman" w:eastAsia="Lucida Sans Unicode" w:hAnsi="Times New Roman" w:cs="Times New Roman"/>
          <w:color w:val="000000"/>
          <w:sz w:val="24"/>
          <w:szCs w:val="24"/>
          <w:lang w:eastAsia="ar-SA"/>
        </w:rPr>
        <w:t>;</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 xml:space="preserve">.1.5. nav konstatēts, </w:t>
      </w:r>
      <w:r w:rsidR="00284987" w:rsidRPr="00C6609D">
        <w:rPr>
          <w:rFonts w:ascii="Times New Roman" w:eastAsia="Lucida Sans Unicode" w:hAnsi="Times New Roman" w:cs="Times New Roman"/>
          <w:sz w:val="24"/>
          <w:szCs w:val="24"/>
          <w:lang w:eastAsia="ar-SA"/>
        </w:rPr>
        <w:t xml:space="preserve">ka pretendentam </w:t>
      </w:r>
      <w:r w:rsidR="00284987" w:rsidRPr="00284987">
        <w:rPr>
          <w:rFonts w:ascii="Times New Roman" w:eastAsia="Lucida Sans Unicode" w:hAnsi="Times New Roman" w:cs="Times New Roman"/>
          <w:color w:val="000000"/>
          <w:sz w:val="24"/>
          <w:szCs w:val="24"/>
          <w:lang w:eastAsia="ar-SA"/>
        </w:rPr>
        <w:t>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sidR="00284987" w:rsidRPr="00284987">
        <w:rPr>
          <w:rFonts w:ascii="Times New Roman" w:eastAsia="Lucida Sans Unicode" w:hAnsi="Times New Roman" w:cs="Times New Roman"/>
          <w:i/>
          <w:iCs/>
          <w:color w:val="000000"/>
          <w:sz w:val="24"/>
          <w:szCs w:val="24"/>
          <w:lang w:eastAsia="ar-SA"/>
        </w:rPr>
        <w:t>euro</w:t>
      </w:r>
      <w:r w:rsidR="00284987" w:rsidRPr="00284987">
        <w:rPr>
          <w:rFonts w:ascii="Times New Roman" w:eastAsia="Lucida Sans Unicode" w:hAnsi="Times New Roman" w:cs="Times New Roman"/>
          <w:color w:val="000000"/>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.1.6. iepirkuma dokumentācijas sagatavotājs (pasūtītāja amatpersona vai darbinieks), iepirkuma komisijas loceklis vai eksperts nav saistīts ar pretendentu Publisko iepirkumu likuma </w:t>
      </w:r>
      <w:hyperlink r:id="rId17" w:anchor="p23" w:tgtFrame="_blank" w:history="1">
        <w:r w:rsidR="00284987" w:rsidRPr="00284987">
          <w:rPr>
            <w:rStyle w:val="Hyperlink"/>
            <w:rFonts w:ascii="Times New Roman" w:eastAsia="Lucida Sans Unicode" w:hAnsi="Times New Roman" w:cs="Times New Roman"/>
            <w:sz w:val="24"/>
            <w:szCs w:val="24"/>
            <w:lang w:eastAsia="ar-SA"/>
          </w:rPr>
          <w:t>23.panta</w:t>
        </w:r>
      </w:hyperlink>
      <w:r w:rsidR="00284987" w:rsidRPr="00284987">
        <w:rPr>
          <w:rFonts w:ascii="Times New Roman" w:eastAsia="Lucida Sans Unicode" w:hAnsi="Times New Roman" w:cs="Times New Roman"/>
          <w:color w:val="000000"/>
          <w:sz w:val="24"/>
          <w:szCs w:val="24"/>
          <w:lang w:eastAsia="ar-SA"/>
        </w:rPr>
        <w:t xml:space="preserve"> pirmās un otrās daļas izpratnē vai nav ieinteresēts kāda pretendenta izvēlē un pasūtītājam ir iespējams novērst šo situāciju ar mazāk pretendentu ierobežojošiem pasākumiem</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.1.7. pretendentam nav konkurenci ierobežojošas priekšrocības iepirkuma procedūrā, jo tas vai ar to saistīta juridiskā persona ir bijusi iesaistīta iepirkuma procedūras sagatavošanā saskaņā ar Publisko iepirkumu likuma </w:t>
      </w:r>
      <w:hyperlink r:id="rId18" w:anchor="p11" w:tgtFrame="_blank" w:history="1">
        <w:r w:rsidR="00284987" w:rsidRPr="00284987">
          <w:rPr>
            <w:rStyle w:val="Hyperlink"/>
            <w:rFonts w:ascii="Times New Roman" w:eastAsia="Lucida Sans Unicode" w:hAnsi="Times New Roman" w:cs="Times New Roman"/>
            <w:sz w:val="24"/>
            <w:szCs w:val="24"/>
            <w:lang w:eastAsia="ar-SA"/>
          </w:rPr>
          <w:t>11.panta</w:t>
        </w:r>
      </w:hyperlink>
      <w:r w:rsidR="00284987" w:rsidRPr="00284987">
        <w:rPr>
          <w:rFonts w:ascii="Times New Roman" w:eastAsia="Lucida Sans Unicode" w:hAnsi="Times New Roman" w:cs="Times New Roman"/>
          <w:color w:val="000000"/>
          <w:sz w:val="24"/>
          <w:szCs w:val="24"/>
          <w:lang w:eastAsia="ar-SA"/>
        </w:rPr>
        <w:t> ceturto daļu un to var novērst ar mazāk ierobežojošiem pasākumiem un pretendents var pierādīt, ka tā vai ar to saistītas juridiskās personas dalība iepirkuma procedūras sagatavošanā neierobežo konkurenci</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 xml:space="preserve">.1.8. pretendents nav sniedzis nepatiesu informāciju, lai apliecinātu atbilstību šā nolikuma </w:t>
      </w: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6</w:t>
      </w:r>
      <w:r w:rsidR="00284987" w:rsidRPr="00284987">
        <w:rPr>
          <w:rFonts w:ascii="Times New Roman" w:eastAsia="Lucida Sans Unicode" w:hAnsi="Times New Roman" w:cs="Times New Roman"/>
          <w:color w:val="000000"/>
          <w:sz w:val="24"/>
          <w:szCs w:val="24"/>
          <w:lang w:eastAsia="ar-SA"/>
        </w:rPr>
        <w:t>.1.7.punktā vai saskaņā ar Publisko iepirkumu likumu noteiktajām pretendentu kvalifikācijas prasībām, vai vispār ir sniedzis pieprasīto informāciju</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.2. Atklāta konkursa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.1.1. līdz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.1.7. apakšpunktos ietvertie nosacījumi attiecas atsevišķi uz katru piegādātāju apvienības dalībnieku (t. sk. personālsabiedrības biedru) (turpmāk - Saistītā persona) un uz pretendenta norādīto personu, uz kuras iespējām pretendents balstās, lai apliecinātu, ka tā kvalifikācija atbilst paziņojumā par līgumu vai iepirkuma procedūras dokumentos noteiktajām prasībām </w:t>
      </w:r>
    </w:p>
    <w:p w:rsidR="00284987" w:rsidRPr="00284987" w:rsidRDefault="00953BF8" w:rsidP="00284987">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.3. Atklāta konkursa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.1.2. līdz </w:t>
      </w:r>
      <w:r>
        <w:rPr>
          <w:rFonts w:ascii="Times New Roman" w:eastAsia="Lucida Sans Unicode" w:hAnsi="Times New Roman" w:cs="Times New Roman"/>
          <w:bCs/>
          <w:color w:val="000000"/>
          <w:sz w:val="24"/>
          <w:szCs w:val="24"/>
          <w:lang w:eastAsia="ar-SA"/>
        </w:rPr>
        <w:t>6</w:t>
      </w:r>
      <w:r w:rsidR="00284987" w:rsidRPr="00284987">
        <w:rPr>
          <w:rFonts w:ascii="Times New Roman" w:eastAsia="Lucida Sans Unicode" w:hAnsi="Times New Roman" w:cs="Times New Roman"/>
          <w:bCs/>
          <w:color w:val="000000"/>
          <w:sz w:val="24"/>
          <w:szCs w:val="24"/>
          <w:lang w:eastAsia="ar-SA"/>
        </w:rPr>
        <w:t xml:space="preserve">.1.7. apakšpunktos ietvertie nosacījumi attiecas atsevišķi uz katru </w:t>
      </w:r>
      <w:r w:rsidR="00284987" w:rsidRPr="00284987">
        <w:rPr>
          <w:rFonts w:ascii="Times New Roman" w:eastAsia="Lucida Sans Unicode" w:hAnsi="Times New Roman" w:cs="Times New Roman"/>
          <w:bCs/>
          <w:color w:val="000000"/>
          <w:sz w:val="24"/>
          <w:szCs w:val="24"/>
          <w:lang w:eastAsia="ar-SA"/>
        </w:rPr>
        <w:lastRenderedPageBreak/>
        <w:t>Pretendenta norādīto apakšuzņēmēju, kura sniedzamo pakalpojumu vērtība ir vismaz 20 procenti no kopējas iepirkuma līguma vērtības.</w:t>
      </w:r>
    </w:p>
    <w:p w:rsidR="00AF38EB" w:rsidRDefault="00AF38EB" w:rsidP="00284987">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p>
    <w:p w:rsidR="00AF38EB" w:rsidRPr="00402514" w:rsidRDefault="00AF38EB" w:rsidP="00AF38EB">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Atbilstība profesionālās darbības veikšanai:</w:t>
      </w:r>
    </w:p>
    <w:p w:rsidR="00AF38EB" w:rsidRDefault="00AF38EB" w:rsidP="00AF38EB">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 Pretendents (t. sk. apakšuzņēmēji un katrs piegādātāju apvienības dalībnieks) ir reģistrēts atbilstoši normatīvo aktu prasībām.</w:t>
      </w:r>
    </w:p>
    <w:p w:rsidR="00AF38EB" w:rsidRPr="00402514" w:rsidRDefault="00AF38EB" w:rsidP="00AF38EB">
      <w:pPr>
        <w:tabs>
          <w:tab w:val="num" w:pos="1985"/>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6.4.2.  Pretendents (t.</w:t>
      </w:r>
      <w:r w:rsidRPr="00402514">
        <w:rPr>
          <w:rFonts w:ascii="Times New Roman" w:eastAsia="Lucida Sans Unicode" w:hAnsi="Times New Roman" w:cs="Times New Roman"/>
          <w:color w:val="000000"/>
          <w:sz w:val="24"/>
          <w:szCs w:val="24"/>
          <w:lang w:eastAsia="ar-SA"/>
        </w:rPr>
        <w:t>sk. apakšuzņēmēji un katrs piegādātāju apvienības dalībnieks) Tehniskajās specifikācijās noteikto uzdevumu un prasību izpildei ir atbilstoši reģistrēts (ja konkrēto darbu veikšanai ir nepieciešama šāda reģistrācija atbilstoši normatīvo aktu prasībām) Latvijas Republikas Būvkomersantu reģistrā vai, ja pretendents nav reģistrēts Latvijas Republikas Būvkomersantu reģistrā, tam jābūt reģistrētam Latvijas Republikas Būvkomersantu reģistrā uz iepirkuma līguma noslēgšanas brīdi.</w:t>
      </w:r>
    </w:p>
    <w:p w:rsidR="00AF38EB" w:rsidRPr="00402514" w:rsidRDefault="00AF38EB" w:rsidP="00AF38EB">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p w:rsidR="00AF38EB" w:rsidRPr="00402514"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5</w:t>
      </w:r>
      <w:r w:rsidRPr="00402514">
        <w:rPr>
          <w:rFonts w:ascii="Times New Roman" w:eastAsia="Lucida Sans Unicode" w:hAnsi="Times New Roman" w:cs="Times New Roman"/>
          <w:b/>
          <w:color w:val="000000"/>
          <w:sz w:val="24"/>
          <w:szCs w:val="24"/>
          <w:lang w:eastAsia="ar-SA"/>
        </w:rPr>
        <w:t>. Tehniskās un profesionālās spējas:</w:t>
      </w:r>
    </w:p>
    <w:p w:rsidR="00AF38EB" w:rsidRPr="00394572" w:rsidRDefault="00AF38EB" w:rsidP="00AF38EB">
      <w:pPr>
        <w:tabs>
          <w:tab w:val="num" w:pos="900"/>
          <w:tab w:val="num" w:pos="1134"/>
          <w:tab w:val="num" w:pos="1570"/>
        </w:tabs>
        <w:spacing w:after="0" w:line="240" w:lineRule="auto"/>
        <w:ind w:left="426"/>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 xml:space="preserve">6.5.1. Pretendentam iepriekšējo 3 (trīs) kalendāro gadu laikā ir </w:t>
      </w:r>
      <w:r w:rsidRPr="00246A89">
        <w:rPr>
          <w:rFonts w:ascii="Times New Roman" w:eastAsia="Lucida Sans Unicode" w:hAnsi="Times New Roman" w:cs="Times New Roman"/>
          <w:b/>
          <w:color w:val="000000"/>
          <w:sz w:val="24"/>
          <w:szCs w:val="24"/>
          <w:lang w:eastAsia="ar-SA"/>
        </w:rPr>
        <w:t>līdzvērtīga rakstura un apjoma pieredze projektēšanas darbu un autoruzraudzības darbu līgumu izpildē</w:t>
      </w:r>
      <w:r w:rsidRPr="00246A89">
        <w:rPr>
          <w:rFonts w:ascii="Times New Roman" w:eastAsia="Lucida Sans Unicode" w:hAnsi="Times New Roman" w:cs="Times New Roman"/>
          <w:color w:val="000000"/>
          <w:sz w:val="24"/>
          <w:szCs w:val="24"/>
          <w:lang w:eastAsia="ar-SA"/>
        </w:rPr>
        <w:t xml:space="preserve">, t. i. Pretendents kvalitatīvi un atbilstoši pasūtītāja prasībām ir izpildījis </w:t>
      </w:r>
      <w:r w:rsidRPr="00246A89">
        <w:rPr>
          <w:rFonts w:ascii="Times New Roman" w:eastAsia="Lucida Sans Unicode" w:hAnsi="Times New Roman" w:cs="Times New Roman"/>
          <w:color w:val="000000"/>
          <w:sz w:val="24"/>
          <w:szCs w:val="24"/>
          <w:u w:val="single"/>
          <w:lang w:eastAsia="ar-SA"/>
        </w:rPr>
        <w:t>vismaz 1 (vienu) projektēšanas darbu pasūtījumu līgumu</w:t>
      </w:r>
      <w:r w:rsidRPr="00246A89">
        <w:rPr>
          <w:rFonts w:ascii="Times New Roman" w:eastAsia="Lucida Sans Unicode" w:hAnsi="Times New Roman" w:cs="Times New Roman"/>
          <w:color w:val="000000"/>
          <w:sz w:val="24"/>
          <w:szCs w:val="24"/>
          <w:lang w:eastAsia="ar-SA"/>
        </w:rPr>
        <w:t xml:space="preserve"> (izstrādātie būvprojekti atbilstoši normatīvo aktu </w:t>
      </w:r>
      <w:r w:rsidRPr="00394572">
        <w:rPr>
          <w:rFonts w:ascii="Times New Roman" w:eastAsia="Lucida Sans Unicode" w:hAnsi="Times New Roman" w:cs="Times New Roman"/>
          <w:color w:val="000000"/>
          <w:sz w:val="24"/>
          <w:szCs w:val="24"/>
          <w:lang w:eastAsia="ar-SA"/>
        </w:rPr>
        <w:t xml:space="preserve">prasībām ir saskaņoti un akceptēti būvvaldē un tiem ir veikta autoruzraudzība), </w:t>
      </w:r>
      <w:r w:rsidRPr="00394572">
        <w:rPr>
          <w:rFonts w:ascii="Times New Roman" w:eastAsia="Lucida Sans Unicode" w:hAnsi="Times New Roman" w:cs="Times New Roman"/>
          <w:color w:val="000000"/>
          <w:sz w:val="24"/>
          <w:szCs w:val="24"/>
          <w:u w:val="single"/>
          <w:lang w:eastAsia="ar-SA"/>
        </w:rPr>
        <w:t>kur projektēšanas darbu līguma ietvaros</w:t>
      </w:r>
      <w:r w:rsidRPr="00394572">
        <w:rPr>
          <w:rFonts w:ascii="Times New Roman" w:eastAsia="Lucida Sans Unicode" w:hAnsi="Times New Roman" w:cs="Times New Roman"/>
          <w:color w:val="000000"/>
          <w:sz w:val="24"/>
          <w:szCs w:val="24"/>
          <w:lang w:eastAsia="ar-SA"/>
        </w:rPr>
        <w:t xml:space="preserve"> </w:t>
      </w:r>
      <w:r w:rsidR="00C92CAA">
        <w:rPr>
          <w:rFonts w:ascii="Times New Roman" w:eastAsia="Lucida Sans Unicode" w:hAnsi="Times New Roman" w:cs="Times New Roman"/>
          <w:color w:val="000000"/>
          <w:sz w:val="24"/>
          <w:szCs w:val="24"/>
          <w:lang w:eastAsia="ar-SA"/>
        </w:rPr>
        <w:t xml:space="preserve">ir </w:t>
      </w:r>
      <w:r w:rsidRPr="00C6609D">
        <w:rPr>
          <w:rFonts w:ascii="Times New Roman" w:eastAsia="Lucida Sans Unicode" w:hAnsi="Times New Roman" w:cs="Times New Roman"/>
          <w:color w:val="000000"/>
          <w:sz w:val="24"/>
          <w:szCs w:val="24"/>
          <w:lang w:eastAsia="ar-SA"/>
        </w:rPr>
        <w:t xml:space="preserve">izstrādāts </w:t>
      </w:r>
      <w:r w:rsidR="00394572" w:rsidRPr="00C6609D">
        <w:rPr>
          <w:rFonts w:ascii="Times New Roman" w:hAnsi="Times New Roman" w:cs="Times New Roman"/>
          <w:sz w:val="24"/>
          <w:szCs w:val="24"/>
        </w:rPr>
        <w:t>pārtikas produktu ražošana</w:t>
      </w:r>
      <w:r w:rsidR="00D973A2" w:rsidRPr="00C6609D">
        <w:rPr>
          <w:rFonts w:ascii="Times New Roman" w:hAnsi="Times New Roman" w:cs="Times New Roman"/>
          <w:sz w:val="24"/>
          <w:szCs w:val="24"/>
        </w:rPr>
        <w:t xml:space="preserve">s ēkas </w:t>
      </w:r>
      <w:r w:rsidR="009E383C" w:rsidRPr="00C6609D">
        <w:rPr>
          <w:rFonts w:ascii="Times New Roman" w:hAnsi="Times New Roman" w:cs="Times New Roman"/>
          <w:sz w:val="24"/>
          <w:szCs w:val="24"/>
        </w:rPr>
        <w:t xml:space="preserve">un noliktavas, </w:t>
      </w:r>
      <w:r w:rsidR="00D973A2" w:rsidRPr="00C6609D">
        <w:rPr>
          <w:rFonts w:ascii="Times New Roman" w:hAnsi="Times New Roman" w:cs="Times New Roman"/>
          <w:sz w:val="24"/>
          <w:szCs w:val="24"/>
        </w:rPr>
        <w:t>un ar to saistītās infrastruktūras</w:t>
      </w:r>
      <w:r w:rsidR="00394572" w:rsidRPr="00C6609D">
        <w:rPr>
          <w:rFonts w:ascii="Times New Roman" w:hAnsi="Times New Roman" w:cs="Times New Roman"/>
          <w:sz w:val="24"/>
          <w:szCs w:val="24"/>
        </w:rPr>
        <w:t xml:space="preserve"> </w:t>
      </w:r>
      <w:r w:rsidR="00D973A2" w:rsidRPr="00C6609D">
        <w:rPr>
          <w:rFonts w:ascii="Times New Roman" w:hAnsi="Times New Roman" w:cs="Times New Roman"/>
          <w:sz w:val="24"/>
          <w:szCs w:val="24"/>
        </w:rPr>
        <w:t>būvniecības</w:t>
      </w:r>
      <w:r w:rsidR="00394572" w:rsidRPr="00C6609D">
        <w:rPr>
          <w:rFonts w:ascii="Times New Roman" w:hAnsi="Times New Roman" w:cs="Times New Roman"/>
          <w:sz w:val="24"/>
          <w:szCs w:val="24"/>
        </w:rPr>
        <w:t xml:space="preserve"> </w:t>
      </w:r>
      <w:r w:rsidRPr="00C6609D">
        <w:rPr>
          <w:rFonts w:ascii="Times New Roman" w:eastAsia="Lucida Sans Unicode" w:hAnsi="Times New Roman" w:cs="Times New Roman"/>
          <w:sz w:val="24"/>
          <w:szCs w:val="24"/>
          <w:lang w:eastAsia="ar-SA"/>
        </w:rPr>
        <w:t xml:space="preserve">būvprojekts </w:t>
      </w:r>
      <w:r w:rsidR="00C92CAA" w:rsidRPr="00C6609D">
        <w:rPr>
          <w:rFonts w:ascii="Times New Roman" w:eastAsia="Lucida Sans Unicode" w:hAnsi="Times New Roman" w:cs="Times New Roman"/>
          <w:sz w:val="24"/>
          <w:szCs w:val="24"/>
          <w:lang w:eastAsia="ar-SA"/>
        </w:rPr>
        <w:t>ne mazākā</w:t>
      </w:r>
      <w:r w:rsidR="00394572" w:rsidRPr="00C6609D">
        <w:rPr>
          <w:rFonts w:ascii="Times New Roman" w:eastAsia="Lucida Sans Unicode" w:hAnsi="Times New Roman" w:cs="Times New Roman"/>
          <w:sz w:val="24"/>
          <w:szCs w:val="24"/>
          <w:lang w:eastAsia="ar-SA"/>
        </w:rPr>
        <w:t xml:space="preserve"> </w:t>
      </w:r>
      <w:r w:rsidR="00394572" w:rsidRPr="00C6609D">
        <w:rPr>
          <w:rFonts w:ascii="Times New Roman" w:hAnsi="Times New Roman" w:cs="Times New Roman"/>
          <w:sz w:val="24"/>
          <w:szCs w:val="24"/>
        </w:rPr>
        <w:t>apjomā kā paredzēts projektēšanas uzdevumā</w:t>
      </w:r>
      <w:r w:rsidR="008008F7" w:rsidRPr="00C6609D">
        <w:rPr>
          <w:rFonts w:ascii="Times New Roman" w:hAnsi="Times New Roman" w:cs="Times New Roman"/>
          <w:sz w:val="24"/>
          <w:szCs w:val="24"/>
        </w:rPr>
        <w:t xml:space="preserve"> (</w:t>
      </w:r>
      <w:r w:rsidR="0062142E" w:rsidRPr="00C6609D">
        <w:rPr>
          <w:rFonts w:ascii="Times New Roman" w:hAnsi="Times New Roman" w:cs="Times New Roman"/>
          <w:sz w:val="24"/>
          <w:szCs w:val="24"/>
        </w:rPr>
        <w:t xml:space="preserve">ne mazāk kā </w:t>
      </w:r>
      <w:r w:rsidR="008008F7" w:rsidRPr="00C6609D">
        <w:rPr>
          <w:rFonts w:ascii="Times New Roman" w:hAnsi="Times New Roman" w:cs="Times New Roman"/>
          <w:sz w:val="24"/>
          <w:szCs w:val="24"/>
        </w:rPr>
        <w:t>960</w:t>
      </w:r>
      <w:r w:rsidR="0062142E" w:rsidRPr="00C6609D">
        <w:rPr>
          <w:rFonts w:ascii="Times New Roman" w:hAnsi="Times New Roman" w:cs="Times New Roman"/>
          <w:sz w:val="24"/>
          <w:szCs w:val="24"/>
        </w:rPr>
        <w:t xml:space="preserve"> </w:t>
      </w:r>
      <w:r w:rsidR="008008F7" w:rsidRPr="00C6609D">
        <w:rPr>
          <w:rFonts w:ascii="Times New Roman" w:hAnsi="Times New Roman" w:cs="Times New Roman"/>
          <w:sz w:val="24"/>
          <w:szCs w:val="24"/>
        </w:rPr>
        <w:t>m</w:t>
      </w:r>
      <w:r w:rsidR="0062142E" w:rsidRPr="00C6609D">
        <w:rPr>
          <w:rFonts w:ascii="Times New Roman" w:hAnsi="Times New Roman" w:cs="Times New Roman"/>
          <w:sz w:val="24"/>
          <w:szCs w:val="24"/>
        </w:rPr>
        <w:t>²</w:t>
      </w:r>
      <w:r w:rsidR="008008F7" w:rsidRPr="00C6609D">
        <w:rPr>
          <w:rFonts w:ascii="Times New Roman" w:hAnsi="Times New Roman" w:cs="Times New Roman"/>
          <w:sz w:val="24"/>
          <w:szCs w:val="24"/>
        </w:rPr>
        <w:t xml:space="preserve">) </w:t>
      </w:r>
      <w:r w:rsidR="00394572" w:rsidRPr="00C6609D">
        <w:rPr>
          <w:rFonts w:ascii="Times New Roman" w:eastAsia="Lucida Sans Unicode" w:hAnsi="Times New Roman" w:cs="Times New Roman"/>
          <w:sz w:val="24"/>
          <w:szCs w:val="24"/>
          <w:lang w:eastAsia="ar-SA"/>
        </w:rPr>
        <w:t xml:space="preserve"> </w:t>
      </w:r>
      <w:r w:rsidRPr="00C6609D">
        <w:rPr>
          <w:rFonts w:ascii="Times New Roman" w:eastAsia="Lucida Sans Unicode" w:hAnsi="Times New Roman" w:cs="Times New Roman"/>
          <w:sz w:val="24"/>
          <w:szCs w:val="24"/>
          <w:lang w:eastAsia="ar-SA"/>
        </w:rPr>
        <w:t xml:space="preserve">un </w:t>
      </w:r>
      <w:r w:rsidR="00C92CAA" w:rsidRPr="00C6609D">
        <w:rPr>
          <w:rFonts w:ascii="Times New Roman" w:eastAsia="Lucida Sans Unicode" w:hAnsi="Times New Roman" w:cs="Times New Roman"/>
          <w:sz w:val="24"/>
          <w:szCs w:val="24"/>
          <w:lang w:eastAsia="ar-SA"/>
        </w:rPr>
        <w:t>ir pabeigta</w:t>
      </w:r>
      <w:r w:rsidRPr="00C6609D">
        <w:rPr>
          <w:rFonts w:ascii="Times New Roman" w:eastAsia="Lucida Sans Unicode" w:hAnsi="Times New Roman" w:cs="Times New Roman"/>
          <w:sz w:val="24"/>
          <w:szCs w:val="24"/>
          <w:lang w:eastAsia="ar-SA"/>
        </w:rPr>
        <w:t xml:space="preserve"> tā autoruzraudzība</w:t>
      </w:r>
      <w:r w:rsidRPr="00C6609D">
        <w:rPr>
          <w:rFonts w:ascii="Times New Roman" w:eastAsia="Lucida Sans Unicode" w:hAnsi="Times New Roman" w:cs="Times New Roman"/>
          <w:color w:val="000000"/>
          <w:sz w:val="24"/>
          <w:szCs w:val="24"/>
          <w:lang w:eastAsia="ar-SA"/>
        </w:rPr>
        <w:t>.</w:t>
      </w:r>
    </w:p>
    <w:p w:rsidR="00394572" w:rsidRPr="00246A89" w:rsidRDefault="00394572" w:rsidP="00AF38EB">
      <w:pPr>
        <w:tabs>
          <w:tab w:val="num" w:pos="900"/>
          <w:tab w:val="num" w:pos="1134"/>
          <w:tab w:val="num" w:pos="1570"/>
        </w:tabs>
        <w:spacing w:after="0" w:line="240" w:lineRule="auto"/>
        <w:ind w:left="426"/>
        <w:jc w:val="both"/>
        <w:rPr>
          <w:rFonts w:ascii="Times New Roman" w:eastAsia="Lucida Sans Unicode" w:hAnsi="Times New Roman" w:cs="Times New Roman"/>
          <w:b/>
          <w:color w:val="000000"/>
          <w:sz w:val="24"/>
          <w:szCs w:val="24"/>
          <w:lang w:eastAsia="ar-SA"/>
        </w:rPr>
      </w:pPr>
    </w:p>
    <w:p w:rsidR="00AF38EB" w:rsidRPr="00246A89" w:rsidRDefault="00AF38EB" w:rsidP="00AF38EB">
      <w:pPr>
        <w:tabs>
          <w:tab w:val="num" w:pos="900"/>
          <w:tab w:val="num" w:pos="1134"/>
          <w:tab w:val="num" w:pos="1570"/>
        </w:tabs>
        <w:spacing w:after="120" w:line="240" w:lineRule="auto"/>
        <w:ind w:left="426"/>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6.5.2. Pretendenta rīcībā ir normatīvo aktu prasībām atbilstoši sertificēts (ja to nosaka saistošie normatīvie akti) tehniskais personāls Tehniskajās specifikācijās noteikto projektēšanas darbu izpildei, t. sk.:</w:t>
      </w:r>
    </w:p>
    <w:p w:rsidR="00AF38EB" w:rsidRPr="00D039AC" w:rsidRDefault="00AF38EB" w:rsidP="00AF38EB">
      <w:pPr>
        <w:spacing w:after="120" w:line="240" w:lineRule="auto"/>
        <w:ind w:left="992"/>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6.5.2.1. vismaz 1 (viens) sertificēts (ja to nosaka saistošie normatīvie akti) </w:t>
      </w:r>
      <w:r w:rsidRPr="00D039AC">
        <w:rPr>
          <w:rFonts w:ascii="Times New Roman" w:hAnsi="Times New Roman" w:cs="Times New Roman"/>
          <w:sz w:val="24"/>
          <w:szCs w:val="24"/>
        </w:rPr>
        <w:t xml:space="preserve">būvprojekta vadītājs (arhitekta vai ēku konstrukciju projektēšanas  būvprakses sertifikāts), kuram ir 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t xml:space="preserve"> kurš iepriekšējo 3 (trīs) kalendāro gadu laikā  kā būvprojekta vadītājs ir veicis vismaz 1 (vienu) projektēšanas darbu līgumu, kura izpildes ietvaros vadījis būvprojekta izstrādi </w:t>
      </w:r>
      <w:r w:rsidR="00D973A2" w:rsidRPr="00394572">
        <w:rPr>
          <w:rFonts w:ascii="Times New Roman" w:hAnsi="Times New Roman" w:cs="Times New Roman"/>
          <w:sz w:val="24"/>
          <w:szCs w:val="24"/>
        </w:rPr>
        <w:t>pārtikas produktu ražošana</w:t>
      </w:r>
      <w:r w:rsidR="00D973A2">
        <w:rPr>
          <w:rFonts w:ascii="Times New Roman" w:hAnsi="Times New Roman" w:cs="Times New Roman"/>
          <w:sz w:val="24"/>
          <w:szCs w:val="24"/>
        </w:rPr>
        <w:t>s ēkas</w:t>
      </w:r>
      <w:r w:rsidR="009726DC">
        <w:rPr>
          <w:rFonts w:ascii="Times New Roman" w:hAnsi="Times New Roman" w:cs="Times New Roman"/>
          <w:sz w:val="24"/>
          <w:szCs w:val="24"/>
        </w:rPr>
        <w:t xml:space="preserve"> un noliktavas, </w:t>
      </w:r>
      <w:r w:rsidR="00D973A2">
        <w:rPr>
          <w:rFonts w:ascii="Times New Roman" w:hAnsi="Times New Roman" w:cs="Times New Roman"/>
          <w:sz w:val="24"/>
          <w:szCs w:val="24"/>
        </w:rPr>
        <w:t>un ar to saistītās infrastruktūras</w:t>
      </w:r>
      <w:r w:rsidR="00D973A2" w:rsidRPr="00394572">
        <w:rPr>
          <w:rFonts w:ascii="Times New Roman" w:hAnsi="Times New Roman" w:cs="Times New Roman"/>
          <w:sz w:val="24"/>
          <w:szCs w:val="24"/>
        </w:rPr>
        <w:t xml:space="preserve"> </w:t>
      </w:r>
      <w:r w:rsidR="00D973A2" w:rsidRPr="00C6609D">
        <w:rPr>
          <w:rFonts w:ascii="Times New Roman" w:hAnsi="Times New Roman" w:cs="Times New Roman"/>
          <w:sz w:val="24"/>
          <w:szCs w:val="24"/>
        </w:rPr>
        <w:t>būvniecība</w:t>
      </w:r>
      <w:r w:rsidR="00AB3C3D" w:rsidRPr="00C6609D">
        <w:rPr>
          <w:rFonts w:ascii="Times New Roman" w:hAnsi="Times New Roman" w:cs="Times New Roman"/>
          <w:sz w:val="24"/>
          <w:szCs w:val="24"/>
        </w:rPr>
        <w:t xml:space="preserve"> </w:t>
      </w:r>
      <w:r w:rsidR="00AB3C3D" w:rsidRPr="00C6609D">
        <w:rPr>
          <w:rFonts w:ascii="Times New Roman" w:eastAsia="Lucida Sans Unicode" w:hAnsi="Times New Roman" w:cs="Times New Roman"/>
          <w:sz w:val="24"/>
          <w:szCs w:val="24"/>
          <w:lang w:eastAsia="ar-SA"/>
        </w:rPr>
        <w:t xml:space="preserve">ne mazākā </w:t>
      </w:r>
      <w:r w:rsidR="00AB3C3D" w:rsidRPr="00C6609D">
        <w:rPr>
          <w:rFonts w:ascii="Times New Roman" w:hAnsi="Times New Roman" w:cs="Times New Roman"/>
          <w:sz w:val="24"/>
          <w:szCs w:val="24"/>
        </w:rPr>
        <w:t>apjomā kā paredzēts projektēšanas uzdevumā</w:t>
      </w:r>
      <w:r w:rsidR="0062142E" w:rsidRPr="00C6609D">
        <w:rPr>
          <w:rFonts w:ascii="Times New Roman" w:hAnsi="Times New Roman" w:cs="Times New Roman"/>
          <w:sz w:val="24"/>
          <w:szCs w:val="24"/>
        </w:rPr>
        <w:t xml:space="preserve"> </w:t>
      </w:r>
      <w:r w:rsidR="0062142E" w:rsidRPr="00C6609D">
        <w:rPr>
          <w:rFonts w:ascii="Times New Roman" w:hAnsi="Times New Roman" w:cs="Times New Roman"/>
          <w:sz w:val="24"/>
          <w:szCs w:val="24"/>
        </w:rPr>
        <w:t xml:space="preserve">(ne mazāk kā 960 m²) </w:t>
      </w:r>
      <w:r w:rsidR="0062142E" w:rsidRPr="00C6609D">
        <w:rPr>
          <w:rFonts w:ascii="Times New Roman" w:eastAsia="Lucida Sans Unicode" w:hAnsi="Times New Roman" w:cs="Times New Roman"/>
          <w:sz w:val="24"/>
          <w:szCs w:val="24"/>
          <w:lang w:eastAsia="ar-SA"/>
        </w:rPr>
        <w:t xml:space="preserve"> </w:t>
      </w:r>
      <w:r w:rsidR="00AB3C3D" w:rsidRPr="00C6609D">
        <w:rPr>
          <w:rFonts w:ascii="Times New Roman" w:eastAsia="Lucida Sans Unicode" w:hAnsi="Times New Roman" w:cs="Times New Roman"/>
          <w:sz w:val="24"/>
          <w:szCs w:val="24"/>
          <w:lang w:eastAsia="ar-SA"/>
        </w:rPr>
        <w:t xml:space="preserve"> </w:t>
      </w:r>
      <w:r w:rsidRPr="00C6609D">
        <w:rPr>
          <w:rFonts w:ascii="Times New Roman" w:eastAsia="Lucida Sans Unicode" w:hAnsi="Times New Roman" w:cs="Times New Roman"/>
          <w:sz w:val="24"/>
          <w:szCs w:val="24"/>
          <w:lang w:eastAsia="ar-SA"/>
        </w:rPr>
        <w:t>un</w:t>
      </w:r>
      <w:r w:rsidRPr="00D039AC">
        <w:rPr>
          <w:rFonts w:ascii="Times New Roman" w:eastAsia="Lucida Sans Unicode" w:hAnsi="Times New Roman" w:cs="Times New Roman"/>
          <w:sz w:val="24"/>
          <w:szCs w:val="24"/>
          <w:lang w:eastAsia="ar-SA"/>
        </w:rPr>
        <w:t xml:space="preserve"> veicis tā autoruzraudzību.</w:t>
      </w:r>
    </w:p>
    <w:p w:rsidR="00AF38EB" w:rsidRPr="00D039AC" w:rsidRDefault="00AF38EB" w:rsidP="00AF38EB">
      <w:pPr>
        <w:spacing w:after="120" w:line="240" w:lineRule="auto"/>
        <w:ind w:left="992"/>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6.5.2.2. </w:t>
      </w:r>
      <w:r w:rsidRPr="00D039AC">
        <w:rPr>
          <w:rFonts w:ascii="Times New Roman" w:hAnsi="Times New Roman" w:cs="Times New Roman"/>
          <w:sz w:val="24"/>
          <w:szCs w:val="24"/>
        </w:rPr>
        <w:t xml:space="preserve">arhitekts, kuram ir 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t xml:space="preserve">kurš iepriekšējo 3 (trīs) kalendāro gadu laikā kā būvprojekta daļas vadītājs ir veicis vismaz 1 (vienu) projektēšanas darbu līgumu, kura izpildes ietvaros veicis  būvprojekta arhitektūras daļas izstrādi </w:t>
      </w:r>
      <w:r w:rsidR="00D973A2" w:rsidRPr="00394572">
        <w:rPr>
          <w:rFonts w:ascii="Times New Roman" w:hAnsi="Times New Roman" w:cs="Times New Roman"/>
          <w:sz w:val="24"/>
          <w:szCs w:val="24"/>
        </w:rPr>
        <w:t>pārtikas produktu ražošana</w:t>
      </w:r>
      <w:r w:rsidR="00D973A2">
        <w:rPr>
          <w:rFonts w:ascii="Times New Roman" w:hAnsi="Times New Roman" w:cs="Times New Roman"/>
          <w:sz w:val="24"/>
          <w:szCs w:val="24"/>
        </w:rPr>
        <w:t>s ēkas</w:t>
      </w:r>
      <w:r w:rsidR="009726DC">
        <w:rPr>
          <w:rFonts w:ascii="Times New Roman" w:hAnsi="Times New Roman" w:cs="Times New Roman"/>
          <w:sz w:val="24"/>
          <w:szCs w:val="24"/>
        </w:rPr>
        <w:t xml:space="preserve"> un noliktavas, </w:t>
      </w:r>
      <w:r w:rsidR="00D973A2">
        <w:rPr>
          <w:rFonts w:ascii="Times New Roman" w:hAnsi="Times New Roman" w:cs="Times New Roman"/>
          <w:sz w:val="24"/>
          <w:szCs w:val="24"/>
        </w:rPr>
        <w:t xml:space="preserve"> un ar to saistītās infrastruktūras</w:t>
      </w:r>
      <w:r w:rsidR="00D973A2" w:rsidRPr="00394572">
        <w:rPr>
          <w:rFonts w:ascii="Times New Roman" w:hAnsi="Times New Roman" w:cs="Times New Roman"/>
          <w:sz w:val="24"/>
          <w:szCs w:val="24"/>
        </w:rPr>
        <w:t xml:space="preserve"> </w:t>
      </w:r>
      <w:r w:rsidR="00D973A2">
        <w:rPr>
          <w:rFonts w:ascii="Times New Roman" w:hAnsi="Times New Roman" w:cs="Times New Roman"/>
          <w:sz w:val="24"/>
          <w:szCs w:val="24"/>
        </w:rPr>
        <w:t xml:space="preserve">būvniecībai </w:t>
      </w:r>
      <w:r w:rsidR="008E38AB" w:rsidRPr="00C6609D">
        <w:rPr>
          <w:rFonts w:ascii="Times New Roman" w:eastAsia="Lucida Sans Unicode" w:hAnsi="Times New Roman" w:cs="Times New Roman"/>
          <w:sz w:val="24"/>
          <w:szCs w:val="24"/>
          <w:lang w:eastAsia="ar-SA"/>
        </w:rPr>
        <w:t xml:space="preserve">ne mazākā  </w:t>
      </w:r>
      <w:r w:rsidR="008E38AB" w:rsidRPr="00C6609D">
        <w:rPr>
          <w:rFonts w:ascii="Times New Roman" w:hAnsi="Times New Roman" w:cs="Times New Roman"/>
          <w:sz w:val="24"/>
          <w:szCs w:val="24"/>
        </w:rPr>
        <w:t>apjomā kā paredzēts projektēšanas uzdevumā</w:t>
      </w:r>
      <w:r w:rsidR="0062142E" w:rsidRPr="00C6609D">
        <w:rPr>
          <w:rFonts w:ascii="Times New Roman" w:hAnsi="Times New Roman" w:cs="Times New Roman"/>
          <w:sz w:val="24"/>
          <w:szCs w:val="24"/>
        </w:rPr>
        <w:t xml:space="preserve"> </w:t>
      </w:r>
      <w:r w:rsidR="0062142E" w:rsidRPr="00C6609D">
        <w:rPr>
          <w:rFonts w:ascii="Times New Roman" w:hAnsi="Times New Roman" w:cs="Times New Roman"/>
          <w:sz w:val="24"/>
          <w:szCs w:val="24"/>
        </w:rPr>
        <w:t>(ne mazāk kā 960 m²)</w:t>
      </w:r>
      <w:r w:rsidR="0062142E" w:rsidRPr="00C6609D">
        <w:rPr>
          <w:rFonts w:ascii="Times New Roman" w:eastAsia="Lucida Sans Unicode" w:hAnsi="Times New Roman" w:cs="Times New Roman"/>
          <w:sz w:val="24"/>
          <w:szCs w:val="24"/>
          <w:lang w:eastAsia="ar-SA"/>
        </w:rPr>
        <w:t xml:space="preserve"> </w:t>
      </w:r>
      <w:r w:rsidRPr="00C6609D">
        <w:rPr>
          <w:rFonts w:ascii="Times New Roman" w:eastAsia="Lucida Sans Unicode" w:hAnsi="Times New Roman" w:cs="Times New Roman"/>
          <w:sz w:val="24"/>
          <w:szCs w:val="24"/>
          <w:lang w:eastAsia="ar-SA"/>
        </w:rPr>
        <w:t>.</w:t>
      </w:r>
      <w:r w:rsidRPr="00D039AC">
        <w:rPr>
          <w:rFonts w:ascii="Times New Roman" w:eastAsia="Lucida Sans Unicode" w:hAnsi="Times New Roman" w:cs="Times New Roman"/>
          <w:sz w:val="24"/>
          <w:szCs w:val="24"/>
          <w:lang w:eastAsia="ar-SA"/>
        </w:rPr>
        <w:t xml:space="preserve"> </w:t>
      </w:r>
    </w:p>
    <w:p w:rsidR="00AF38EB" w:rsidRPr="00D039AC" w:rsidRDefault="00AF38EB" w:rsidP="00AF38EB">
      <w:pPr>
        <w:spacing w:after="120" w:line="240" w:lineRule="auto"/>
        <w:ind w:left="992"/>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6.5.2.3.</w:t>
      </w:r>
      <w:r w:rsidRPr="00D039AC">
        <w:rPr>
          <w:rFonts w:ascii="Times New Roman" w:hAnsi="Times New Roman" w:cs="Times New Roman"/>
          <w:sz w:val="24"/>
          <w:szCs w:val="24"/>
        </w:rPr>
        <w:t xml:space="preserve"> būvinženieris - ēku konstrukciju projektētājs, kuram ir 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t xml:space="preserve">kurš iepriekšējo 3 (trīs) kalendāro gadu laikā  kā būvprojekta daļas vadītājs ir veicis vismaz 1 (vienu) projektēšanas darbu līgumu, kura izpildes ietvaros veicis būvprojekta konstruktīvas daļas izstrādi </w:t>
      </w:r>
      <w:r w:rsidR="00D973A2" w:rsidRPr="00394572">
        <w:rPr>
          <w:rFonts w:ascii="Times New Roman" w:hAnsi="Times New Roman" w:cs="Times New Roman"/>
          <w:sz w:val="24"/>
          <w:szCs w:val="24"/>
        </w:rPr>
        <w:t>pārtikas produktu ražošana</w:t>
      </w:r>
      <w:r w:rsidR="00D973A2">
        <w:rPr>
          <w:rFonts w:ascii="Times New Roman" w:hAnsi="Times New Roman" w:cs="Times New Roman"/>
          <w:sz w:val="24"/>
          <w:szCs w:val="24"/>
        </w:rPr>
        <w:t>s ēkas</w:t>
      </w:r>
      <w:r w:rsidR="009726DC">
        <w:rPr>
          <w:rFonts w:ascii="Times New Roman" w:hAnsi="Times New Roman" w:cs="Times New Roman"/>
          <w:sz w:val="24"/>
          <w:szCs w:val="24"/>
        </w:rPr>
        <w:t xml:space="preserve"> un noliktavas,</w:t>
      </w:r>
      <w:r w:rsidR="00D973A2">
        <w:rPr>
          <w:rFonts w:ascii="Times New Roman" w:hAnsi="Times New Roman" w:cs="Times New Roman"/>
          <w:sz w:val="24"/>
          <w:szCs w:val="24"/>
        </w:rPr>
        <w:t xml:space="preserve"> un ar to saistītās infrastruktūras</w:t>
      </w:r>
      <w:r w:rsidR="00D973A2" w:rsidRPr="00394572">
        <w:rPr>
          <w:rFonts w:ascii="Times New Roman" w:hAnsi="Times New Roman" w:cs="Times New Roman"/>
          <w:sz w:val="24"/>
          <w:szCs w:val="24"/>
        </w:rPr>
        <w:t xml:space="preserve"> </w:t>
      </w:r>
      <w:r w:rsidR="00D973A2">
        <w:rPr>
          <w:rFonts w:ascii="Times New Roman" w:hAnsi="Times New Roman" w:cs="Times New Roman"/>
          <w:sz w:val="24"/>
          <w:szCs w:val="24"/>
        </w:rPr>
        <w:t xml:space="preserve">būvniecībai </w:t>
      </w:r>
      <w:r w:rsidR="008E38AB" w:rsidRPr="00C6609D">
        <w:rPr>
          <w:rFonts w:ascii="Times New Roman" w:eastAsia="Lucida Sans Unicode" w:hAnsi="Times New Roman" w:cs="Times New Roman"/>
          <w:sz w:val="24"/>
          <w:szCs w:val="24"/>
          <w:lang w:eastAsia="ar-SA"/>
        </w:rPr>
        <w:t xml:space="preserve">ne mazākā  </w:t>
      </w:r>
      <w:r w:rsidR="008E38AB" w:rsidRPr="00394572">
        <w:rPr>
          <w:rFonts w:ascii="Times New Roman" w:hAnsi="Times New Roman" w:cs="Times New Roman"/>
          <w:sz w:val="24"/>
          <w:szCs w:val="24"/>
        </w:rPr>
        <w:t>apjomā kā paredzēts projektēšanas uzdevumā</w:t>
      </w:r>
      <w:r w:rsidRPr="00D039AC">
        <w:rPr>
          <w:rFonts w:ascii="Times New Roman" w:eastAsia="Lucida Sans Unicode" w:hAnsi="Times New Roman" w:cs="Times New Roman"/>
          <w:sz w:val="24"/>
          <w:szCs w:val="24"/>
          <w:lang w:eastAsia="ar-SA"/>
        </w:rPr>
        <w:t xml:space="preserve"> </w:t>
      </w:r>
      <w:r w:rsidR="0062142E">
        <w:rPr>
          <w:rFonts w:ascii="Times New Roman" w:hAnsi="Times New Roman" w:cs="Times New Roman"/>
          <w:sz w:val="24"/>
          <w:szCs w:val="24"/>
        </w:rPr>
        <w:t>(ne mazāk kā 960 m²)</w:t>
      </w:r>
      <w:r w:rsidR="0062142E">
        <w:rPr>
          <w:rFonts w:ascii="Times New Roman" w:hAnsi="Times New Roman" w:cs="Times New Roman"/>
          <w:sz w:val="24"/>
          <w:szCs w:val="24"/>
        </w:rPr>
        <w:t>.</w:t>
      </w:r>
      <w:r w:rsidR="0062142E" w:rsidRPr="00394572">
        <w:rPr>
          <w:rFonts w:ascii="Times New Roman" w:eastAsia="Lucida Sans Unicode" w:hAnsi="Times New Roman" w:cs="Times New Roman"/>
          <w:sz w:val="24"/>
          <w:szCs w:val="24"/>
          <w:highlight w:val="yellow"/>
          <w:lang w:eastAsia="ar-SA"/>
        </w:rPr>
        <w:t xml:space="preserve"> </w:t>
      </w:r>
    </w:p>
    <w:p w:rsidR="00AF38EB" w:rsidRPr="00D039AC" w:rsidRDefault="00AF38EB" w:rsidP="00AF38EB">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6.5.2.4.</w:t>
      </w:r>
      <w:r w:rsidRPr="00D039AC">
        <w:rPr>
          <w:rFonts w:ascii="Times New Roman" w:hAnsi="Times New Roman" w:cs="Times New Roman"/>
          <w:sz w:val="24"/>
          <w:szCs w:val="24"/>
        </w:rPr>
        <w:t xml:space="preserve"> būvinženieris - ūdensapgādes un kanalizācijas sistēmu projektētājs, kuram ir Latvijā akreditētas sertificēšanas institūcijas izsniegts sertifikāts vai līdzvērtīgas iestādes ārvalstīs izdots kvalifikāciju apstiprinošs dokuments;</w:t>
      </w:r>
    </w:p>
    <w:p w:rsidR="00AF38EB" w:rsidRPr="00D039AC" w:rsidRDefault="00AF38EB" w:rsidP="00AF38EB">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lastRenderedPageBreak/>
        <w:t>6.5.2.5.</w:t>
      </w:r>
      <w:r w:rsidRPr="00D039AC">
        <w:rPr>
          <w:rFonts w:ascii="Times New Roman" w:hAnsi="Times New Roman" w:cs="Times New Roman"/>
          <w:sz w:val="24"/>
          <w:szCs w:val="24"/>
        </w:rPr>
        <w:t xml:space="preserve"> būvinženieris - elektroietaišu projektētājs, kuram ir Latvijā akreditētas sertificēšanas institūcijas izsniegts sertifikāts vai līdzvērtīgas iestādes ārvalstīs izdots kvalifikāciju apstiprinošs dokuments;</w:t>
      </w:r>
    </w:p>
    <w:p w:rsidR="00AF38EB" w:rsidRDefault="00AF38EB" w:rsidP="00AF38EB">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6.5.2.6.</w:t>
      </w:r>
      <w:r w:rsidRPr="00D039AC">
        <w:rPr>
          <w:rFonts w:ascii="Times New Roman" w:hAnsi="Times New Roman" w:cs="Times New Roman"/>
          <w:sz w:val="24"/>
          <w:szCs w:val="24"/>
        </w:rPr>
        <w:t xml:space="preserve"> būvinženieris - siltumapgādes un ventilācijas sistēmu projektētājs, kuram ir Latvijā akreditētas sertificēšanas institūcijas izsniegts sertifikāts vai līdzvērtīgas iestādes ārvalstīs izdots kvalifikāciju apstiprinošs dokuments;</w:t>
      </w:r>
    </w:p>
    <w:p w:rsidR="004F1C1D" w:rsidRPr="00D039AC" w:rsidRDefault="004F1C1D" w:rsidP="00AF38EB">
      <w:pPr>
        <w:spacing w:after="120" w:line="240" w:lineRule="auto"/>
        <w:ind w:left="992"/>
        <w:jc w:val="both"/>
        <w:rPr>
          <w:rFonts w:ascii="Times New Roman" w:hAnsi="Times New Roman" w:cs="Times New Roman"/>
          <w:sz w:val="24"/>
          <w:szCs w:val="24"/>
        </w:rPr>
      </w:pPr>
      <w:r>
        <w:rPr>
          <w:rFonts w:ascii="Times New Roman" w:hAnsi="Times New Roman" w:cs="Times New Roman"/>
          <w:sz w:val="24"/>
          <w:szCs w:val="24"/>
        </w:rPr>
        <w:t xml:space="preserve">6.5.2.7. </w:t>
      </w:r>
      <w:r w:rsidRPr="00AD5ED7">
        <w:rPr>
          <w:rFonts w:ascii="Times New Roman" w:hAnsi="Times New Roman" w:cs="Times New Roman"/>
          <w:sz w:val="24"/>
          <w:szCs w:val="24"/>
        </w:rPr>
        <w:t>būvinženieris - ceļu projektētājs</w:t>
      </w:r>
      <w:r w:rsidRPr="004F1C1D">
        <w:rPr>
          <w:rFonts w:ascii="Times New Roman" w:hAnsi="Times New Roman" w:cs="Times New Roman"/>
          <w:sz w:val="24"/>
          <w:szCs w:val="24"/>
        </w:rPr>
        <w:t>, kuram ir Latvijā akreditētas sertificēšanas institūcijas izsniegts sertifikāts vai līdzvērtīgas iestādes ārvalstīs izdots kvalifikāciju apstiprinošs dokuments</w:t>
      </w:r>
      <w:r w:rsidR="00AD5ED7">
        <w:rPr>
          <w:rFonts w:ascii="Times New Roman" w:hAnsi="Times New Roman" w:cs="Times New Roman"/>
          <w:sz w:val="24"/>
          <w:szCs w:val="24"/>
        </w:rPr>
        <w:t>;</w:t>
      </w:r>
    </w:p>
    <w:p w:rsidR="004678C6" w:rsidRDefault="004F1C1D" w:rsidP="00AF38EB">
      <w:pPr>
        <w:spacing w:after="120" w:line="240" w:lineRule="auto"/>
        <w:ind w:left="992"/>
        <w:jc w:val="both"/>
        <w:rPr>
          <w:rFonts w:ascii="Times New Roman" w:hAnsi="Times New Roman" w:cs="Times New Roman"/>
          <w:sz w:val="24"/>
          <w:szCs w:val="24"/>
        </w:rPr>
      </w:pPr>
      <w:r>
        <w:rPr>
          <w:rFonts w:ascii="Times New Roman" w:eastAsia="Lucida Sans Unicode" w:hAnsi="Times New Roman" w:cs="Times New Roman"/>
          <w:sz w:val="24"/>
          <w:szCs w:val="24"/>
          <w:lang w:eastAsia="ar-SA"/>
        </w:rPr>
        <w:t>6.5.2.8</w:t>
      </w:r>
      <w:r w:rsidR="00AF38EB" w:rsidRPr="00D039AC">
        <w:rPr>
          <w:rFonts w:ascii="Times New Roman" w:eastAsia="Lucida Sans Unicode" w:hAnsi="Times New Roman" w:cs="Times New Roman"/>
          <w:sz w:val="24"/>
          <w:szCs w:val="24"/>
          <w:lang w:eastAsia="ar-SA"/>
        </w:rPr>
        <w:t>.</w:t>
      </w:r>
      <w:r w:rsidR="00AF38EB" w:rsidRPr="00D039AC">
        <w:rPr>
          <w:rFonts w:ascii="Times New Roman" w:hAnsi="Times New Roman" w:cs="Times New Roman"/>
          <w:sz w:val="24"/>
          <w:szCs w:val="24"/>
        </w:rPr>
        <w:t xml:space="preserve"> vājstrāvu tīklu projektēšanas inženieris, kuram ir Latvijā akreditētas sertificēšanas institūcijas izsniegts sertifikāts vai līdzvērtīgas iestādes ārvalstīs izdots kvalifikāciju apstiprinošs dokuments</w:t>
      </w:r>
      <w:r w:rsidR="004678C6">
        <w:rPr>
          <w:rFonts w:ascii="Times New Roman" w:hAnsi="Times New Roman" w:cs="Times New Roman"/>
          <w:sz w:val="24"/>
          <w:szCs w:val="24"/>
        </w:rPr>
        <w:t>;</w:t>
      </w:r>
    </w:p>
    <w:p w:rsidR="00AF38EB" w:rsidRDefault="004F1C1D" w:rsidP="00AF38EB">
      <w:pPr>
        <w:spacing w:after="120" w:line="240" w:lineRule="auto"/>
        <w:ind w:left="992"/>
        <w:jc w:val="both"/>
        <w:rPr>
          <w:rFonts w:ascii="Times New Roman" w:hAnsi="Times New Roman" w:cs="Times New Roman"/>
          <w:sz w:val="24"/>
          <w:szCs w:val="24"/>
        </w:rPr>
      </w:pPr>
      <w:r>
        <w:rPr>
          <w:rFonts w:ascii="Times New Roman" w:hAnsi="Times New Roman" w:cs="Times New Roman"/>
          <w:sz w:val="24"/>
          <w:szCs w:val="24"/>
        </w:rPr>
        <w:t>6.5.2.9</w:t>
      </w:r>
      <w:r w:rsidR="00AF38EB" w:rsidRPr="00D039AC">
        <w:rPr>
          <w:rFonts w:ascii="Times New Roman" w:hAnsi="Times New Roman" w:cs="Times New Roman"/>
          <w:sz w:val="24"/>
          <w:szCs w:val="24"/>
        </w:rPr>
        <w:t>.</w:t>
      </w:r>
      <w:r w:rsidR="004678C6" w:rsidRPr="004678C6">
        <w:rPr>
          <w:rFonts w:ascii="Times New Roman" w:hAnsi="Times New Roman" w:cs="Times New Roman"/>
          <w:sz w:val="24"/>
          <w:szCs w:val="24"/>
        </w:rPr>
        <w:t xml:space="preserve"> </w:t>
      </w:r>
      <w:r w:rsidRPr="003E0323">
        <w:rPr>
          <w:rFonts w:ascii="Times New Roman" w:hAnsi="Times New Roman" w:cs="Times New Roman"/>
          <w:sz w:val="24"/>
          <w:szCs w:val="24"/>
        </w:rPr>
        <w:t>ģeotehni</w:t>
      </w:r>
      <w:r w:rsidR="003E0323" w:rsidRPr="003E0323">
        <w:rPr>
          <w:rFonts w:ascii="Times New Roman" w:hAnsi="Times New Roman" w:cs="Times New Roman"/>
          <w:sz w:val="24"/>
          <w:szCs w:val="24"/>
        </w:rPr>
        <w:t>skās inženierizpētes veicējs</w:t>
      </w:r>
      <w:r w:rsidR="006C640B" w:rsidRPr="003E0323">
        <w:rPr>
          <w:rFonts w:ascii="Times New Roman" w:hAnsi="Times New Roman" w:cs="Times New Roman"/>
          <w:sz w:val="24"/>
          <w:szCs w:val="24"/>
        </w:rPr>
        <w:t>,</w:t>
      </w:r>
      <w:r w:rsidR="006C640B">
        <w:rPr>
          <w:rFonts w:ascii="Times New Roman" w:hAnsi="Times New Roman" w:cs="Times New Roman"/>
          <w:sz w:val="24"/>
          <w:szCs w:val="24"/>
        </w:rPr>
        <w:t xml:space="preserve"> </w:t>
      </w:r>
      <w:r w:rsidR="004678C6" w:rsidRPr="004678C6">
        <w:rPr>
          <w:rFonts w:ascii="Times New Roman" w:hAnsi="Times New Roman" w:cs="Times New Roman"/>
          <w:sz w:val="24"/>
          <w:szCs w:val="24"/>
        </w:rPr>
        <w:t>kuram ir Latvijā akreditētas sertificēšanas institūcijas izsniegts sertifikāts vai līdzvērtīgas iestādes ārvalstīs izdots kvalifikāciju apstiprinošs dokuments</w:t>
      </w:r>
      <w:r w:rsidR="0094391D">
        <w:rPr>
          <w:rFonts w:ascii="Times New Roman" w:hAnsi="Times New Roman" w:cs="Times New Roman"/>
          <w:sz w:val="24"/>
          <w:szCs w:val="24"/>
        </w:rPr>
        <w:t>.</w:t>
      </w:r>
    </w:p>
    <w:p w:rsidR="00AF38EB" w:rsidRPr="00D039AC" w:rsidRDefault="00AF38EB" w:rsidP="00AF38EB">
      <w:pPr>
        <w:pStyle w:val="NoSpacing"/>
        <w:tabs>
          <w:tab w:val="left" w:pos="426"/>
        </w:tabs>
        <w:spacing w:before="120" w:after="120"/>
        <w:jc w:val="both"/>
        <w:rPr>
          <w:rFonts w:ascii="Times New Roman" w:hAnsi="Times New Roman"/>
          <w:bCs/>
          <w:sz w:val="24"/>
          <w:szCs w:val="24"/>
          <w:lang w:val="lv-LV"/>
        </w:rPr>
      </w:pPr>
      <w:r w:rsidRPr="00D039AC">
        <w:rPr>
          <w:rFonts w:ascii="Times New Roman" w:hAnsi="Times New Roman"/>
          <w:sz w:val="24"/>
          <w:szCs w:val="24"/>
          <w:lang w:val="lv-LV"/>
        </w:rPr>
        <w:t xml:space="preserve">6.5.3.Ārvalstu tehniskajam personālām ir izsniegta licence, sertifikāts vai cits dokuments </w:t>
      </w:r>
      <w:r w:rsidRPr="00906CC8">
        <w:rPr>
          <w:rFonts w:ascii="Times New Roman" w:hAnsi="Times New Roman"/>
          <w:sz w:val="24"/>
          <w:szCs w:val="24"/>
          <w:lang w:val="lv-LV"/>
        </w:rPr>
        <w:t>6.5.2.1., 6.5.2.2., 6.5.2.3., 6.5.2.4., 6.5.2.5., 6.5.2.6.</w:t>
      </w:r>
      <w:r w:rsidR="004F1C1D" w:rsidRPr="00906CC8">
        <w:rPr>
          <w:rFonts w:ascii="Times New Roman" w:hAnsi="Times New Roman"/>
          <w:sz w:val="24"/>
          <w:szCs w:val="24"/>
          <w:lang w:val="lv-LV"/>
        </w:rPr>
        <w:t>,</w:t>
      </w:r>
      <w:r w:rsidRPr="00906CC8">
        <w:rPr>
          <w:rFonts w:ascii="Times New Roman" w:hAnsi="Times New Roman"/>
          <w:sz w:val="24"/>
          <w:szCs w:val="24"/>
          <w:lang w:val="lv-LV"/>
        </w:rPr>
        <w:t xml:space="preserve"> 6.5.2.7</w:t>
      </w:r>
      <w:r w:rsidR="0094391D" w:rsidRPr="00906CC8">
        <w:rPr>
          <w:rFonts w:ascii="Times New Roman" w:hAnsi="Times New Roman"/>
          <w:sz w:val="24"/>
          <w:szCs w:val="24"/>
          <w:lang w:val="lv-LV"/>
        </w:rPr>
        <w:t>, 6.5.2.8.</w:t>
      </w:r>
      <w:r w:rsidR="004F1C1D" w:rsidRPr="00906CC8">
        <w:rPr>
          <w:rFonts w:ascii="Times New Roman" w:hAnsi="Times New Roman"/>
          <w:sz w:val="24"/>
          <w:szCs w:val="24"/>
          <w:lang w:val="lv-LV"/>
        </w:rPr>
        <w:t xml:space="preserve"> </w:t>
      </w:r>
      <w:r w:rsidR="0094391D" w:rsidRPr="00906CC8">
        <w:rPr>
          <w:rFonts w:ascii="Times New Roman" w:hAnsi="Times New Roman"/>
          <w:sz w:val="24"/>
          <w:szCs w:val="24"/>
          <w:lang w:val="lv-LV"/>
        </w:rPr>
        <w:t xml:space="preserve">un </w:t>
      </w:r>
      <w:r w:rsidR="004F1C1D" w:rsidRPr="00906CC8">
        <w:rPr>
          <w:rFonts w:ascii="Times New Roman" w:hAnsi="Times New Roman"/>
          <w:sz w:val="24"/>
          <w:szCs w:val="24"/>
          <w:lang w:val="lv-LV"/>
        </w:rPr>
        <w:t>6.5.2.9.</w:t>
      </w:r>
      <w:r w:rsidRPr="00906CC8">
        <w:rPr>
          <w:rFonts w:ascii="Times New Roman" w:hAnsi="Times New Roman"/>
          <w:sz w:val="24"/>
          <w:szCs w:val="24"/>
          <w:lang w:val="lv-LV"/>
        </w:rPr>
        <w:t xml:space="preserve"> </w:t>
      </w:r>
      <w:r w:rsidRPr="00D039AC">
        <w:rPr>
          <w:rFonts w:ascii="Times New Roman" w:hAnsi="Times New Roman"/>
          <w:sz w:val="24"/>
          <w:szCs w:val="24"/>
          <w:lang w:val="lv-LV"/>
        </w:rPr>
        <w:t xml:space="preserve">pakalpojumu sniegšanai (ja šādu dokumentu nepieciešamību nosaka attiecīgās ārvalsts normatīvie akti) un tehniskajam personālām atbilst izglītības un profesionālās kvalifikācijas prasībām attiecīgas profesionālās darbības veikšanai Latvijas Republikā un gadījumā, ja Pretendents </w:t>
      </w:r>
      <w:r w:rsidRPr="00D039AC">
        <w:rPr>
          <w:rFonts w:ascii="Times New Roman" w:hAnsi="Times New Roman"/>
          <w:bCs/>
          <w:sz w:val="24"/>
          <w:szCs w:val="24"/>
          <w:lang w:val="lv-LV"/>
        </w:rPr>
        <w:t xml:space="preserve">tiks atzīts par uzvarētāju, līdz līguma noslēgšanai </w:t>
      </w:r>
      <w:r w:rsidRPr="00D039AC">
        <w:rPr>
          <w:rFonts w:ascii="Times New Roman" w:hAnsi="Times New Roman"/>
          <w:sz w:val="24"/>
          <w:szCs w:val="24"/>
          <w:lang w:val="lv-LV"/>
        </w:rPr>
        <w:t xml:space="preserve">speciālists </w:t>
      </w:r>
      <w:r w:rsidRPr="00D039AC">
        <w:rPr>
          <w:rFonts w:ascii="Times New Roman" w:hAnsi="Times New Roman"/>
          <w:bCs/>
          <w:sz w:val="24"/>
          <w:szCs w:val="24"/>
          <w:lang w:val="lv-LV"/>
        </w:rPr>
        <w:t xml:space="preserve">iegūs profesionālās kvalifikācijas atzīšanas apliecību vai reģistrēsies attiecīgajā profesiju reģistrā. </w:t>
      </w:r>
    </w:p>
    <w:p w:rsidR="00AF38EB" w:rsidRPr="00246A89" w:rsidRDefault="00AF38EB" w:rsidP="00AF38EB">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p>
    <w:p w:rsidR="00AF38EB" w:rsidRPr="00402514"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 Jāiesniedz šādi pretendenta atlases un kvalifikācijas dokumenti:</w:t>
      </w:r>
    </w:p>
    <w:p w:rsidR="00AF38EB" w:rsidRPr="00D039AC" w:rsidRDefault="00AF38EB" w:rsidP="00AF38EB">
      <w:pPr>
        <w:pStyle w:val="NoSpacing"/>
        <w:tabs>
          <w:tab w:val="left" w:pos="426"/>
        </w:tabs>
        <w:spacing w:before="120" w:after="120"/>
        <w:jc w:val="both"/>
        <w:rPr>
          <w:rFonts w:ascii="Times New Roman" w:hAnsi="Times New Roman"/>
          <w:sz w:val="24"/>
          <w:szCs w:val="24"/>
          <w:lang w:val="lv-LV"/>
        </w:rPr>
      </w:pPr>
      <w:r w:rsidRPr="00FF6E04">
        <w:rPr>
          <w:rFonts w:ascii="Times New Roman" w:eastAsia="Lucida Sans Unicode" w:hAnsi="Times New Roman"/>
          <w:bCs/>
          <w:color w:val="000000"/>
          <w:sz w:val="24"/>
          <w:szCs w:val="24"/>
          <w:lang w:val="lv-LV" w:eastAsia="ar-SA"/>
        </w:rPr>
        <w:t xml:space="preserve">6.6.1. Aizpildīts Dalības pieteikums, veidne </w:t>
      </w:r>
      <w:r w:rsidRPr="00FF6E04">
        <w:rPr>
          <w:rFonts w:ascii="Times New Roman" w:eastAsia="Lucida Sans Unicode" w:hAnsi="Times New Roman"/>
          <w:color w:val="000000"/>
          <w:sz w:val="24"/>
          <w:szCs w:val="24"/>
          <w:lang w:val="lv-LV" w:eastAsia="ar-SA"/>
        </w:rPr>
        <w:t xml:space="preserve">nolikuma </w:t>
      </w:r>
      <w:r>
        <w:rPr>
          <w:rFonts w:ascii="Times New Roman" w:eastAsia="Lucida Sans Unicode" w:hAnsi="Times New Roman"/>
          <w:color w:val="000000"/>
          <w:sz w:val="24"/>
          <w:szCs w:val="24"/>
          <w:lang w:val="lv-LV" w:eastAsia="ar-SA"/>
        </w:rPr>
        <w:t>C1</w:t>
      </w:r>
      <w:r w:rsidRPr="00FF6E04">
        <w:rPr>
          <w:rFonts w:ascii="Times New Roman" w:eastAsia="Lucida Sans Unicode" w:hAnsi="Times New Roman"/>
          <w:color w:val="000000"/>
          <w:sz w:val="24"/>
          <w:szCs w:val="24"/>
          <w:lang w:val="lv-LV" w:eastAsia="ar-SA"/>
        </w:rPr>
        <w:t>pielikumā.</w:t>
      </w:r>
      <w:r w:rsidRPr="00FF6E04">
        <w:rPr>
          <w:rFonts w:ascii="Times New Roman" w:hAnsi="Times New Roman"/>
          <w:sz w:val="24"/>
          <w:szCs w:val="24"/>
          <w:lang w:val="lv-LV"/>
        </w:rPr>
        <w:t xml:space="preserve"> </w:t>
      </w:r>
      <w:r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rsidR="00AF38EB" w:rsidRPr="00D039AC" w:rsidRDefault="00AF38EB" w:rsidP="00AF38EB">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 </w:t>
      </w:r>
    </w:p>
    <w:p w:rsidR="00AF38EB" w:rsidRPr="00D039AC" w:rsidRDefault="00AF38EB" w:rsidP="00AF38EB">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6.6.2. Pretendentu,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AF38EB" w:rsidRPr="00D039AC" w:rsidRDefault="00AF38EB" w:rsidP="00AF38EB">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 xml:space="preserve">6.6.3. Pretendentus, kas reģistrēti Latvijas Republikas Būvkomersantu reģistrā, reģistrācijas faktu iepirkuma komisija pārbauda Latvijas Republikas Būvkomersantu reģistra mājas lapā.  Pretendentiem, kas reģistrēti ārvalstīs – jāiesniedz līdzvērtīgas iestādes izdots dokuments, kas atbilstoši attiecīgās valsts normatīviem aktiem apliecina pretendenta tiesības veikt iepirkuma nolikumā noteiktos darbus.  </w:t>
      </w:r>
    </w:p>
    <w:p w:rsidR="00AF38EB" w:rsidRPr="00AB3FCE"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AB3FCE">
        <w:rPr>
          <w:rFonts w:ascii="Times New Roman" w:eastAsia="Lucida Sans Unicode" w:hAnsi="Times New Roman" w:cs="Times New Roman"/>
          <w:sz w:val="24"/>
          <w:szCs w:val="24"/>
          <w:lang w:eastAsia="ar-SA"/>
        </w:rPr>
        <w:lastRenderedPageBreak/>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Pr>
          <w:rFonts w:ascii="Times New Roman" w:eastAsia="Lucida Sans Unicode" w:hAnsi="Times New Roman" w:cs="Times New Roman"/>
          <w:sz w:val="24"/>
          <w:szCs w:val="24"/>
          <w:lang w:eastAsia="ar-SA"/>
        </w:rPr>
        <w:t>4</w:t>
      </w:r>
      <w:r w:rsidRPr="00AB3FCE">
        <w:rPr>
          <w:rFonts w:ascii="Times New Roman" w:eastAsia="Lucida Sans Unicode" w:hAnsi="Times New Roman" w:cs="Times New Roman"/>
          <w:sz w:val="24"/>
          <w:szCs w:val="24"/>
          <w:lang w:eastAsia="ar-SA"/>
        </w:rPr>
        <w:t xml:space="preserve">. </w:t>
      </w:r>
      <w:r>
        <w:rPr>
          <w:rFonts w:ascii="Times New Roman" w:eastAsia="Lucida Sans Unicode" w:hAnsi="Times New Roman" w:cs="Times New Roman"/>
          <w:sz w:val="24"/>
          <w:szCs w:val="24"/>
          <w:lang w:eastAsia="ar-SA"/>
        </w:rPr>
        <w:t>P</w:t>
      </w:r>
      <w:r w:rsidRPr="00AB3FCE">
        <w:rPr>
          <w:rFonts w:ascii="Times New Roman" w:eastAsia="Lucida Sans Unicode" w:hAnsi="Times New Roman" w:cs="Times New Roman"/>
          <w:sz w:val="24"/>
          <w:szCs w:val="24"/>
          <w:lang w:eastAsia="ar-SA"/>
        </w:rPr>
        <w:t xml:space="preserve">retendenta aizpildīts un parakstīts iepirkuma līguma izpildei piedāvātā personāla saraksts, kurā norādīti visi līguma izpildē iesaistītie projektētāji un speciālisti, kuri nepieciešami </w:t>
      </w:r>
      <w:r>
        <w:rPr>
          <w:rFonts w:ascii="Times New Roman" w:eastAsia="Lucida Sans Unicode" w:hAnsi="Times New Roman" w:cs="Times New Roman"/>
          <w:sz w:val="24"/>
          <w:szCs w:val="24"/>
          <w:lang w:eastAsia="ar-SA"/>
        </w:rPr>
        <w:t xml:space="preserve"> </w:t>
      </w:r>
      <w:r w:rsidRPr="00D039AC">
        <w:rPr>
          <w:rFonts w:ascii="Times New Roman" w:eastAsia="Lucida Sans Unicode" w:hAnsi="Times New Roman" w:cs="Times New Roman"/>
          <w:sz w:val="24"/>
          <w:szCs w:val="24"/>
          <w:lang w:eastAsia="ar-SA"/>
        </w:rPr>
        <w:t xml:space="preserve">būvprojekta izstrādei un autoruzraudzības veikšanai </w:t>
      </w:r>
      <w:r w:rsidRPr="00AB3FCE">
        <w:rPr>
          <w:rFonts w:ascii="Times New Roman" w:eastAsia="Lucida Sans Unicode" w:hAnsi="Times New Roman" w:cs="Times New Roman"/>
          <w:sz w:val="24"/>
          <w:szCs w:val="24"/>
          <w:lang w:eastAsia="ar-SA"/>
        </w:rPr>
        <w:t>saskaņā ar Tehnisko specifikāciju, un kurš apliecina iesaistītā personāla statusu (ieņemamo amatu) un veicamos uzdevumus līguma izpildes laik</w:t>
      </w:r>
      <w:r>
        <w:rPr>
          <w:rFonts w:ascii="Times New Roman" w:eastAsia="Lucida Sans Unicode" w:hAnsi="Times New Roman" w:cs="Times New Roman"/>
          <w:sz w:val="24"/>
          <w:szCs w:val="24"/>
          <w:lang w:eastAsia="ar-SA"/>
        </w:rPr>
        <w:t>ā (veidne nolikuma C2 pielikumā)</w:t>
      </w:r>
      <w:r w:rsidRPr="00AB3FCE">
        <w:rPr>
          <w:rFonts w:ascii="Times New Roman" w:eastAsia="Lucida Sans Unicode" w:hAnsi="Times New Roman" w:cs="Times New Roman"/>
          <w:sz w:val="24"/>
          <w:szCs w:val="24"/>
          <w:lang w:eastAsia="ar-SA"/>
        </w:rPr>
        <w:t>;</w:t>
      </w:r>
    </w:p>
    <w:p w:rsidR="00AF38EB" w:rsidRPr="00D039AC"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bCs/>
          <w:sz w:val="24"/>
          <w:szCs w:val="24"/>
          <w:lang w:eastAsia="ar-SA"/>
        </w:rPr>
        <w:t>6.</w:t>
      </w:r>
      <w:r>
        <w:rPr>
          <w:rFonts w:ascii="Times New Roman" w:eastAsia="Lucida Sans Unicode" w:hAnsi="Times New Roman" w:cs="Times New Roman"/>
          <w:bCs/>
          <w:sz w:val="24"/>
          <w:szCs w:val="24"/>
          <w:lang w:eastAsia="ar-SA"/>
        </w:rPr>
        <w:t>6</w:t>
      </w:r>
      <w:r w:rsidRPr="00AB3FCE">
        <w:rPr>
          <w:rFonts w:ascii="Times New Roman" w:eastAsia="Lucida Sans Unicode" w:hAnsi="Times New Roman" w:cs="Times New Roman"/>
          <w:bCs/>
          <w:sz w:val="24"/>
          <w:szCs w:val="24"/>
          <w:lang w:eastAsia="ar-SA"/>
        </w:rPr>
        <w:t>.</w:t>
      </w:r>
      <w:r>
        <w:rPr>
          <w:rFonts w:ascii="Times New Roman" w:eastAsia="Lucida Sans Unicode" w:hAnsi="Times New Roman" w:cs="Times New Roman"/>
          <w:bCs/>
          <w:sz w:val="24"/>
          <w:szCs w:val="24"/>
          <w:lang w:eastAsia="ar-SA"/>
        </w:rPr>
        <w:t>5</w:t>
      </w:r>
      <w:r w:rsidRPr="00AB3FCE">
        <w:rPr>
          <w:rFonts w:ascii="Times New Roman" w:eastAsia="Lucida Sans Unicode" w:hAnsi="Times New Roman" w:cs="Times New Roman"/>
          <w:bCs/>
          <w:sz w:val="24"/>
          <w:szCs w:val="24"/>
          <w:lang w:eastAsia="ar-SA"/>
        </w:rPr>
        <w:t xml:space="preserve">. </w:t>
      </w:r>
      <w:r w:rsidR="00012DC1" w:rsidRPr="00012DC1">
        <w:rPr>
          <w:rFonts w:ascii="Times New Roman" w:eastAsia="Lucida Sans Unicode" w:hAnsi="Times New Roman" w:cs="Times New Roman"/>
          <w:bCs/>
          <w:sz w:val="24"/>
          <w:szCs w:val="24"/>
          <w:lang w:eastAsia="ar-SA"/>
        </w:rPr>
        <w:t xml:space="preserve">Piedāvāto projektētāju un speciālistu Pakalpojuma sniegšanā iesaistītā personāla pieredzes un pieejamības apliecinājums </w:t>
      </w:r>
      <w:r w:rsidRPr="00AB3FCE">
        <w:rPr>
          <w:rFonts w:ascii="Times New Roman" w:eastAsia="Lucida Sans Unicode" w:hAnsi="Times New Roman" w:cs="Times New Roman"/>
          <w:sz w:val="24"/>
          <w:szCs w:val="24"/>
          <w:lang w:eastAsia="ar-SA"/>
        </w:rPr>
        <w:t xml:space="preserve">(veidne nolikuma </w:t>
      </w:r>
      <w:r>
        <w:rPr>
          <w:rFonts w:ascii="Times New Roman" w:eastAsia="Lucida Sans Unicode" w:hAnsi="Times New Roman" w:cs="Times New Roman"/>
          <w:sz w:val="24"/>
          <w:szCs w:val="24"/>
          <w:lang w:eastAsia="ar-SA"/>
        </w:rPr>
        <w:t xml:space="preserve">C3 </w:t>
      </w:r>
      <w:r w:rsidRPr="00AB3FCE">
        <w:rPr>
          <w:rFonts w:ascii="Times New Roman" w:eastAsia="Lucida Sans Unicode" w:hAnsi="Times New Roman" w:cs="Times New Roman"/>
          <w:sz w:val="24"/>
          <w:szCs w:val="24"/>
          <w:lang w:eastAsia="ar-SA"/>
        </w:rPr>
        <w:t xml:space="preserve">pielikumā) un dokumenti, kas apliecina Pretendenta piedāvātā personāla atbilstību nolikuma 6.5.2.  </w:t>
      </w:r>
      <w:r w:rsidRPr="00906CC8">
        <w:rPr>
          <w:rFonts w:ascii="Times New Roman" w:eastAsia="Lucida Sans Unicode" w:hAnsi="Times New Roman" w:cs="Times New Roman"/>
          <w:sz w:val="24"/>
          <w:szCs w:val="24"/>
          <w:lang w:eastAsia="ar-SA"/>
        </w:rPr>
        <w:t>un 6.5.2.1.- 6.5.2.</w:t>
      </w:r>
      <w:r w:rsidR="0094391D" w:rsidRPr="00906CC8">
        <w:rPr>
          <w:rFonts w:ascii="Times New Roman" w:eastAsia="Lucida Sans Unicode" w:hAnsi="Times New Roman" w:cs="Times New Roman"/>
          <w:sz w:val="24"/>
          <w:szCs w:val="24"/>
          <w:lang w:eastAsia="ar-SA"/>
        </w:rPr>
        <w:t>9</w:t>
      </w:r>
      <w:r w:rsidRPr="00906CC8">
        <w:rPr>
          <w:rFonts w:ascii="Times New Roman" w:eastAsia="Lucida Sans Unicode" w:hAnsi="Times New Roman" w:cs="Times New Roman"/>
          <w:sz w:val="24"/>
          <w:szCs w:val="24"/>
          <w:lang w:eastAsia="ar-SA"/>
        </w:rPr>
        <w:t>.</w:t>
      </w:r>
      <w:r w:rsidRPr="00AB3FCE">
        <w:rPr>
          <w:rFonts w:ascii="Times New Roman" w:eastAsia="Lucida Sans Unicode" w:hAnsi="Times New Roman" w:cs="Times New Roman"/>
          <w:sz w:val="24"/>
          <w:szCs w:val="24"/>
          <w:lang w:eastAsia="ar-SA"/>
        </w:rPr>
        <w:t xml:space="preserve"> </w:t>
      </w:r>
      <w:r w:rsidRPr="00D039AC">
        <w:rPr>
          <w:rFonts w:ascii="Times New Roman" w:eastAsia="Lucida Sans Unicode" w:hAnsi="Times New Roman" w:cs="Times New Roman"/>
          <w:sz w:val="24"/>
          <w:szCs w:val="24"/>
          <w:lang w:eastAsia="ar-SA"/>
        </w:rPr>
        <w:t xml:space="preserve">un 6.5.3. punktos noteiktajām prasībām: </w:t>
      </w:r>
    </w:p>
    <w:p w:rsidR="00AF38EB" w:rsidRPr="00402514" w:rsidRDefault="00AF38EB" w:rsidP="00AF38EB">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sz w:val="24"/>
          <w:szCs w:val="24"/>
          <w:lang w:eastAsia="ar-SA"/>
        </w:rPr>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 Pretendenta pieredzes apraksts, pievienojot vismaz 1 (vienu) pozitīv</w:t>
      </w:r>
      <w:r>
        <w:rPr>
          <w:rFonts w:ascii="Times New Roman" w:eastAsia="Lucida Sans Unicode" w:hAnsi="Times New Roman" w:cs="Times New Roman"/>
          <w:sz w:val="24"/>
          <w:szCs w:val="24"/>
          <w:lang w:eastAsia="ar-SA"/>
        </w:rPr>
        <w:t>u</w:t>
      </w:r>
      <w:r w:rsidRPr="00AB3FCE">
        <w:rPr>
          <w:rFonts w:ascii="Times New Roman" w:eastAsia="Lucida Sans Unicode" w:hAnsi="Times New Roman" w:cs="Times New Roman"/>
          <w:sz w:val="24"/>
          <w:szCs w:val="24"/>
          <w:lang w:eastAsia="ar-SA"/>
        </w:rPr>
        <w:t xml:space="preserve"> atsauksmi no pasūtītāja, kuru vajadzībām Pretendents </w:t>
      </w:r>
      <w:r w:rsidRPr="00AB3FCE">
        <w:rPr>
          <w:rFonts w:ascii="Times New Roman" w:eastAsia="Times New Roman" w:hAnsi="Times New Roman" w:cs="Times New Roman"/>
          <w:bCs/>
          <w:sz w:val="24"/>
          <w:szCs w:val="24"/>
          <w:lang w:eastAsia="ar-SA"/>
        </w:rPr>
        <w:t xml:space="preserve">pēdējo 3 (trīs) gadu laikā </w:t>
      </w:r>
      <w:r w:rsidRPr="00AB3FCE">
        <w:rPr>
          <w:rFonts w:ascii="Times New Roman" w:eastAsia="Lucida Sans Unicode" w:hAnsi="Times New Roman" w:cs="Times New Roman"/>
          <w:sz w:val="24"/>
          <w:szCs w:val="24"/>
          <w:lang w:eastAsia="ar-SA"/>
        </w:rPr>
        <w:t>ir sniedzis iepirkuma priekšmetam līdzīgus pakalpojumus, norādot pakalpojuma sniegšanas laiku, summu un raksturojot katru sniegto pakalpojumu, atbilstoši 6.5.1. punkta prasībām (</w:t>
      </w:r>
      <w:r w:rsidRPr="00AB3FCE">
        <w:rPr>
          <w:rFonts w:ascii="Times New Roman" w:eastAsia="Lucida Sans Unicode" w:hAnsi="Times New Roman" w:cs="Times New Roman"/>
          <w:color w:val="000000"/>
          <w:sz w:val="24"/>
          <w:szCs w:val="24"/>
          <w:lang w:eastAsia="ar-SA"/>
        </w:rPr>
        <w:t xml:space="preserve">pieredzes apraksta veidne nolikuma </w:t>
      </w:r>
      <w:r>
        <w:rPr>
          <w:rFonts w:ascii="Times New Roman" w:eastAsia="Lucida Sans Unicode" w:hAnsi="Times New Roman" w:cs="Times New Roman"/>
          <w:color w:val="000000"/>
          <w:sz w:val="24"/>
          <w:szCs w:val="24"/>
          <w:lang w:eastAsia="ar-SA"/>
        </w:rPr>
        <w:t>C4</w:t>
      </w:r>
      <w:r w:rsidRPr="00AB3FCE">
        <w:rPr>
          <w:rFonts w:ascii="Times New Roman" w:eastAsia="Lucida Sans Unicode" w:hAnsi="Times New Roman" w:cs="Times New Roman"/>
          <w:color w:val="000000"/>
          <w:sz w:val="24"/>
          <w:szCs w:val="24"/>
          <w:lang w:eastAsia="ar-SA"/>
        </w:rPr>
        <w:t xml:space="preserve"> pielikumā)</w:t>
      </w:r>
      <w:r w:rsidRPr="00AB3FCE">
        <w:rPr>
          <w:rFonts w:ascii="Times New Roman" w:eastAsia="Lucida Sans Unicode" w:hAnsi="Times New Roman" w:cs="Times New Roman"/>
          <w:sz w:val="24"/>
          <w:szCs w:val="24"/>
          <w:lang w:eastAsia="ar-SA"/>
        </w:rPr>
        <w:t>;</w:t>
      </w:r>
    </w:p>
    <w:p w:rsidR="00AF38EB" w:rsidRDefault="00AF38EB" w:rsidP="00AF38EB">
      <w:pPr>
        <w:widowControl w:val="0"/>
        <w:suppressAutoHyphens/>
        <w:autoSpaceDE w:val="0"/>
        <w:autoSpaceDN w:val="0"/>
        <w:adjustRightInd w:val="0"/>
        <w:spacing w:after="120" w:line="240" w:lineRule="auto"/>
        <w:jc w:val="both"/>
        <w:rPr>
          <w:rFonts w:ascii="Times New Roman" w:eastAsia="Times New Roman" w:hAnsi="Times New Roman" w:cs="Times New Roman"/>
          <w:strike/>
          <w:sz w:val="24"/>
          <w:szCs w:val="24"/>
          <w:lang w:eastAsia="ar-SA"/>
        </w:rPr>
      </w:pPr>
      <w:r w:rsidRPr="00402514">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r w:rsidRPr="00402514">
        <w:rPr>
          <w:rFonts w:ascii="Times New Roman" w:eastAsia="Times New Roman" w:hAnsi="Times New Roman" w:cs="Times New Roman"/>
          <w:sz w:val="24"/>
          <w:szCs w:val="24"/>
          <w:lang w:eastAsia="ar-SA"/>
        </w:rPr>
        <w:t>. G</w:t>
      </w:r>
      <w:r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Pr="00402514">
        <w:rPr>
          <w:rFonts w:ascii="Times New Roman" w:eastAsia="Times New Roman" w:hAnsi="Times New Roman" w:cs="Times New Roman"/>
          <w:sz w:val="24"/>
          <w:szCs w:val="24"/>
          <w:lang w:eastAsia="ar-SA"/>
        </w:rPr>
        <w:t xml:space="preserve">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 </w:t>
      </w:r>
    </w:p>
    <w:p w:rsidR="00AF38EB" w:rsidRPr="001A560A" w:rsidRDefault="00AF38EB" w:rsidP="00AF38EB">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 </w:t>
      </w:r>
      <w:r w:rsidRPr="001A560A">
        <w:rPr>
          <w:rFonts w:ascii="Times New Roman" w:hAnsi="Times New Roman"/>
          <w:sz w:val="24"/>
          <w:szCs w:val="24"/>
          <w:lang w:val="lv-LV"/>
        </w:rPr>
        <w:t xml:space="preserve">Ja Pretendents  plāno piesaistīt apakšuzņēmējus: </w:t>
      </w:r>
    </w:p>
    <w:p w:rsidR="00AF38EB" w:rsidRPr="001A560A" w:rsidRDefault="00AF38EB" w:rsidP="00AF38EB">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6.6.8.1.</w:t>
      </w:r>
      <w:r w:rsidRPr="001A560A">
        <w:rPr>
          <w:rFonts w:ascii="Times New Roman" w:hAnsi="Times New Roman"/>
          <w:sz w:val="24"/>
          <w:szCs w:val="24"/>
          <w:lang w:val="lv-LV"/>
        </w:rPr>
        <w:t xml:space="preserve"> apakšuzņēmējiem nododamo darbu apraksts atbilstoši Apakšuzņēmējiem nododamo darbu saraksta veidnei (</w:t>
      </w:r>
      <w:r w:rsidRPr="008B537C">
        <w:rPr>
          <w:rFonts w:ascii="Times New Roman" w:hAnsi="Times New Roman"/>
          <w:sz w:val="24"/>
          <w:szCs w:val="24"/>
          <w:lang w:val="lv-LV"/>
        </w:rPr>
        <w:t>C6</w:t>
      </w:r>
      <w:r w:rsidRPr="001A560A">
        <w:rPr>
          <w:rFonts w:ascii="Times New Roman" w:hAnsi="Times New Roman"/>
          <w:sz w:val="24"/>
          <w:szCs w:val="24"/>
          <w:lang w:val="lv-LV"/>
        </w:rPr>
        <w:t xml:space="preserve"> pielikums). Pretendentam iepirkuma piedāvājumā jānorāda tos apakšuzņēmējus</w:t>
      </w:r>
      <w:r>
        <w:rPr>
          <w:rFonts w:ascii="Times New Roman" w:hAnsi="Times New Roman"/>
          <w:sz w:val="24"/>
          <w:szCs w:val="24"/>
          <w:lang w:val="lv-LV"/>
        </w:rPr>
        <w:t xml:space="preserve"> un apakšuzņēmēja apakšuzņēmējus</w:t>
      </w:r>
      <w:r w:rsidRPr="001A560A">
        <w:rPr>
          <w:rFonts w:ascii="Times New Roman" w:hAnsi="Times New Roman"/>
          <w:sz w:val="24"/>
          <w:szCs w:val="24"/>
          <w:lang w:val="lv-LV"/>
        </w:rPr>
        <w:t>, kuru veicamo darbu vai sniedzamo pakalpojumu vērtība ir 20 % no kopējas līguma summas vai lielāk</w:t>
      </w:r>
      <w:r>
        <w:rPr>
          <w:rFonts w:ascii="Times New Roman" w:hAnsi="Times New Roman"/>
          <w:sz w:val="24"/>
          <w:szCs w:val="24"/>
          <w:lang w:val="lv-LV"/>
        </w:rPr>
        <w:t>a</w:t>
      </w:r>
      <w:r w:rsidRPr="001A560A">
        <w:rPr>
          <w:rFonts w:ascii="Times New Roman" w:hAnsi="Times New Roman"/>
          <w:sz w:val="24"/>
          <w:szCs w:val="24"/>
          <w:lang w:val="lv-LV"/>
        </w:rPr>
        <w:t>.</w:t>
      </w:r>
    </w:p>
    <w:p w:rsidR="00AF38EB" w:rsidRPr="001A560A" w:rsidRDefault="00AF38EB" w:rsidP="00AF38EB">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6.6.8.2. </w:t>
      </w:r>
      <w:r w:rsidRPr="001A560A">
        <w:rPr>
          <w:rFonts w:ascii="Times New Roman" w:hAnsi="Times New Roman"/>
          <w:sz w:val="24"/>
          <w:szCs w:val="24"/>
          <w:lang w:val="lv-LV"/>
        </w:rPr>
        <w:t xml:space="preserve">rakstisks apakšuzņēmēja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apliecinājums atbilstoši veidnei (C</w:t>
      </w:r>
      <w:r>
        <w:rPr>
          <w:rFonts w:ascii="Times New Roman" w:hAnsi="Times New Roman"/>
          <w:sz w:val="24"/>
          <w:szCs w:val="24"/>
          <w:lang w:val="lv-LV"/>
        </w:rPr>
        <w:t>5</w:t>
      </w:r>
      <w:r w:rsidRPr="001A560A">
        <w:rPr>
          <w:rFonts w:ascii="Times New Roman" w:hAnsi="Times New Roman"/>
          <w:sz w:val="24"/>
          <w:szCs w:val="24"/>
          <w:lang w:val="lv-LV"/>
        </w:rPr>
        <w:t xml:space="preserve"> pielikums) par apakšuzņēmēja</w:t>
      </w:r>
      <w:r>
        <w:rPr>
          <w:rFonts w:ascii="Times New Roman" w:hAnsi="Times New Roman"/>
          <w:sz w:val="24"/>
          <w:szCs w:val="24"/>
          <w:lang w:val="lv-LV"/>
        </w:rPr>
        <w:t xml:space="preserve"> un apakšuzņēmēja apakšuzņēmēja</w:t>
      </w:r>
      <w:r w:rsidRPr="001A560A">
        <w:rPr>
          <w:rFonts w:ascii="Times New Roman" w:hAnsi="Times New Roman"/>
          <w:sz w:val="24"/>
          <w:szCs w:val="24"/>
          <w:lang w:val="lv-LV"/>
        </w:rPr>
        <w:t xml:space="preserve"> piedalīšanos iepirkuma procedūrā, kā arī apakšuzņēmēja </w:t>
      </w:r>
      <w:r>
        <w:rPr>
          <w:rFonts w:ascii="Times New Roman" w:hAnsi="Times New Roman"/>
          <w:sz w:val="24"/>
          <w:szCs w:val="24"/>
          <w:lang w:val="lv-LV"/>
        </w:rPr>
        <w:t xml:space="preserve"> un apakšuzņēmēja apakšuzņēmēja</w:t>
      </w:r>
      <w:r w:rsidRPr="001A560A">
        <w:rPr>
          <w:rFonts w:ascii="Times New Roman" w:hAnsi="Times New Roman"/>
          <w:sz w:val="24"/>
          <w:szCs w:val="24"/>
          <w:lang w:val="lv-LV"/>
        </w:rPr>
        <w:t xml:space="preserve"> gatavību veikt Apakšuzņēmējiem nododamo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sarakstā norādītos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darbus un/vai nodot Pretendenta rīcībā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veikšanai nepieciešamos resursus gadījumā, ja ar Pretendentu tiek noslēgts iepirkuma līgums; </w:t>
      </w:r>
    </w:p>
    <w:p w:rsidR="00AF38EB" w:rsidRPr="001A560A" w:rsidRDefault="00AF38EB" w:rsidP="00AF38EB">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6.6.8.3.</w:t>
      </w:r>
      <w:r w:rsidRPr="001A560A">
        <w:rPr>
          <w:rFonts w:ascii="Times New Roman" w:hAnsi="Times New Roman"/>
          <w:sz w:val="24"/>
          <w:szCs w:val="24"/>
          <w:lang w:val="lv-LV"/>
        </w:rPr>
        <w:t xml:space="preserve">dokumentu vai dokumentus, kas apliecina apakšuzņēmēja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piedāvājuma dokumentus parakstījušās, kā arī kopijas un tulkojumus apliecinājušās personas tiesības pārstāvēt apakšuzņēmēju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iepirkuma procedūras ietvaros. Juridiskas personas pilnvarai pievieno dokumentu, kas apliecina pilnvaru parakstījušās paraksttiesīgās amatpersonas tiesības pārstāvēt attiecīgo juridisko personu.</w:t>
      </w:r>
    </w:p>
    <w:p w:rsidR="00AF38EB" w:rsidRPr="00402514" w:rsidRDefault="00AF38EB" w:rsidP="00AF38EB">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w:t>
      </w:r>
      <w:r>
        <w:rPr>
          <w:rFonts w:ascii="Times New Roman" w:eastAsia="Lucida Sans Unicode" w:hAnsi="Times New Roman" w:cs="Times New Roman"/>
          <w:b/>
          <w:bCs/>
          <w:sz w:val="24"/>
          <w:szCs w:val="24"/>
          <w:lang w:eastAsia="ar-SA"/>
        </w:rPr>
        <w:t>7</w:t>
      </w:r>
      <w:r w:rsidRPr="00402514">
        <w:rPr>
          <w:rFonts w:ascii="Times New Roman" w:eastAsia="Lucida Sans Unicode" w:hAnsi="Times New Roman" w:cs="Times New Roman"/>
          <w:b/>
          <w:bCs/>
          <w:sz w:val="24"/>
          <w:szCs w:val="24"/>
          <w:lang w:eastAsia="ar-SA"/>
        </w:rPr>
        <w:t>. Prasības Tehniskajam piedāvājumam un iesniedzamie dokumenti</w:t>
      </w:r>
    </w:p>
    <w:p w:rsidR="00AF38EB" w:rsidRPr="00402514" w:rsidRDefault="00AF38EB" w:rsidP="00AF38EB">
      <w:pPr>
        <w:tabs>
          <w:tab w:val="num" w:pos="1985"/>
        </w:tabs>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7</w:t>
      </w:r>
      <w:r w:rsidRPr="00402514">
        <w:rPr>
          <w:rFonts w:ascii="Times New Roman" w:eastAsia="Lucida Sans Unicode" w:hAnsi="Times New Roman" w:cs="Times New Roman"/>
          <w:color w:val="000000"/>
          <w:sz w:val="24"/>
          <w:szCs w:val="24"/>
          <w:lang w:eastAsia="ar-SA"/>
        </w:rPr>
        <w:t>.1. Tehniskajā piedāvājumā jāiekļauj:</w:t>
      </w:r>
    </w:p>
    <w:p w:rsidR="00AF38EB" w:rsidRPr="00257C34" w:rsidRDefault="00AF38EB" w:rsidP="00AF38EB">
      <w:pPr>
        <w:tabs>
          <w:tab w:val="num" w:pos="2977"/>
        </w:tabs>
        <w:snapToGrid w:val="0"/>
        <w:spacing w:after="12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7</w:t>
      </w:r>
      <w:r w:rsidRPr="00257C34">
        <w:rPr>
          <w:rFonts w:ascii="Times New Roman" w:eastAsia="Lucida Sans Unicode" w:hAnsi="Times New Roman" w:cs="Times New Roman"/>
          <w:color w:val="000000"/>
          <w:sz w:val="24"/>
          <w:szCs w:val="24"/>
          <w:lang w:eastAsia="ar-SA"/>
        </w:rPr>
        <w:t xml:space="preserve">.1.2. </w:t>
      </w:r>
      <w:r w:rsidRPr="00D039AC">
        <w:rPr>
          <w:rFonts w:ascii="Times New Roman" w:eastAsia="Lucida Sans Unicode" w:hAnsi="Times New Roman" w:cs="Times New Roman"/>
          <w:sz w:val="24"/>
          <w:szCs w:val="24"/>
          <w:lang w:eastAsia="ar-SA"/>
        </w:rPr>
        <w:t xml:space="preserve">Iepirkuma līguma izpildei pretendenta </w:t>
      </w:r>
      <w:r w:rsidRPr="00257C34">
        <w:rPr>
          <w:rFonts w:ascii="Times New Roman" w:eastAsia="Lucida Sans Unicode" w:hAnsi="Times New Roman" w:cs="Times New Roman"/>
          <w:color w:val="000000"/>
          <w:sz w:val="24"/>
          <w:szCs w:val="24"/>
          <w:lang w:eastAsia="ar-SA"/>
        </w:rPr>
        <w:t>vadošo speciālistu komandas sastāvs un organizatoriskā struktūra.</w:t>
      </w:r>
    </w:p>
    <w:p w:rsidR="00AF38EB" w:rsidRPr="00402514" w:rsidRDefault="00AF38EB" w:rsidP="00AF38EB">
      <w:pPr>
        <w:snapToGrid w:val="0"/>
        <w:spacing w:after="12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7</w:t>
      </w:r>
      <w:r w:rsidRPr="00257C34">
        <w:rPr>
          <w:rFonts w:ascii="Times New Roman" w:eastAsia="Lucida Sans Unicode" w:hAnsi="Times New Roman" w:cs="Times New Roman"/>
          <w:color w:val="000000"/>
          <w:sz w:val="24"/>
          <w:szCs w:val="24"/>
          <w:lang w:eastAsia="ar-SA"/>
        </w:rPr>
        <w:t xml:space="preserve">.1.3. </w:t>
      </w:r>
      <w:r w:rsidRPr="00C9452E">
        <w:rPr>
          <w:rFonts w:ascii="Times New Roman" w:eastAsia="Lucida Sans Unicode" w:hAnsi="Times New Roman" w:cs="Times New Roman"/>
          <w:color w:val="000000"/>
          <w:sz w:val="24"/>
          <w:szCs w:val="24"/>
          <w:lang w:eastAsia="ar-SA"/>
        </w:rPr>
        <w:t>Pretendenta rakstveida apliecinājums par to, ka Pretendents ir iepazinies ar šī iepirkuma nolikuma un tā pielikumu nosacījumiem, vienlaicīgu apliecinot to saprotamību un spēju izstrādāt būvprojektu, un veikt būvdarbu autoruzraudzību atbilstoši iepirkuma nosacījumiem un tehniskajai specifikācijai.</w:t>
      </w:r>
      <w:r>
        <w:rPr>
          <w:rFonts w:ascii="Times New Roman" w:eastAsia="Lucida Sans Unicode" w:hAnsi="Times New Roman" w:cs="Times New Roman"/>
          <w:color w:val="000000"/>
          <w:sz w:val="24"/>
          <w:szCs w:val="24"/>
          <w:lang w:eastAsia="ar-SA"/>
        </w:rPr>
        <w:t xml:space="preserve"> </w:t>
      </w:r>
    </w:p>
    <w:p w:rsidR="00AF38EB" w:rsidRPr="00402514" w:rsidRDefault="00AF38EB" w:rsidP="00AF38EB">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w:t>
      </w:r>
      <w:r>
        <w:rPr>
          <w:rFonts w:ascii="Times New Roman" w:eastAsia="Lucida Sans Unicode" w:hAnsi="Times New Roman" w:cs="Times New Roman"/>
          <w:b/>
          <w:bCs/>
          <w:sz w:val="24"/>
          <w:szCs w:val="24"/>
          <w:lang w:eastAsia="ar-SA"/>
        </w:rPr>
        <w:t>8</w:t>
      </w:r>
      <w:r w:rsidRPr="00402514">
        <w:rPr>
          <w:rFonts w:ascii="Times New Roman" w:eastAsia="Lucida Sans Unicode" w:hAnsi="Times New Roman" w:cs="Times New Roman"/>
          <w:b/>
          <w:bCs/>
          <w:sz w:val="24"/>
          <w:szCs w:val="24"/>
          <w:lang w:eastAsia="ar-SA"/>
        </w:rPr>
        <w:t>. Prasības Finanšu piedāvājumam un iesniedzamie dokumenti</w:t>
      </w:r>
    </w:p>
    <w:p w:rsidR="00AF38EB" w:rsidRPr="00402514" w:rsidRDefault="00AF38EB" w:rsidP="00AF38EB">
      <w:pPr>
        <w:widowControl w:val="0"/>
        <w:tabs>
          <w:tab w:val="left" w:pos="1843"/>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C54D39">
        <w:rPr>
          <w:rFonts w:ascii="Times New Roman" w:eastAsia="Lucida Sans Unicode" w:hAnsi="Times New Roman" w:cs="Times New Roman"/>
          <w:bCs/>
          <w:sz w:val="24"/>
          <w:szCs w:val="24"/>
          <w:lang w:eastAsia="ar-SA"/>
        </w:rPr>
        <w:t>6.</w:t>
      </w:r>
      <w:r>
        <w:rPr>
          <w:rFonts w:ascii="Times New Roman" w:eastAsia="Lucida Sans Unicode" w:hAnsi="Times New Roman" w:cs="Times New Roman"/>
          <w:bCs/>
          <w:sz w:val="24"/>
          <w:szCs w:val="24"/>
          <w:lang w:eastAsia="ar-SA"/>
        </w:rPr>
        <w:t>8</w:t>
      </w:r>
      <w:r w:rsidRPr="00C54D39">
        <w:rPr>
          <w:rFonts w:ascii="Times New Roman" w:eastAsia="Lucida Sans Unicode" w:hAnsi="Times New Roman" w:cs="Times New Roman"/>
          <w:bCs/>
          <w:sz w:val="24"/>
          <w:szCs w:val="24"/>
          <w:lang w:eastAsia="ar-SA"/>
        </w:rPr>
        <w:t xml:space="preserve">.1. </w:t>
      </w:r>
      <w:r w:rsidRPr="00C54D39">
        <w:rPr>
          <w:rFonts w:ascii="Times New Roman" w:eastAsia="Lucida Sans Unicode" w:hAnsi="Times New Roman" w:cs="Times New Roman"/>
          <w:color w:val="000000"/>
          <w:sz w:val="24"/>
          <w:szCs w:val="24"/>
          <w:lang w:eastAsia="ar-SA"/>
        </w:rPr>
        <w:t xml:space="preserve">Finanšu piedāvājums jāsagatavo atbilstoši </w:t>
      </w:r>
      <w:r w:rsidRPr="008B537C">
        <w:rPr>
          <w:rFonts w:ascii="Times New Roman" w:eastAsia="Lucida Sans Unicode" w:hAnsi="Times New Roman" w:cs="Times New Roman"/>
          <w:sz w:val="24"/>
          <w:szCs w:val="24"/>
          <w:lang w:eastAsia="ar-SA"/>
        </w:rPr>
        <w:t>C7</w:t>
      </w:r>
      <w:r w:rsidRPr="00BC455C">
        <w:rPr>
          <w:rFonts w:ascii="Times New Roman" w:eastAsia="Lucida Sans Unicode" w:hAnsi="Times New Roman" w:cs="Times New Roman"/>
          <w:color w:val="FF0000"/>
          <w:sz w:val="24"/>
          <w:szCs w:val="24"/>
          <w:lang w:eastAsia="ar-SA"/>
        </w:rPr>
        <w:t xml:space="preserve"> </w:t>
      </w:r>
      <w:r w:rsidRPr="00AB3FCE">
        <w:rPr>
          <w:rFonts w:ascii="Times New Roman" w:eastAsia="Lucida Sans Unicode" w:hAnsi="Times New Roman" w:cs="Times New Roman"/>
          <w:color w:val="000000"/>
          <w:sz w:val="24"/>
          <w:szCs w:val="24"/>
          <w:lang w:eastAsia="ar-SA"/>
        </w:rPr>
        <w:t>pielikumā</w:t>
      </w:r>
      <w:r w:rsidRPr="00C54D39">
        <w:rPr>
          <w:rFonts w:ascii="Times New Roman" w:eastAsia="Lucida Sans Unicode" w:hAnsi="Times New Roman" w:cs="Times New Roman"/>
          <w:color w:val="000000"/>
          <w:sz w:val="24"/>
          <w:szCs w:val="24"/>
          <w:lang w:eastAsia="ar-SA"/>
        </w:rPr>
        <w:t xml:space="preserve"> noteiktajai formai. Finanšu</w:t>
      </w:r>
      <w:r w:rsidRPr="00402514">
        <w:rPr>
          <w:rFonts w:ascii="Times New Roman" w:eastAsia="Lucida Sans Unicode" w:hAnsi="Times New Roman" w:cs="Times New Roman"/>
          <w:color w:val="000000"/>
          <w:sz w:val="24"/>
          <w:szCs w:val="24"/>
          <w:lang w:eastAsia="ar-SA"/>
        </w:rPr>
        <w:t xml:space="preserve"> piedāvājumā jāparedz:</w:t>
      </w:r>
    </w:p>
    <w:p w:rsidR="00AF38EB" w:rsidRPr="00402514" w:rsidRDefault="00AF38EB" w:rsidP="00AF38EB">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.1.1. Finanšu piedāvājumā piedāvātajās cenās iekļaujamas visas ar Tehnisko specifikāciju prasību izpildi saistītās izmaksas, nodokļi, kā arī visas ar to netieši saistītās izmaksas </w:t>
      </w:r>
      <w:r w:rsidRPr="00402514">
        <w:rPr>
          <w:rFonts w:ascii="Times New Roman" w:eastAsia="Lucida Sans Unicode" w:hAnsi="Times New Roman" w:cs="Times New Roman"/>
          <w:color w:val="000000"/>
          <w:sz w:val="24"/>
          <w:szCs w:val="24"/>
          <w:lang w:eastAsia="ar-SA"/>
        </w:rPr>
        <w:lastRenderedPageBreak/>
        <w:t>(dokumentācijas drukāšanas, transporta pakalpojumi u.c.);</w:t>
      </w:r>
    </w:p>
    <w:p w:rsidR="00AF38EB" w:rsidRPr="00402514" w:rsidRDefault="00AF38EB" w:rsidP="00AF38EB">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.1.2. Finanšu piedāvājumā visas cenas un summas jānorāda </w:t>
      </w:r>
      <w:r w:rsidRPr="00402514">
        <w:rPr>
          <w:rFonts w:ascii="Times New Roman" w:eastAsia="Lucida Sans Unicode" w:hAnsi="Times New Roman" w:cs="Times New Roman"/>
          <w:i/>
          <w:color w:val="000000"/>
          <w:sz w:val="24"/>
          <w:szCs w:val="24"/>
          <w:lang w:eastAsia="ar-SA"/>
        </w:rPr>
        <w:t>euro</w:t>
      </w:r>
      <w:r w:rsidRPr="00402514">
        <w:rPr>
          <w:rFonts w:ascii="Times New Roman" w:eastAsia="Lucida Sans Unicode" w:hAnsi="Times New Roman" w:cs="Times New Roman"/>
          <w:color w:val="000000"/>
          <w:sz w:val="24"/>
          <w:szCs w:val="24"/>
          <w:lang w:eastAsia="ar-SA"/>
        </w:rPr>
        <w:t>, aprēķinos jālieto cenas ar 2 (divām) decimālzīmēm aiz komata.</w:t>
      </w:r>
    </w:p>
    <w:p w:rsidR="00AF38EB" w:rsidRDefault="00AF38EB" w:rsidP="00AF38EB">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.1.3. Finanšu piedāvājumam jābūt Pretendenta vadītāja vai pilnvarotās personas (pievienojama pilnvara) parakstītam. </w:t>
      </w:r>
    </w:p>
    <w:p w:rsidR="00AF38EB" w:rsidRPr="00B47708" w:rsidRDefault="00AF38EB" w:rsidP="00AF38EB">
      <w:pPr>
        <w:pStyle w:val="ListParagraph"/>
        <w:widowControl w:val="0"/>
        <w:suppressAutoHyphens/>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6.8.2.</w:t>
      </w:r>
      <w:r w:rsidRPr="00B47708">
        <w:rPr>
          <w:rFonts w:ascii="Times New Roman" w:eastAsia="Lucida Sans Unicode" w:hAnsi="Times New Roman" w:cs="Times New Roman"/>
          <w:color w:val="000000"/>
          <w:sz w:val="24"/>
          <w:szCs w:val="24"/>
          <w:lang w:eastAsia="ar-SA"/>
        </w:rPr>
        <w:t>Piedāvājuma kopējā cenā un atsevišķu darbu līgumcenās jāietver visus nodokļus, nodevas un maksājumus, kas ir saistoši pretendentam un ir spēkā pirms piedāvājuma iesniegšanas termiņa beigām. Pakalpojumu līgumcenas tiek fiksētas uz visu līguma izpildes laiku un netiks pārrēķinātas, izņemot līgumā paredzētos gadījumus;</w:t>
      </w:r>
    </w:p>
    <w:p w:rsidR="00AF38EB" w:rsidRPr="000F7310" w:rsidRDefault="00AF38EB" w:rsidP="00A64F00">
      <w:pPr>
        <w:pStyle w:val="ListParagraph"/>
        <w:widowControl w:val="0"/>
        <w:numPr>
          <w:ilvl w:val="2"/>
          <w:numId w:val="12"/>
        </w:numPr>
        <w:suppressAutoHyphens/>
        <w:snapToGrid w:val="0"/>
        <w:spacing w:after="120" w:line="240" w:lineRule="auto"/>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Finanšu piedāvājumā pretendentam jāiekļauj visas paredzamās ar pakalpojumu izpildi saistītās izmaksas, saskaņā ar Būvvaldes projektēšanas nosacījumiem un projektēšanas uzdevumu, tai skaitā visu pakalpojumu un iekārtu izmaksas, kā arī iekļaujot visus izdevumus, kas saistīti ar pakalpojumu veikšanu, apdrošināšanu, garantijām, nodokļiem, nodevām, nepieciešamo atļauju un saskaņojumu saņemšanu no trešajām personām;</w:t>
      </w:r>
    </w:p>
    <w:p w:rsidR="00AF38EB" w:rsidRDefault="00AF38EB" w:rsidP="00012DC1">
      <w:pPr>
        <w:pStyle w:val="NoSpacing"/>
        <w:numPr>
          <w:ilvl w:val="1"/>
          <w:numId w:val="12"/>
        </w:numPr>
        <w:tabs>
          <w:tab w:val="left" w:pos="426"/>
        </w:tabs>
        <w:spacing w:before="120" w:after="120"/>
        <w:jc w:val="both"/>
        <w:rPr>
          <w:rFonts w:ascii="Times New Roman" w:hAnsi="Times New Roman"/>
          <w:b/>
          <w:sz w:val="24"/>
          <w:szCs w:val="24"/>
          <w:lang w:val="lv-LV"/>
        </w:rPr>
      </w:pPr>
      <w:r w:rsidRPr="00D039AC">
        <w:rPr>
          <w:rFonts w:ascii="Times New Roman" w:hAnsi="Times New Roman"/>
          <w:b/>
          <w:sz w:val="24"/>
          <w:szCs w:val="24"/>
          <w:lang w:val="lv-LV"/>
        </w:rPr>
        <w:t>Citi piedāvājuma iesniedzamie dokumenti:</w:t>
      </w:r>
    </w:p>
    <w:p w:rsidR="00012DC1" w:rsidRPr="00012DC1" w:rsidRDefault="00012DC1" w:rsidP="00012DC1">
      <w:pPr>
        <w:pStyle w:val="NoSpacing"/>
        <w:numPr>
          <w:ilvl w:val="2"/>
          <w:numId w:val="36"/>
        </w:numPr>
        <w:tabs>
          <w:tab w:val="left" w:pos="426"/>
        </w:tabs>
        <w:spacing w:before="120" w:after="120"/>
        <w:ind w:left="851"/>
        <w:jc w:val="both"/>
        <w:rPr>
          <w:rFonts w:ascii="Times New Roman" w:hAnsi="Times New Roman"/>
          <w:sz w:val="24"/>
          <w:szCs w:val="24"/>
          <w:lang w:val="lv-LV"/>
        </w:rPr>
      </w:pPr>
      <w:r w:rsidRPr="00012DC1">
        <w:rPr>
          <w:rFonts w:ascii="Times New Roman" w:hAnsi="Times New Roman"/>
          <w:sz w:val="24"/>
          <w:szCs w:val="24"/>
          <w:lang w:val="lv-LV"/>
        </w:rPr>
        <w:t>Izdrukas no Valsts ieņēmumu dienesta elektroniskās deklarēšanas sistēmas</w:t>
      </w:r>
      <w:r w:rsidR="00B61FC0">
        <w:rPr>
          <w:rFonts w:ascii="Times New Roman" w:hAnsi="Times New Roman"/>
          <w:sz w:val="24"/>
          <w:szCs w:val="24"/>
          <w:lang w:val="lv-LV"/>
        </w:rPr>
        <w:t xml:space="preserve"> (EDS) (EDS izziņa)</w:t>
      </w:r>
      <w:r w:rsidRPr="00012DC1">
        <w:rPr>
          <w:rFonts w:ascii="Times New Roman" w:hAnsi="Times New Roman"/>
          <w:sz w:val="24"/>
          <w:szCs w:val="24"/>
          <w:lang w:val="lv-LV"/>
        </w:rPr>
        <w:t xml:space="preserve"> par Pretendenta un tā piesaistīto apakšuzņēmēju vidējām stundas tarifa likmēm profesiju grupās (Pretendents atbilstoši PIL 48.panta 1.</w:t>
      </w:r>
      <w:r w:rsidRPr="00012DC1">
        <w:rPr>
          <w:rFonts w:ascii="Times New Roman" w:hAnsi="Times New Roman"/>
          <w:sz w:val="24"/>
          <w:szCs w:val="24"/>
          <w:vertAlign w:val="superscript"/>
          <w:lang w:val="lv-LV"/>
        </w:rPr>
        <w:t xml:space="preserve">1 </w:t>
      </w:r>
      <w:r w:rsidRPr="00012DC1">
        <w:rPr>
          <w:rFonts w:ascii="Times New Roman" w:hAnsi="Times New Roman"/>
          <w:sz w:val="24"/>
          <w:szCs w:val="24"/>
          <w:lang w:val="lv-LV"/>
        </w:rPr>
        <w:t>daļas regulējumam piedāvājumam pievieno izdruku no Valsts ieņēmumu dienesta elektroniskās deklarēšanas sistēmas par Pretendenta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rFonts w:ascii="Times New Roman" w:hAnsi="Times New Roman"/>
          <w:sz w:val="24"/>
          <w:szCs w:val="24"/>
          <w:lang w:val="lv-LV"/>
        </w:rPr>
        <w:t>.</w:t>
      </w:r>
    </w:p>
    <w:p w:rsidR="00AF38EB" w:rsidRPr="000F7310" w:rsidRDefault="00AF38EB" w:rsidP="00A64F00">
      <w:pPr>
        <w:pStyle w:val="ListParagraph"/>
        <w:widowControl w:val="0"/>
        <w:numPr>
          <w:ilvl w:val="0"/>
          <w:numId w:val="9"/>
        </w:numPr>
        <w:tabs>
          <w:tab w:val="left" w:pos="284"/>
        </w:tabs>
        <w:suppressAutoHyphens/>
        <w:spacing w:after="120" w:line="240" w:lineRule="auto"/>
        <w:jc w:val="center"/>
        <w:rPr>
          <w:rFonts w:ascii="Times New Roman" w:eastAsia="Lucida Sans Unicode" w:hAnsi="Times New Roman" w:cs="Times New Roman"/>
          <w:b/>
          <w:color w:val="000000"/>
          <w:sz w:val="24"/>
          <w:szCs w:val="24"/>
          <w:lang w:eastAsia="ar-SA"/>
        </w:rPr>
      </w:pPr>
      <w:r w:rsidRPr="000F7310">
        <w:rPr>
          <w:rFonts w:ascii="Times New Roman" w:eastAsia="Lucida Sans Unicode" w:hAnsi="Times New Roman" w:cs="Times New Roman"/>
          <w:b/>
          <w:color w:val="000000"/>
          <w:sz w:val="24"/>
          <w:szCs w:val="24"/>
          <w:lang w:eastAsia="ar-SA"/>
        </w:rPr>
        <w:t>Piedāvājuma sagatavošana, noformēšana un iesniegšana</w:t>
      </w:r>
    </w:p>
    <w:p w:rsidR="00AF38EB" w:rsidRPr="000F7310" w:rsidRDefault="00AF38EB" w:rsidP="00A64F00">
      <w:pPr>
        <w:pStyle w:val="ListParagraph"/>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Piedāvājuma dokumenti jāsastāda latviešu valodā, un jāiesniedz 2 eksemplāros </w:t>
      </w:r>
      <w:r w:rsidRPr="0070112A">
        <w:rPr>
          <w:rFonts w:ascii="Times New Roman" w:eastAsia="Lucida Sans Unicode" w:hAnsi="Times New Roman" w:cs="Times New Roman"/>
          <w:color w:val="000000"/>
          <w:sz w:val="24"/>
          <w:szCs w:val="24"/>
          <w:lang w:eastAsia="ar-SA"/>
        </w:rPr>
        <w:t>– 1 (viens) oriģināls un 1 (viena) kopija.</w:t>
      </w:r>
      <w:r w:rsidRPr="000F7310">
        <w:rPr>
          <w:rFonts w:ascii="Times New Roman" w:eastAsia="Lucida Sans Unicode" w:hAnsi="Times New Roman" w:cs="Times New Roman"/>
          <w:color w:val="000000"/>
          <w:sz w:val="24"/>
          <w:szCs w:val="24"/>
          <w:lang w:eastAsia="ar-SA"/>
        </w:rPr>
        <w:t xml:space="preserve"> Ja kāds dokuments vai citi piedāvājumā iekļautie informācijas materiāli vai dokumenti nav latviešu valodā, tiem pievieno apliecinātu tulkojumu atbilstoši Ministru kabineta 22.08.2000. noteikumu Nr.291 „Kārtība, kādā apliecināmi dokumentu tulkojumi valsts valodā” prasībām.</w:t>
      </w:r>
    </w:p>
    <w:p w:rsidR="0070112A" w:rsidRDefault="00AF38EB" w:rsidP="0070112A">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Pr>
          <w:rFonts w:ascii="Times New Roman" w:eastAsia="Lucida Sans Unicode" w:hAnsi="Times New Roman" w:cs="Times New Roman"/>
          <w:color w:val="000000"/>
          <w:sz w:val="24"/>
          <w:szCs w:val="24"/>
          <w:lang w:eastAsia="ar-SA"/>
        </w:rPr>
        <w:t>“Oriģināls”</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un uz kopijas norāde “Kopija”</w:t>
      </w:r>
      <w:r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p>
    <w:p w:rsidR="0070112A" w:rsidRPr="0070112A" w:rsidRDefault="0070112A" w:rsidP="0070112A">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70112A">
        <w:rPr>
          <w:rFonts w:ascii="Times New Roman" w:eastAsia="Times New Roman" w:hAnsi="Times New Roman" w:cs="Times New Roman"/>
          <w:sz w:val="24"/>
          <w:szCs w:val="24"/>
        </w:rPr>
        <w:t>Iesniedzot piedāvājumu vai pieteikumu, piegādātājs ir tiesīgs visu iesniegto dokumentu atvasinājumu un tulkojumu pareizību apliecināt ar vienu  apliecinājumu, ja viss piedāvājums vai pieteikums ir cauršūts vai caurauklots. Tas pats attiecas arī uz pieteikumu vai piedāvājumu elektronisku iesniegšanu, kad piegādātājs ir tiesīgs ar vienu drošu elektronisko parakstu parakstīt visus dokumentus kā vienu kopumu.</w:t>
      </w:r>
    </w:p>
    <w:p w:rsidR="00AF38EB" w:rsidRPr="000F7310" w:rsidRDefault="00AF38EB" w:rsidP="00A64F00">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Iesniedzot piedāvājumu vai pieteikumu elektroniski, pretendents ir tiesīgs ar vienu drošu elektronisko parakstu parakstīt visus dokumentus kā vienu kopumu.</w:t>
      </w:r>
    </w:p>
    <w:p w:rsidR="00AF38EB" w:rsidRPr="000F7310" w:rsidRDefault="00AF38EB" w:rsidP="00A64F00">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Piedāvājumu jāiesniedz slēgtā iesaiņojumā. </w:t>
      </w:r>
    </w:p>
    <w:p w:rsidR="00AF38EB" w:rsidRPr="00402514" w:rsidRDefault="00AF38EB" w:rsidP="00A64F00">
      <w:pPr>
        <w:widowControl w:val="0"/>
        <w:numPr>
          <w:ilvl w:val="1"/>
          <w:numId w:val="9"/>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Uz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AF38EB" w:rsidRPr="00402514" w:rsidTr="002D27E7">
        <w:trPr>
          <w:jc w:val="center"/>
        </w:trPr>
        <w:tc>
          <w:tcPr>
            <w:tcW w:w="7800" w:type="dxa"/>
          </w:tcPr>
          <w:p w:rsidR="00AF38EB" w:rsidRPr="00FB3BFE" w:rsidRDefault="00AF38EB" w:rsidP="002D27E7">
            <w:pPr>
              <w:widowControl w:val="0"/>
              <w:suppressAutoHyphens/>
              <w:spacing w:after="120" w:line="240" w:lineRule="auto"/>
              <w:rPr>
                <w:rFonts w:ascii="Times New Roman" w:eastAsia="Lucida Sans Unicode" w:hAnsi="Times New Roman" w:cs="Times New Roman"/>
                <w:sz w:val="24"/>
                <w:szCs w:val="24"/>
                <w:lang w:eastAsia="ar-SA"/>
              </w:rPr>
            </w:pPr>
            <w:r w:rsidRPr="00C6609D">
              <w:rPr>
                <w:rFonts w:ascii="Times New Roman" w:eastAsia="Lucida Sans Unicode" w:hAnsi="Times New Roman" w:cs="Times New Roman"/>
                <w:color w:val="000000"/>
                <w:sz w:val="24"/>
                <w:szCs w:val="24"/>
                <w:lang w:eastAsia="ar-SA"/>
              </w:rPr>
              <w:t xml:space="preserve">Neatvērt līdz </w:t>
            </w:r>
            <w:r w:rsidRPr="00C6609D">
              <w:rPr>
                <w:rFonts w:ascii="Times New Roman" w:eastAsia="Lucida Sans Unicode" w:hAnsi="Times New Roman" w:cs="Times New Roman"/>
                <w:sz w:val="24"/>
                <w:szCs w:val="24"/>
                <w:lang w:eastAsia="ar-SA"/>
              </w:rPr>
              <w:t xml:space="preserve">2016.gada </w:t>
            </w:r>
            <w:r w:rsidR="00AE4621" w:rsidRPr="00C6609D">
              <w:rPr>
                <w:rFonts w:ascii="Times New Roman" w:eastAsia="Lucida Sans Unicode" w:hAnsi="Times New Roman" w:cs="Times New Roman"/>
                <w:sz w:val="24"/>
                <w:szCs w:val="24"/>
                <w:lang w:eastAsia="ar-SA"/>
              </w:rPr>
              <w:t>6</w:t>
            </w:r>
            <w:r w:rsidRPr="00C6609D">
              <w:rPr>
                <w:rFonts w:ascii="Times New Roman" w:eastAsia="Lucida Sans Unicode" w:hAnsi="Times New Roman" w:cs="Times New Roman"/>
                <w:sz w:val="24"/>
                <w:szCs w:val="24"/>
                <w:lang w:eastAsia="ar-SA"/>
              </w:rPr>
              <w:t>.</w:t>
            </w:r>
            <w:r w:rsidR="00AE4621" w:rsidRPr="00C6609D">
              <w:rPr>
                <w:rFonts w:ascii="Times New Roman" w:eastAsia="Lucida Sans Unicode" w:hAnsi="Times New Roman" w:cs="Times New Roman"/>
                <w:sz w:val="24"/>
                <w:szCs w:val="24"/>
                <w:lang w:eastAsia="ar-SA"/>
              </w:rPr>
              <w:t>oktobra</w:t>
            </w:r>
            <w:r w:rsidRPr="00C6609D">
              <w:rPr>
                <w:rFonts w:ascii="Times New Roman" w:eastAsia="Lucida Sans Unicode" w:hAnsi="Times New Roman" w:cs="Times New Roman"/>
                <w:sz w:val="24"/>
                <w:szCs w:val="24"/>
                <w:lang w:eastAsia="ar-SA"/>
              </w:rPr>
              <w:t xml:space="preserve"> plkst. 11</w:t>
            </w:r>
            <w:r w:rsidRPr="00C6609D">
              <w:rPr>
                <w:rFonts w:ascii="Times New Roman" w:eastAsia="Lucida Sans Unicode" w:hAnsi="Times New Roman" w:cs="Times New Roman"/>
                <w:sz w:val="24"/>
                <w:szCs w:val="24"/>
                <w:vertAlign w:val="superscript"/>
                <w:lang w:eastAsia="ar-SA"/>
              </w:rPr>
              <w:t>00</w:t>
            </w:r>
          </w:p>
          <w:p w:rsidR="00AF38EB" w:rsidRPr="00402514" w:rsidRDefault="00AF38EB" w:rsidP="002D27E7">
            <w:pPr>
              <w:widowControl w:val="0"/>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p>
          <w:p w:rsidR="00AF38EB" w:rsidRPr="00D039AC" w:rsidRDefault="00AF38EB" w:rsidP="002D27E7">
            <w:pPr>
              <w:widowControl w:val="0"/>
              <w:suppressAutoHyphens/>
              <w:spacing w:after="120" w:line="240" w:lineRule="auto"/>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lastRenderedPageBreak/>
              <w:t>Pretendenta nosaukums un adrese: ________________________________</w:t>
            </w:r>
          </w:p>
          <w:p w:rsidR="00AF38EB" w:rsidRPr="00402514" w:rsidRDefault="00AF38EB" w:rsidP="002D27E7">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konkursam: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7E18">
              <w:rPr>
                <w:rFonts w:ascii="Times New Roman" w:eastAsia="Times New Roman" w:hAnsi="Times New Roman" w:cs="Times New Roman"/>
                <w:b/>
                <w:sz w:val="24"/>
                <w:szCs w:val="24"/>
                <w:lang w:eastAsia="lv-LV"/>
              </w:rPr>
              <w:t>”</w:t>
            </w:r>
            <w:r w:rsidRPr="00402514">
              <w:rPr>
                <w:rFonts w:ascii="Times New Roman" w:eastAsia="Lucida Sans Unicode" w:hAnsi="Times New Roman" w:cs="Times New Roman"/>
                <w:b/>
                <w:color w:val="000000"/>
                <w:sz w:val="24"/>
                <w:szCs w:val="24"/>
                <w:lang w:eastAsia="ar-SA"/>
              </w:rPr>
              <w:t xml:space="preserve"> (iepirkuma identifikācijas Nr. </w:t>
            </w:r>
            <w:r w:rsidR="002D27E7">
              <w:rPr>
                <w:rFonts w:ascii="Times New Roman" w:eastAsia="Lucida Sans Unicode" w:hAnsi="Times New Roman" w:cs="Times New Roman"/>
                <w:b/>
                <w:color w:val="000000"/>
                <w:sz w:val="24"/>
                <w:szCs w:val="24"/>
                <w:lang w:eastAsia="ar-SA"/>
              </w:rPr>
              <w:t>DND 2016/12</w:t>
            </w:r>
            <w:r w:rsidRPr="00402514">
              <w:rPr>
                <w:rFonts w:ascii="Times New Roman" w:eastAsia="Lucida Sans Unicode" w:hAnsi="Times New Roman" w:cs="Times New Roman"/>
                <w:b/>
                <w:color w:val="000000"/>
                <w:sz w:val="24"/>
                <w:szCs w:val="24"/>
                <w:lang w:eastAsia="ar-SA"/>
              </w:rPr>
              <w:t>)</w:t>
            </w:r>
          </w:p>
        </w:tc>
      </w:tr>
    </w:tbl>
    <w:p w:rsidR="00AF38EB" w:rsidRPr="000F7310" w:rsidRDefault="00AF38EB" w:rsidP="00A64F00">
      <w:pPr>
        <w:widowControl w:val="0"/>
        <w:numPr>
          <w:ilvl w:val="1"/>
          <w:numId w:val="9"/>
        </w:numPr>
        <w:tabs>
          <w:tab w:val="left" w:pos="426"/>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 xml:space="preserve">Piedāvājuma grozījumus vai paziņojumus par piedāvājuma atsaukšanu iesaiņo, noformē un iesniedz atbilstoši noteiktajām piedāvājuma iesaiņošanas, noformēšanas un iesniegšanas </w:t>
      </w:r>
      <w:r w:rsidRPr="000F7310">
        <w:rPr>
          <w:rFonts w:ascii="Times New Roman" w:eastAsia="Lucida Sans Unicode" w:hAnsi="Times New Roman" w:cs="Times New Roman"/>
          <w:color w:val="000000"/>
          <w:sz w:val="24"/>
          <w:szCs w:val="24"/>
          <w:lang w:eastAsia="ar-SA"/>
        </w:rPr>
        <w:t>prasībām, attiecīgi norādot “Piedāvājuma grozījumi” vai “Piedāvājuma atsaukums”;</w:t>
      </w:r>
    </w:p>
    <w:p w:rsidR="00AF38EB" w:rsidRPr="000F7310" w:rsidRDefault="00AF38EB" w:rsidP="00A64F00">
      <w:pPr>
        <w:widowControl w:val="0"/>
        <w:numPr>
          <w:ilvl w:val="1"/>
          <w:numId w:val="9"/>
        </w:numPr>
        <w:tabs>
          <w:tab w:val="left" w:pos="567"/>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Iesniedzamie dokumenti jāsagatavo atbilstoši veidnēm, ja tādas dotas konkursa nolikumā;</w:t>
      </w:r>
    </w:p>
    <w:p w:rsidR="00AF38EB" w:rsidRPr="000F7310" w:rsidRDefault="00AF38EB" w:rsidP="00A64F00">
      <w:pPr>
        <w:widowControl w:val="0"/>
        <w:numPr>
          <w:ilvl w:val="1"/>
          <w:numId w:val="9"/>
        </w:numPr>
        <w:tabs>
          <w:tab w:val="left" w:pos="426"/>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Pretendenta piedāvājumā visiem iesniegtajiem dokumentiem jāatbilst atbilstoši Dokumentu juridiskā spēka likumam.</w:t>
      </w:r>
    </w:p>
    <w:p w:rsidR="00AF38EB" w:rsidRPr="00402514" w:rsidRDefault="00AF38EB" w:rsidP="00A64F00">
      <w:pPr>
        <w:widowControl w:val="0"/>
        <w:numPr>
          <w:ilvl w:val="1"/>
          <w:numId w:val="9"/>
        </w:numPr>
        <w:suppressAutoHyphens/>
        <w:spacing w:after="120" w:line="240" w:lineRule="auto"/>
        <w:ind w:left="357" w:hanging="357"/>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rsidR="00AF38EB" w:rsidRPr="00402514"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Satura rādītājs;</w:t>
      </w:r>
    </w:p>
    <w:p w:rsidR="00AF38EB" w:rsidRPr="00B47708"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atlases un kvalifikācijas dokumenti</w:t>
      </w:r>
      <w:r>
        <w:rPr>
          <w:rFonts w:ascii="Times New Roman" w:eastAsia="Lucida Sans Unicode" w:hAnsi="Times New Roman" w:cs="Times New Roman"/>
          <w:color w:val="000000"/>
          <w:sz w:val="24"/>
          <w:szCs w:val="24"/>
          <w:lang w:eastAsia="ar-SA"/>
        </w:rPr>
        <w:t>;</w:t>
      </w:r>
      <w:r w:rsidRPr="00B47708">
        <w:rPr>
          <w:rFonts w:ascii="Times New Roman" w:eastAsia="Lucida Sans Unicode" w:hAnsi="Times New Roman" w:cs="Times New Roman"/>
          <w:color w:val="000000"/>
          <w:sz w:val="24"/>
          <w:szCs w:val="24"/>
          <w:u w:val="single"/>
          <w:lang w:eastAsia="ar-SA"/>
        </w:rPr>
        <w:t xml:space="preserve"> </w:t>
      </w:r>
    </w:p>
    <w:p w:rsidR="00AF38EB" w:rsidRPr="00B47708"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tehniskā piedāvājuma dokumenti;</w:t>
      </w:r>
    </w:p>
    <w:p w:rsidR="00AF38EB" w:rsidRPr="00B47708"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 xml:space="preserve">Pretendenta finanšu piedāvājuma dokumenti. </w:t>
      </w:r>
    </w:p>
    <w:p w:rsidR="00AF38EB" w:rsidRPr="00662FF9" w:rsidRDefault="00AF38EB" w:rsidP="00A64F00">
      <w:pPr>
        <w:widowControl w:val="0"/>
        <w:numPr>
          <w:ilvl w:val="2"/>
          <w:numId w:val="9"/>
        </w:numPr>
        <w:suppressAutoHyphens/>
        <w:spacing w:after="120" w:line="240" w:lineRule="auto"/>
        <w:jc w:val="both"/>
        <w:rPr>
          <w:rFonts w:ascii="Times New Roman" w:eastAsia="Lucida Sans Unicode" w:hAnsi="Times New Roman" w:cs="Times New Roman"/>
          <w:color w:val="2E74B5" w:themeColor="accent1" w:themeShade="BF"/>
          <w:sz w:val="24"/>
          <w:szCs w:val="24"/>
          <w:lang w:eastAsia="ar-SA"/>
        </w:rPr>
      </w:pPr>
      <w:r w:rsidRPr="00D92BCC">
        <w:rPr>
          <w:rFonts w:ascii="Times New Roman" w:eastAsia="Lucida Sans Unicode" w:hAnsi="Times New Roman" w:cs="Times New Roman"/>
          <w:sz w:val="24"/>
          <w:szCs w:val="24"/>
          <w:lang w:eastAsia="ar-SA"/>
        </w:rPr>
        <w:t xml:space="preserve">Izdrukas no Valsts ieņēmumu dienesta elektroniskās deklarēšanas sistēmas (EDS) </w:t>
      </w:r>
      <w:r w:rsidR="000F3534">
        <w:rPr>
          <w:rFonts w:ascii="Times New Roman" w:eastAsia="Lucida Sans Unicode" w:hAnsi="Times New Roman" w:cs="Times New Roman"/>
          <w:sz w:val="24"/>
          <w:szCs w:val="24"/>
          <w:lang w:eastAsia="ar-SA"/>
        </w:rPr>
        <w:t xml:space="preserve">(EDS izziņas) </w:t>
      </w:r>
      <w:r w:rsidRPr="00D92BCC">
        <w:rPr>
          <w:rFonts w:ascii="Times New Roman" w:eastAsia="Lucida Sans Unicode" w:hAnsi="Times New Roman" w:cs="Times New Roman"/>
          <w:sz w:val="24"/>
          <w:szCs w:val="24"/>
          <w:lang w:eastAsia="ar-SA"/>
        </w:rPr>
        <w:t>saskaņā ar nolikuma 6.9.punktu</w:t>
      </w:r>
      <w:r w:rsidR="00D92BCC">
        <w:rPr>
          <w:rFonts w:ascii="Times New Roman" w:eastAsia="Lucida Sans Unicode" w:hAnsi="Times New Roman" w:cs="Times New Roman"/>
          <w:sz w:val="24"/>
          <w:szCs w:val="24"/>
          <w:lang w:eastAsia="ar-SA"/>
        </w:rPr>
        <w:t>.</w:t>
      </w:r>
      <w:r w:rsidRPr="00D92BCC">
        <w:rPr>
          <w:rFonts w:ascii="Times New Roman" w:eastAsia="Lucida Sans Unicode" w:hAnsi="Times New Roman" w:cs="Times New Roman"/>
          <w:sz w:val="24"/>
          <w:szCs w:val="24"/>
          <w:lang w:eastAsia="ar-SA"/>
        </w:rPr>
        <w:t xml:space="preserve"> </w:t>
      </w:r>
    </w:p>
    <w:p w:rsidR="00AF38EB" w:rsidRPr="00D039AC" w:rsidRDefault="00AF38EB" w:rsidP="00A64F00">
      <w:pPr>
        <w:pStyle w:val="NoSpacing"/>
        <w:numPr>
          <w:ilvl w:val="1"/>
          <w:numId w:val="9"/>
        </w:numPr>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 </w:t>
      </w:r>
      <w:r w:rsidRPr="00D039AC">
        <w:rPr>
          <w:rFonts w:ascii="Times New Roman" w:hAnsi="Times New Roman"/>
          <w:sz w:val="24"/>
          <w:szCs w:val="24"/>
          <w:lang w:val="lv-LV"/>
        </w:rPr>
        <w:t xml:space="preserve">Piedāvājuma nodrošinājuma oriģināls (jāiesniedz kā atsevišķs </w:t>
      </w:r>
      <w:r w:rsidRPr="00D039AC">
        <w:rPr>
          <w:rFonts w:ascii="Times New Roman" w:hAnsi="Times New Roman"/>
          <w:b/>
          <w:bCs/>
          <w:sz w:val="24"/>
          <w:szCs w:val="24"/>
          <w:u w:val="single"/>
          <w:lang w:val="lv-LV"/>
        </w:rPr>
        <w:t>n</w:t>
      </w:r>
      <w:r>
        <w:rPr>
          <w:rFonts w:ascii="Times New Roman" w:hAnsi="Times New Roman"/>
          <w:b/>
          <w:bCs/>
          <w:sz w:val="24"/>
          <w:szCs w:val="24"/>
          <w:u w:val="single"/>
          <w:lang w:val="lv-LV"/>
        </w:rPr>
        <w:t>e</w:t>
      </w:r>
      <w:r w:rsidRPr="00D039AC">
        <w:rPr>
          <w:rFonts w:ascii="Times New Roman" w:hAnsi="Times New Roman"/>
          <w:b/>
          <w:bCs/>
          <w:sz w:val="24"/>
          <w:szCs w:val="24"/>
          <w:u w:val="single"/>
          <w:lang w:val="lv-LV"/>
        </w:rPr>
        <w:t>cauršūts</w:t>
      </w:r>
      <w:r w:rsidRPr="00D039AC">
        <w:rPr>
          <w:rFonts w:ascii="Times New Roman" w:hAnsi="Times New Roman"/>
          <w:b/>
          <w:bCs/>
          <w:sz w:val="24"/>
          <w:szCs w:val="24"/>
          <w:lang w:val="lv-LV"/>
        </w:rPr>
        <w:t xml:space="preserve"> </w:t>
      </w:r>
      <w:r w:rsidRPr="00D039AC">
        <w:rPr>
          <w:rFonts w:ascii="Times New Roman" w:hAnsi="Times New Roman"/>
          <w:sz w:val="24"/>
          <w:szCs w:val="24"/>
          <w:lang w:val="lv-LV"/>
        </w:rPr>
        <w:t>dokuments).</w:t>
      </w:r>
    </w:p>
    <w:p w:rsidR="00AF38EB" w:rsidRPr="00402514" w:rsidRDefault="00AF38EB" w:rsidP="00A64F00">
      <w:pPr>
        <w:widowControl w:val="0"/>
        <w:numPr>
          <w:ilvl w:val="1"/>
          <w:numId w:val="9"/>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rsidR="00AF38EB" w:rsidRPr="00402514" w:rsidRDefault="00AF38EB" w:rsidP="00A64F00">
      <w:pPr>
        <w:widowControl w:val="0"/>
        <w:numPr>
          <w:ilvl w:val="2"/>
          <w:numId w:val="9"/>
        </w:numPr>
        <w:suppressAutoHyphens/>
        <w:spacing w:after="120" w:line="240" w:lineRule="auto"/>
        <w:ind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Ieinteresētās personas piedāvājumus var iesniegt </w:t>
      </w:r>
      <w:r w:rsidRPr="00C6609D">
        <w:rPr>
          <w:rFonts w:ascii="Times New Roman" w:eastAsia="Lucida Sans Unicode" w:hAnsi="Times New Roman" w:cs="Times New Roman"/>
          <w:color w:val="000000"/>
          <w:sz w:val="24"/>
          <w:szCs w:val="24"/>
          <w:lang w:eastAsia="ar-SA"/>
        </w:rPr>
        <w:t xml:space="preserve">līdz </w:t>
      </w:r>
      <w:r w:rsidRPr="00C6609D">
        <w:rPr>
          <w:rFonts w:ascii="Times New Roman" w:eastAsia="Lucida Sans Unicode" w:hAnsi="Times New Roman" w:cs="Times New Roman"/>
          <w:b/>
          <w:sz w:val="24"/>
          <w:szCs w:val="24"/>
          <w:lang w:eastAsia="ar-SA"/>
        </w:rPr>
        <w:t xml:space="preserve">2016.gada </w:t>
      </w:r>
      <w:r w:rsidR="00AE4621" w:rsidRPr="00C6609D">
        <w:rPr>
          <w:rFonts w:ascii="Times New Roman" w:eastAsia="Lucida Sans Unicode" w:hAnsi="Times New Roman" w:cs="Times New Roman"/>
          <w:b/>
          <w:sz w:val="24"/>
          <w:szCs w:val="24"/>
          <w:lang w:eastAsia="ar-SA"/>
        </w:rPr>
        <w:t>6</w:t>
      </w:r>
      <w:r w:rsidRPr="00C6609D">
        <w:rPr>
          <w:rFonts w:ascii="Times New Roman" w:eastAsia="Lucida Sans Unicode" w:hAnsi="Times New Roman" w:cs="Times New Roman"/>
          <w:b/>
          <w:sz w:val="24"/>
          <w:szCs w:val="24"/>
          <w:lang w:eastAsia="ar-SA"/>
        </w:rPr>
        <w:t>.</w:t>
      </w:r>
      <w:r w:rsidR="00AE4621" w:rsidRPr="00C6609D">
        <w:rPr>
          <w:rFonts w:ascii="Times New Roman" w:eastAsia="Lucida Sans Unicode" w:hAnsi="Times New Roman" w:cs="Times New Roman"/>
          <w:b/>
          <w:sz w:val="24"/>
          <w:szCs w:val="24"/>
          <w:lang w:eastAsia="ar-SA"/>
        </w:rPr>
        <w:t>oktobra</w:t>
      </w:r>
      <w:r w:rsidRPr="00FB3BFE">
        <w:rPr>
          <w:rFonts w:ascii="Times New Roman" w:eastAsia="Lucida Sans Unicode" w:hAnsi="Times New Roman" w:cs="Times New Roman"/>
          <w:b/>
          <w:sz w:val="24"/>
          <w:szCs w:val="24"/>
          <w:lang w:eastAsia="ar-SA"/>
        </w:rPr>
        <w:t xml:space="preserve"> </w:t>
      </w:r>
      <w:r w:rsidRPr="00402514">
        <w:rPr>
          <w:rFonts w:ascii="Times New Roman" w:eastAsia="Lucida Sans Unicode" w:hAnsi="Times New Roman" w:cs="Times New Roman"/>
          <w:color w:val="000000"/>
          <w:sz w:val="24"/>
          <w:szCs w:val="24"/>
          <w:lang w:eastAsia="ar-SA"/>
        </w:rPr>
        <w:t>plkst. 11</w:t>
      </w:r>
      <w:r w:rsidRPr="00402514">
        <w:rPr>
          <w:rFonts w:ascii="Times New Roman" w:eastAsia="Lucida Sans Unicode" w:hAnsi="Times New Roman" w:cs="Times New Roman"/>
          <w:color w:val="000000"/>
          <w:sz w:val="24"/>
          <w:szCs w:val="24"/>
          <w:vertAlign w:val="superscript"/>
          <w:lang w:eastAsia="ar-SA"/>
        </w:rPr>
        <w:t>00</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xml:space="preserve">, iesniedzot personīgi vai atsūtot pa pastu vai ar kurjerpastu. 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augstākminētajam termiņam</w:t>
      </w:r>
      <w:r w:rsidRPr="00402514">
        <w:rPr>
          <w:rFonts w:ascii="Times New Roman" w:eastAsia="Lucida Sans Unicode" w:hAnsi="Times New Roman" w:cs="Times New Roman"/>
          <w:color w:val="000000"/>
          <w:sz w:val="24"/>
          <w:szCs w:val="24"/>
          <w:lang w:eastAsia="ar-SA"/>
        </w:rPr>
        <w:t>. Piedāvājumu (tā grozījumus, papildinājumus, atsaukumus), kas iesniegts/i pēc minētā termiņa, neizskatīs un atdos atpakaļ iesniedzējam;</w:t>
      </w:r>
    </w:p>
    <w:p w:rsidR="00AF38EB" w:rsidRPr="00402514" w:rsidRDefault="00AF38EB" w:rsidP="00A64F00">
      <w:pPr>
        <w:widowControl w:val="0"/>
        <w:numPr>
          <w:ilvl w:val="2"/>
          <w:numId w:val="9"/>
        </w:numPr>
        <w:suppressAutoHyphens/>
        <w:spacing w:after="120" w:line="240" w:lineRule="auto"/>
        <w:ind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rsidR="00AF38EB" w:rsidRDefault="00AF38EB" w:rsidP="00A64F00">
      <w:pPr>
        <w:widowControl w:val="0"/>
        <w:numPr>
          <w:ilvl w:val="1"/>
          <w:numId w:val="9"/>
        </w:numPr>
        <w:tabs>
          <w:tab w:val="left" w:pos="567"/>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Pr="00B47708">
        <w:rPr>
          <w:rFonts w:ascii="Times New Roman" w:eastAsia="Lucida Sans Unicode" w:hAnsi="Times New Roman" w:cs="Times New Roman"/>
          <w:color w:val="000000"/>
          <w:sz w:val="24"/>
          <w:szCs w:val="24"/>
          <w:lang w:eastAsia="ar-SA"/>
        </w:rPr>
        <w:t xml:space="preserve"> </w:t>
      </w:r>
    </w:p>
    <w:p w:rsidR="00AF38EB" w:rsidRPr="00402514" w:rsidRDefault="00AF38EB" w:rsidP="00A64F00">
      <w:pPr>
        <w:widowControl w:val="0"/>
        <w:numPr>
          <w:ilvl w:val="1"/>
          <w:numId w:val="9"/>
        </w:numPr>
        <w:tabs>
          <w:tab w:val="left" w:pos="567"/>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p>
    <w:p w:rsidR="00AF38EB" w:rsidRPr="00C6609D" w:rsidRDefault="00AF38EB" w:rsidP="00A64F00">
      <w:pPr>
        <w:widowControl w:val="0"/>
        <w:numPr>
          <w:ilvl w:val="1"/>
          <w:numId w:val="9"/>
        </w:numPr>
        <w:tabs>
          <w:tab w:val="left" w:pos="567"/>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C6609D">
        <w:rPr>
          <w:rFonts w:ascii="Times New Roman" w:eastAsia="Lucida Sans Unicode" w:hAnsi="Times New Roman" w:cs="Times New Roman"/>
          <w:color w:val="000000"/>
          <w:sz w:val="24"/>
          <w:szCs w:val="24"/>
          <w:lang w:eastAsia="ar-SA"/>
        </w:rPr>
        <w:t>Piedāvājumu atsaukšana, grozīšana vai aizstāšana:</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w:t>
      </w:r>
      <w:r w:rsidRPr="00402514">
        <w:rPr>
          <w:rFonts w:ascii="Times New Roman" w:eastAsia="Lucida Sans Unicode" w:hAnsi="Times New Roman" w:cs="Times New Roman"/>
          <w:color w:val="000000"/>
          <w:sz w:val="24"/>
          <w:szCs w:val="24"/>
          <w:u w:val="single"/>
          <w:lang w:eastAsia="ar-SA"/>
        </w:rPr>
        <w:t>savu</w:t>
      </w:r>
      <w:r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Paziņojumu par atsaukumu nosūta vai iesniedz slēgtā iesaiņojumā, uz kuras norādīts pasūtītāja nosaukums, un adrese, pretendenta nosaukums, reģistrācijas numurs un adrese, konkursa nosaukums un identifikācijas numurs un norāde “ATSAUKUMS”.</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piedāvājumu </w:t>
      </w:r>
      <w:r w:rsidRPr="00402514">
        <w:rPr>
          <w:rFonts w:ascii="Times New Roman" w:eastAsia="Lucida Sans Unicode" w:hAnsi="Times New Roman" w:cs="Times New Roman"/>
          <w:color w:val="000000"/>
          <w:sz w:val="24"/>
          <w:szCs w:val="24"/>
          <w:u w:val="single"/>
          <w:lang w:eastAsia="ar-SA"/>
        </w:rPr>
        <w:t>personīgi</w:t>
      </w:r>
      <w:r w:rsidRPr="00402514">
        <w:rPr>
          <w:rFonts w:ascii="Times New Roman" w:eastAsia="Lucida Sans Unicode" w:hAnsi="Times New Roman" w:cs="Times New Roman"/>
          <w:color w:val="000000"/>
          <w:sz w:val="24"/>
          <w:szCs w:val="24"/>
          <w:lang w:eastAsia="ar-SA"/>
        </w:rPr>
        <w:t xml:space="preserve">, ierodoties piedāvājumu </w:t>
      </w:r>
      <w:r w:rsidRPr="00402514">
        <w:rPr>
          <w:rFonts w:ascii="Times New Roman" w:eastAsia="Lucida Sans Unicode" w:hAnsi="Times New Roman" w:cs="Times New Roman"/>
          <w:color w:val="000000"/>
          <w:sz w:val="24"/>
          <w:szCs w:val="24"/>
          <w:lang w:eastAsia="ar-SA"/>
        </w:rPr>
        <w:lastRenderedPageBreak/>
        <w:t xml:space="preserve">uzglabāšanas vietā – </w:t>
      </w:r>
      <w:r>
        <w:rPr>
          <w:rFonts w:ascii="Times New Roman" w:eastAsia="Lucida Sans Unicode" w:hAnsi="Times New Roman" w:cs="Times New Roman"/>
          <w:color w:val="000000"/>
          <w:sz w:val="24"/>
          <w:szCs w:val="24"/>
          <w:lang w:eastAsia="ar-SA"/>
        </w:rPr>
        <w:t>Daugavpils novada domē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vai atsūtot pa pastu vai ar kurjerpastu; </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rsidR="00AF38EB" w:rsidRPr="00402514" w:rsidRDefault="00AF38EB" w:rsidP="00A64F00">
      <w:pPr>
        <w:widowControl w:val="0"/>
        <w:numPr>
          <w:ilvl w:val="2"/>
          <w:numId w:val="9"/>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Pr>
          <w:rFonts w:ascii="Times New Roman" w:eastAsia="Lucida Sans Unicode" w:hAnsi="Times New Roman" w:cs="Times New Roman"/>
          <w:color w:val="000000"/>
          <w:sz w:val="24"/>
          <w:szCs w:val="24"/>
          <w:lang w:eastAsia="ar-SA"/>
        </w:rPr>
        <w:t>pēdējā iesniegtā</w:t>
      </w:r>
      <w:r w:rsidRPr="00402514">
        <w:rPr>
          <w:rFonts w:ascii="Times New Roman" w:eastAsia="Lucida Sans Unicode" w:hAnsi="Times New Roman" w:cs="Times New Roman"/>
          <w:color w:val="000000"/>
          <w:sz w:val="24"/>
          <w:szCs w:val="24"/>
          <w:lang w:eastAsia="ar-SA"/>
        </w:rPr>
        <w:t xml:space="preserve"> piedāvājuma iesniegšanas brīdis.</w:t>
      </w:r>
    </w:p>
    <w:p w:rsidR="00AF38EB" w:rsidRPr="00402514" w:rsidRDefault="00AF38EB" w:rsidP="00A64F00">
      <w:pPr>
        <w:widowControl w:val="0"/>
        <w:numPr>
          <w:ilvl w:val="1"/>
          <w:numId w:val="9"/>
        </w:numPr>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Piedāvājumi tiks atvērti piedāvājumu atvēršanas sanāksmē </w:t>
      </w:r>
      <w:r>
        <w:rPr>
          <w:rFonts w:ascii="Times New Roman" w:eastAsia="Lucida Sans Unicode" w:hAnsi="Times New Roman" w:cs="Times New Roman"/>
          <w:color w:val="000000"/>
          <w:sz w:val="24"/>
          <w:szCs w:val="24"/>
          <w:lang w:eastAsia="ar-SA"/>
        </w:rPr>
        <w:t>Daugavpils novada dome (sēžu zālē)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r w:rsidRPr="00C6609D">
        <w:rPr>
          <w:rFonts w:ascii="Times New Roman" w:eastAsia="Lucida Sans Unicode" w:hAnsi="Times New Roman" w:cs="Times New Roman"/>
          <w:sz w:val="24"/>
          <w:szCs w:val="24"/>
          <w:lang w:eastAsia="ar-SA"/>
        </w:rPr>
        <w:t xml:space="preserve">2016.gada </w:t>
      </w:r>
      <w:r w:rsidR="00AE4621" w:rsidRPr="00C6609D">
        <w:rPr>
          <w:rFonts w:ascii="Times New Roman" w:eastAsia="Lucida Sans Unicode" w:hAnsi="Times New Roman" w:cs="Times New Roman"/>
          <w:sz w:val="24"/>
          <w:szCs w:val="24"/>
          <w:lang w:eastAsia="ar-SA"/>
        </w:rPr>
        <w:t>6</w:t>
      </w:r>
      <w:r w:rsidRPr="00C6609D">
        <w:rPr>
          <w:rFonts w:ascii="Times New Roman" w:eastAsia="Lucida Sans Unicode" w:hAnsi="Times New Roman" w:cs="Times New Roman"/>
          <w:sz w:val="24"/>
          <w:szCs w:val="24"/>
          <w:lang w:eastAsia="ar-SA"/>
        </w:rPr>
        <w:t>.</w:t>
      </w:r>
      <w:r w:rsidR="00AE4621" w:rsidRPr="00C6609D">
        <w:rPr>
          <w:rFonts w:ascii="Times New Roman" w:eastAsia="Lucida Sans Unicode" w:hAnsi="Times New Roman" w:cs="Times New Roman"/>
          <w:sz w:val="24"/>
          <w:szCs w:val="24"/>
          <w:lang w:eastAsia="ar-SA"/>
        </w:rPr>
        <w:t>oktobrī</w:t>
      </w:r>
      <w:r w:rsidRPr="00C6609D">
        <w:rPr>
          <w:rFonts w:ascii="Times New Roman" w:eastAsia="Lucida Sans Unicode" w:hAnsi="Times New Roman" w:cs="Times New Roman"/>
          <w:sz w:val="24"/>
          <w:szCs w:val="24"/>
          <w:lang w:eastAsia="ar-SA"/>
        </w:rPr>
        <w:t xml:space="preserve">  plkst. 11</w:t>
      </w:r>
      <w:r w:rsidRPr="00C6609D">
        <w:rPr>
          <w:rFonts w:ascii="Times New Roman" w:eastAsia="Lucida Sans Unicode" w:hAnsi="Times New Roman" w:cs="Times New Roman"/>
          <w:sz w:val="24"/>
          <w:szCs w:val="24"/>
          <w:vertAlign w:val="superscript"/>
          <w:lang w:eastAsia="ar-SA"/>
        </w:rPr>
        <w:t>00</w:t>
      </w:r>
      <w:r w:rsidRPr="00C6609D">
        <w:rPr>
          <w:rFonts w:ascii="Times New Roman" w:eastAsia="Lucida Sans Unicode" w:hAnsi="Times New Roman" w:cs="Times New Roman"/>
          <w:sz w:val="24"/>
          <w:szCs w:val="24"/>
          <w:lang w:eastAsia="ar-SA"/>
        </w:rPr>
        <w:t xml:space="preserve"> Nolikumā</w:t>
      </w:r>
      <w:r w:rsidRPr="00FB3BFE">
        <w:rPr>
          <w:rFonts w:ascii="Times New Roman" w:eastAsia="Lucida Sans Unicode" w:hAnsi="Times New Roman" w:cs="Times New Roman"/>
          <w:sz w:val="24"/>
          <w:szCs w:val="24"/>
          <w:lang w:eastAsia="ar-SA"/>
        </w:rPr>
        <w:t xml:space="preserve"> </w:t>
      </w:r>
      <w:r w:rsidRPr="00402514">
        <w:rPr>
          <w:rFonts w:ascii="Times New Roman" w:eastAsia="Lucida Sans Unicode" w:hAnsi="Times New Roman" w:cs="Times New Roman"/>
          <w:color w:val="000000"/>
          <w:sz w:val="24"/>
          <w:szCs w:val="24"/>
          <w:lang w:eastAsia="ar-SA"/>
        </w:rPr>
        <w:t>un PIL noteiktā kārtībā. Piedāvājumu atvēršanas sanāksmē var piedalīties visi interesenti.</w:t>
      </w:r>
    </w:p>
    <w:p w:rsidR="00AF38EB" w:rsidRPr="00402514" w:rsidRDefault="00AF38EB" w:rsidP="00A64F00">
      <w:pPr>
        <w:widowControl w:val="0"/>
        <w:numPr>
          <w:ilvl w:val="1"/>
          <w:numId w:val="9"/>
        </w:numPr>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rsidR="00AF38EB" w:rsidRPr="00402514" w:rsidRDefault="00AF38EB" w:rsidP="00A64F00">
      <w:pPr>
        <w:widowControl w:val="0"/>
        <w:numPr>
          <w:ilvl w:val="0"/>
          <w:numId w:val="9"/>
        </w:numPr>
        <w:tabs>
          <w:tab w:val="left" w:pos="284"/>
        </w:tabs>
        <w:suppressAutoHyphens/>
        <w:spacing w:after="120" w:line="240" w:lineRule="auto"/>
        <w:ind w:left="0" w:firstLine="0"/>
        <w:jc w:val="center"/>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Cita informācija</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 iesniegtā piedāvājuma atbilstību nolikumā noteiktajām prasībām</w:t>
      </w:r>
      <w:r>
        <w:rPr>
          <w:rFonts w:ascii="Times New Roman" w:eastAsia="Lucida Sans Unicode" w:hAnsi="Times New Roman" w:cs="Times New Roman"/>
          <w:color w:val="000000"/>
          <w:sz w:val="24"/>
          <w:szCs w:val="24"/>
          <w:lang w:eastAsia="ar-SA"/>
        </w:rPr>
        <w:t>.</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Pr>
          <w:rFonts w:ascii="Times New Roman" w:eastAsia="Lucida Sans Unicode" w:hAnsi="Times New Roman" w:cs="Times New Roman"/>
          <w:color w:val="000000"/>
          <w:sz w:val="24"/>
          <w:szCs w:val="24"/>
          <w:lang w:eastAsia="ar-SA"/>
        </w:rPr>
        <w:t xml:space="preserve"> piedāvājuma vērtēšanas procesu.</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rsidR="00AF38EB" w:rsidRPr="00402514"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rsidR="00AF38EB" w:rsidRDefault="00AF38EB" w:rsidP="00A64F00">
      <w:pPr>
        <w:widowControl w:val="0"/>
        <w:numPr>
          <w:ilvl w:val="1"/>
          <w:numId w:val="9"/>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rsidR="00AF38EB" w:rsidRDefault="00AF38EB" w:rsidP="00A64F00">
      <w:pPr>
        <w:pStyle w:val="ListParagraph"/>
        <w:widowControl w:val="0"/>
        <w:numPr>
          <w:ilvl w:val="0"/>
          <w:numId w:val="9"/>
        </w:numPr>
        <w:spacing w:after="120" w:line="240" w:lineRule="auto"/>
        <w:ind w:right="-1"/>
        <w:jc w:val="center"/>
        <w:rPr>
          <w:rFonts w:ascii="Times New Roman" w:eastAsia="Lucida Sans Unicode" w:hAnsi="Times New Roman" w:cs="Times New Roman"/>
          <w:b/>
          <w:color w:val="000000"/>
          <w:sz w:val="24"/>
          <w:szCs w:val="24"/>
          <w:lang w:eastAsia="ar-SA"/>
        </w:rPr>
      </w:pPr>
      <w:bookmarkStart w:id="5" w:name="_Toc64201429"/>
      <w:bookmarkStart w:id="6" w:name="_Toc64201624"/>
      <w:bookmarkStart w:id="7" w:name="_Toc64264073"/>
      <w:bookmarkStart w:id="8" w:name="_Toc65454242"/>
      <w:bookmarkStart w:id="9" w:name="_Toc65862772"/>
      <w:bookmarkStart w:id="10" w:name="_Toc65956611"/>
      <w:bookmarkStart w:id="11" w:name="_Toc65967970"/>
      <w:bookmarkStart w:id="12" w:name="_Toc72766067"/>
      <w:bookmarkStart w:id="13" w:name="_Toc73116767"/>
      <w:bookmarkStart w:id="14" w:name="_Toc79552067"/>
      <w:bookmarkStart w:id="15" w:name="_Toc141341763"/>
      <w:bookmarkStart w:id="16" w:name="_Toc141785294"/>
      <w:bookmarkStart w:id="17" w:name="_Toc429389036"/>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rsidR="00AF38EB" w:rsidRPr="0032797D" w:rsidRDefault="00AF38EB" w:rsidP="00AF38EB">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p>
    <w:p w:rsidR="00AF38EB" w:rsidRPr="000A334E"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Pretendenti un to pārstāvji reģistrējas komisijas sagatavotajā reģistrācijas lapā, kurā norāda pretendentu, tā adresi un tālruņa numuru. Pretendentu pārstāvji papildus minētajām ziņām norāda vārdu, uzvārdu un amatu;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rsidR="00AF38EB" w:rsidRPr="0038085D"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sz w:val="24"/>
          <w:szCs w:val="24"/>
          <w:lang w:eastAsia="ar-SA"/>
        </w:rPr>
      </w:pP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 bez PVN);</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Vispirms komisija izvērtē piedāvājumu noformējumu. Piedāvājumi, kas neatbilst nolikumā noteiktajām sagatavošanas, komplektēšanas un noformēšanas prasībām, tiek noraidīti gadījumā, ja neatbilstība var ietekmēt konkursa rezultātu;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 xml:space="preserve">Pretendentu atbilstības un kvalifikācijas pārbaudes laikā komisija noskaidro pretendentu </w:t>
      </w:r>
      <w:r w:rsidRPr="0032797D">
        <w:rPr>
          <w:rFonts w:ascii="Times New Roman" w:eastAsia="Lucida Sans Unicode" w:hAnsi="Times New Roman" w:cs="Times New Roman"/>
          <w:color w:val="000000"/>
          <w:sz w:val="24"/>
          <w:szCs w:val="24"/>
          <w:lang w:eastAsia="ar-SA"/>
        </w:rPr>
        <w:lastRenderedPageBreak/>
        <w:t>kompetenci un atbilstību nolikumā noteiktajām pakalpojumu izpildes prasībām. Neatbilstošie pretendenti tiek izslēgti no turpmākas dalības konkursā;</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rsidR="00AF38EB" w:rsidRDefault="00AF38EB" w:rsidP="00A64F00">
      <w:pPr>
        <w:pStyle w:val="ListParagraph"/>
        <w:widowControl w:val="0"/>
        <w:numPr>
          <w:ilvl w:val="1"/>
          <w:numId w:val="9"/>
        </w:numPr>
        <w:tabs>
          <w:tab w:val="left" w:pos="709"/>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rsidR="00AF38EB" w:rsidRDefault="00AF38EB" w:rsidP="00A64F00">
      <w:pPr>
        <w:pStyle w:val="ListParagraph"/>
        <w:widowControl w:val="0"/>
        <w:numPr>
          <w:ilvl w:val="1"/>
          <w:numId w:val="9"/>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Par pieņemto lēmumu pasūtītājs paziņo PIL noteiktā kārtībā.</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rsidR="00AF38EB" w:rsidRDefault="00AF38EB" w:rsidP="00A64F00">
      <w:pPr>
        <w:pStyle w:val="ListParagraph"/>
        <w:widowControl w:val="0"/>
        <w:numPr>
          <w:ilvl w:val="1"/>
          <w:numId w:val="9"/>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p>
    <w:p w:rsidR="00C6609D" w:rsidRDefault="00C6609D" w:rsidP="00C6609D">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p>
    <w:p w:rsidR="00AF38EB" w:rsidRPr="00402514" w:rsidRDefault="00AF38EB" w:rsidP="00AF38EB">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18" w:name="_Nepamatoti__lēta_piedāvājuma_noteik"/>
      <w:bookmarkStart w:id="19" w:name="_Toc64201430"/>
      <w:bookmarkStart w:id="20" w:name="_Toc64201625"/>
      <w:bookmarkStart w:id="21" w:name="_Toc64264074"/>
      <w:bookmarkStart w:id="22" w:name="_Toc65454243"/>
      <w:bookmarkStart w:id="23" w:name="_Toc65862773"/>
      <w:bookmarkStart w:id="24" w:name="_Toc65956612"/>
      <w:bookmarkStart w:id="25" w:name="_Toc65967971"/>
      <w:bookmarkStart w:id="26" w:name="_Toc72766068"/>
      <w:bookmarkStart w:id="27" w:name="_Toc73116768"/>
      <w:bookmarkStart w:id="28" w:name="_Toc79552068"/>
      <w:bookmarkStart w:id="29" w:name="_Toc141341764"/>
      <w:bookmarkStart w:id="30" w:name="_Toc141785295"/>
      <w:bookmarkStart w:id="31" w:name="_Toc429389037"/>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eastAsia="Lucida Sans Unicode" w:hAnsi="Times New Roman" w:cs="Arial"/>
          <w:b/>
          <w:bCs/>
          <w:color w:val="000000"/>
          <w:kern w:val="1"/>
          <w:sz w:val="24"/>
          <w:szCs w:val="24"/>
          <w:lang w:eastAsia="ar-SA"/>
        </w:rPr>
        <w:t>10</w:t>
      </w:r>
      <w:r w:rsidRPr="00402514">
        <w:rPr>
          <w:rFonts w:ascii="Times New Roman" w:eastAsia="Lucida Sans Unicode" w:hAnsi="Times New Roman" w:cs="Arial"/>
          <w:b/>
          <w:bCs/>
          <w:color w:val="000000"/>
          <w:kern w:val="1"/>
          <w:sz w:val="24"/>
          <w:szCs w:val="24"/>
          <w:lang w:eastAsia="ar-SA"/>
        </w:rPr>
        <w:t>. Nepamatoti lēta piedāvājuma noteikšana</w:t>
      </w:r>
      <w:bookmarkEnd w:id="19"/>
      <w:bookmarkEnd w:id="20"/>
      <w:bookmarkEnd w:id="21"/>
      <w:bookmarkEnd w:id="22"/>
      <w:bookmarkEnd w:id="23"/>
      <w:bookmarkEnd w:id="24"/>
      <w:bookmarkEnd w:id="25"/>
      <w:bookmarkEnd w:id="26"/>
      <w:bookmarkEnd w:id="27"/>
      <w:bookmarkEnd w:id="28"/>
      <w:bookmarkEnd w:id="29"/>
      <w:bookmarkEnd w:id="30"/>
      <w:bookmarkEnd w:id="31"/>
    </w:p>
    <w:p w:rsidR="00AF38EB" w:rsidRPr="00402514" w:rsidRDefault="00AF38EB" w:rsidP="00AF38EB">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AF38EB" w:rsidRPr="00402514" w:rsidRDefault="00AF38EB" w:rsidP="00AF38EB">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10.2. Detalizētais skaidrojums īpaši var attiekties uz: </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10.2.1. sniedzamo pakalpojumu izmaksām;</w:t>
      </w:r>
    </w:p>
    <w:p w:rsidR="00AF38EB" w:rsidRPr="00D039AC" w:rsidRDefault="00AF38EB" w:rsidP="00AF38EB">
      <w:pPr>
        <w:tabs>
          <w:tab w:val="num" w:pos="1260"/>
        </w:tabs>
        <w:spacing w:after="0" w:line="240" w:lineRule="auto"/>
        <w:ind w:left="567"/>
        <w:jc w:val="both"/>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color w:val="000000"/>
          <w:sz w:val="24"/>
          <w:szCs w:val="24"/>
          <w:lang w:eastAsia="ar-SA"/>
        </w:rPr>
        <w:t xml:space="preserve">10.2.2. </w:t>
      </w:r>
      <w:r w:rsidRPr="00D039AC">
        <w:rPr>
          <w:rFonts w:ascii="Times New Roman" w:eastAsia="Lucida Sans Unicode" w:hAnsi="Times New Roman" w:cs="Times New Roman"/>
          <w:sz w:val="24"/>
          <w:szCs w:val="24"/>
          <w:lang w:eastAsia="ar-SA"/>
        </w:rPr>
        <w:t>izraudzītajiem tehniskajiem risinājumiem un īpaši izdevīgajiem pakalpojuma izpildes apstākļiem, kas ir pieejami pretendentam;</w:t>
      </w:r>
    </w:p>
    <w:p w:rsidR="00AF38EB" w:rsidRPr="00D039AC" w:rsidRDefault="00AF38EB" w:rsidP="00AF38EB">
      <w:pPr>
        <w:tabs>
          <w:tab w:val="num" w:pos="1260"/>
        </w:tabs>
        <w:spacing w:after="0" w:line="240" w:lineRule="auto"/>
        <w:ind w:left="567"/>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10.2.3. piedāvāta pakalpojuma īpašībām;</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10.2.4.darba aizsardzības noteikumu un darba apstākļu atbilstību vietai, kur tiek </w:t>
      </w:r>
      <w:r w:rsidR="00C66930">
        <w:rPr>
          <w:rFonts w:ascii="Times New Roman" w:eastAsia="Lucida Sans Unicode" w:hAnsi="Times New Roman" w:cs="Times New Roman"/>
          <w:color w:val="000000"/>
          <w:sz w:val="24"/>
          <w:szCs w:val="24"/>
          <w:lang w:eastAsia="ar-SA"/>
        </w:rPr>
        <w:t>sniegts pakalpojums</w:t>
      </w:r>
      <w:r w:rsidRPr="00402514">
        <w:rPr>
          <w:rFonts w:ascii="Times New Roman" w:eastAsia="Lucida Sans Unicode" w:hAnsi="Times New Roman" w:cs="Times New Roman"/>
          <w:color w:val="000000"/>
          <w:sz w:val="24"/>
          <w:szCs w:val="24"/>
          <w:lang w:eastAsia="ar-SA"/>
        </w:rPr>
        <w:t>;</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10.2.5.Pretendenta iespējām saņemt komercdarbības atbalstu.</w:t>
      </w:r>
    </w:p>
    <w:p w:rsidR="00AF38EB" w:rsidRPr="00402514" w:rsidRDefault="00AF38EB" w:rsidP="00AF38EB">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10.2.6. Atšķirību starp pretendenta un tā piedāvājumā norādīto apakšuzņēmēju darba ņēmēju vidējām stundas tarifa likmēm profesiju grupās un Valsts ieņēmuma dienesta apkopotajiem datiem par darba ņēmēju vidējām stundas tarifa likmēm profesiju grupās.</w:t>
      </w:r>
    </w:p>
    <w:p w:rsidR="00AF38EB"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sidRPr="000F3534">
        <w:rPr>
          <w:rFonts w:ascii="Times New Roman" w:eastAsia="Lucida Sans Unicode" w:hAnsi="Times New Roman" w:cs="Times New Roman"/>
          <w:sz w:val="24"/>
          <w:szCs w:val="24"/>
          <w:lang w:eastAsia="ar-SA"/>
        </w:rPr>
        <w:t xml:space="preserve">10.3. </w:t>
      </w:r>
      <w:r w:rsidR="000F3534" w:rsidRPr="00402514">
        <w:rPr>
          <w:rFonts w:ascii="Times New Roman" w:eastAsia="Lucida Sans Unicode" w:hAnsi="Times New Roman" w:cs="Times New Roman"/>
          <w:color w:val="000000"/>
          <w:sz w:val="24"/>
          <w:szCs w:val="24"/>
          <w:lang w:eastAsia="ar-SA"/>
        </w:rPr>
        <w:t xml:space="preserve">Ja iepirkuma komisija konstatē, ka Pretendenta vai tā piedāvājumā norādīto </w:t>
      </w:r>
      <w:r w:rsidR="000F3534" w:rsidRPr="00B65926">
        <w:rPr>
          <w:rFonts w:ascii="Times New Roman" w:eastAsia="Lucida Sans Unicode" w:hAnsi="Times New Roman" w:cs="Times New Roman"/>
          <w:color w:val="000000"/>
          <w:sz w:val="24"/>
          <w:szCs w:val="24"/>
          <w:lang w:eastAsia="ar-SA"/>
        </w:rPr>
        <w:t xml:space="preserve">apakšuzņēmēju darba ņēmēju vidējā stundas tarifa likme atbilstoši Pretendenta piedāvājumā saskaņā ar nolikuma ietvertajai izdrukai no VID elektroniskās deklarēšanas sistēmas </w:t>
      </w:r>
      <w:r w:rsidR="000F3534">
        <w:rPr>
          <w:rFonts w:ascii="Times New Roman" w:eastAsia="Lucida Sans Unicode" w:hAnsi="Times New Roman" w:cs="Times New Roman"/>
          <w:color w:val="000000"/>
          <w:sz w:val="24"/>
          <w:szCs w:val="24"/>
          <w:lang w:eastAsia="ar-SA"/>
        </w:rPr>
        <w:t xml:space="preserve">(EDS izziņas) </w:t>
      </w:r>
      <w:r w:rsidR="000F3534" w:rsidRPr="00B65926">
        <w:rPr>
          <w:rFonts w:ascii="Times New Roman" w:eastAsia="Lucida Sans Unicode" w:hAnsi="Times New Roman" w:cs="Times New Roman"/>
          <w:color w:val="000000"/>
          <w:sz w:val="24"/>
          <w:szCs w:val="24"/>
          <w:lang w:eastAsia="ar-SA"/>
        </w:rPr>
        <w:t>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sidR="00C66930">
        <w:rPr>
          <w:rFonts w:ascii="Times New Roman" w:eastAsia="Lucida Sans Unicode" w:hAnsi="Times New Roman" w:cs="Times New Roman"/>
          <w:color w:val="000000"/>
          <w:sz w:val="24"/>
          <w:szCs w:val="24"/>
          <w:lang w:eastAsia="ar-SA"/>
        </w:rPr>
        <w:t xml:space="preserve">, tad komisija izvērtē, vai iesniegtais piedāvājums nav nepamatoti lēts. </w:t>
      </w:r>
      <w:r w:rsidR="000F3534" w:rsidRPr="00B65926">
        <w:rPr>
          <w:rFonts w:ascii="Times New Roman" w:eastAsia="Lucida Sans Unicode" w:hAnsi="Times New Roman" w:cs="Times New Roman"/>
          <w:color w:val="000000"/>
          <w:sz w:val="24"/>
          <w:szCs w:val="24"/>
          <w:lang w:eastAsia="ar-SA"/>
        </w:rPr>
        <w:t>Ja</w:t>
      </w:r>
      <w:r w:rsidR="000F3534"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w:t>
      </w:r>
      <w:r w:rsidR="000F3534" w:rsidRPr="00402514">
        <w:rPr>
          <w:rFonts w:ascii="Times New Roman" w:eastAsia="Lucida Sans Unicode" w:hAnsi="Times New Roman" w:cs="Times New Roman"/>
          <w:color w:val="000000"/>
          <w:sz w:val="24"/>
          <w:szCs w:val="24"/>
          <w:lang w:eastAsia="ar-SA"/>
        </w:rPr>
        <w:lastRenderedPageBreak/>
        <w:t>periodā no nākamā mēneša pēc reģistrācijas mēneša līdz piedāvājuma iesniegšanas dienai</w:t>
      </w:r>
      <w:r w:rsidR="000F3534" w:rsidRPr="00C6609D">
        <w:rPr>
          <w:rFonts w:ascii="Times New Roman" w:eastAsia="Lucida Sans Unicode" w:hAnsi="Times New Roman" w:cs="Times New Roman"/>
          <w:color w:val="000000"/>
          <w:sz w:val="24"/>
          <w:szCs w:val="24"/>
          <w:lang w:eastAsia="ar-SA"/>
        </w:rPr>
        <w:t>.</w:t>
      </w:r>
      <w:r w:rsidR="00466B46" w:rsidRPr="00C6609D">
        <w:rPr>
          <w:rFonts w:ascii="Times New Roman" w:hAnsi="Times New Roman" w:cs="Times New Roman"/>
          <w:color w:val="414142"/>
          <w:sz w:val="24"/>
          <w:szCs w:val="24"/>
          <w:shd w:val="clear" w:color="auto" w:fill="F1F1F1"/>
        </w:rPr>
        <w:t xml:space="preserve"> </w:t>
      </w:r>
      <w:r w:rsidR="00466B46" w:rsidRPr="00C6609D">
        <w:rPr>
          <w:rFonts w:ascii="Times New Roman" w:hAnsi="Times New Roman" w:cs="Times New Roman"/>
          <w:color w:val="414142"/>
          <w:sz w:val="24"/>
          <w:szCs w:val="24"/>
          <w:shd w:val="clear" w:color="auto" w:fill="F1F1F1"/>
        </w:rPr>
        <w:t>Pasūtītājs pieprasa, lai pretendents kopā ar piedāvājumu iesniedz izdrukas no Valsts ieņēmumu dienesta elektroniskās deklarēšanas sistēmas</w:t>
      </w:r>
      <w:r w:rsidR="00C66930">
        <w:rPr>
          <w:rFonts w:ascii="Times New Roman" w:hAnsi="Times New Roman" w:cs="Times New Roman"/>
          <w:color w:val="414142"/>
          <w:sz w:val="24"/>
          <w:szCs w:val="24"/>
          <w:shd w:val="clear" w:color="auto" w:fill="F1F1F1"/>
        </w:rPr>
        <w:t xml:space="preserve"> </w:t>
      </w:r>
      <w:r w:rsidR="00466B46" w:rsidRPr="00C6609D">
        <w:rPr>
          <w:rFonts w:ascii="Times New Roman" w:hAnsi="Times New Roman" w:cs="Times New Roman"/>
          <w:color w:val="414142"/>
          <w:sz w:val="24"/>
          <w:szCs w:val="24"/>
          <w:shd w:val="clear" w:color="auto" w:fill="F1F1F1"/>
        </w:rPr>
        <w:t>par pretendenta un tā piedāvājumā norādīto apakšuzņēmēju vidējām stundas tarifa likmēm profesiju grupās.</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10.4. Iepirkuma komisija, konsultējoties ar Pretendentu, izvērtē visus nolikuma 10.2. punktā minētos faktorus. Iepirkuma komisija nolikuma 10.2.6.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10.7. Ja Pretendenta sniegtais skaidrojums nav pietiekošs, iepirkuma komisija konsultējas ar Pretendentu, izvērtējot visus nolikuma 10.2. punktā minētos faktorus. </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10.8.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AF38EB" w:rsidRPr="00402514" w:rsidRDefault="00AF38EB" w:rsidP="00AF38EB">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10.Ja Pretendenta piedāvājums tiek noraidīts kā nepamatoti lēts (Publisko iepirkumu likuma 48. panta ceturtajā daļā noteiktajā gadījumā), Pasūtītājs informē Eiropas Komisiju un Iepirkumu uzraudzības biroju par piedāvājuma noraidīšanu un noraidīšanas iemeslu.</w:t>
      </w:r>
    </w:p>
    <w:p w:rsidR="00F637C0" w:rsidRDefault="000F3534" w:rsidP="00906CC8">
      <w:pPr>
        <w:pStyle w:val="ListParagraph"/>
        <w:numPr>
          <w:ilvl w:val="0"/>
          <w:numId w:val="40"/>
        </w:numPr>
        <w:spacing w:after="120" w:line="240" w:lineRule="auto"/>
        <w:jc w:val="center"/>
        <w:outlineLvl w:val="0"/>
        <w:rPr>
          <w:rFonts w:ascii="Times New Roman" w:eastAsia="Lucida Sans Unicode" w:hAnsi="Times New Roman" w:cs="Arial"/>
          <w:b/>
          <w:bCs/>
          <w:kern w:val="1"/>
          <w:sz w:val="24"/>
          <w:szCs w:val="24"/>
          <w:lang w:eastAsia="ar-SA"/>
        </w:rPr>
      </w:pPr>
      <w:r w:rsidRPr="00906CC8">
        <w:rPr>
          <w:rFonts w:ascii="Times New Roman" w:eastAsia="Lucida Sans Unicode" w:hAnsi="Times New Roman" w:cs="Arial"/>
          <w:b/>
          <w:bCs/>
          <w:kern w:val="1"/>
          <w:sz w:val="24"/>
          <w:szCs w:val="24"/>
          <w:lang w:eastAsia="ar-SA"/>
        </w:rPr>
        <w:t>Publisko iepirkumu likuma 39.</w:t>
      </w:r>
      <w:r w:rsidRPr="00906CC8">
        <w:rPr>
          <w:rFonts w:ascii="Times New Roman" w:eastAsia="Lucida Sans Unicode" w:hAnsi="Times New Roman" w:cs="Arial"/>
          <w:b/>
          <w:bCs/>
          <w:kern w:val="1"/>
          <w:sz w:val="24"/>
          <w:szCs w:val="24"/>
          <w:vertAlign w:val="superscript"/>
          <w:lang w:eastAsia="ar-SA"/>
        </w:rPr>
        <w:t>1</w:t>
      </w:r>
      <w:r w:rsidRPr="00906CC8">
        <w:rPr>
          <w:rFonts w:ascii="Times New Roman" w:eastAsia="Lucida Sans Unicode" w:hAnsi="Times New Roman" w:cs="Arial"/>
          <w:b/>
          <w:bCs/>
          <w:kern w:val="1"/>
          <w:sz w:val="24"/>
          <w:szCs w:val="24"/>
          <w:lang w:eastAsia="ar-SA"/>
        </w:rPr>
        <w:t xml:space="preserve">panta </w:t>
      </w:r>
      <w:r w:rsidR="00906CC8">
        <w:rPr>
          <w:rFonts w:ascii="Times New Roman" w:eastAsia="Lucida Sans Unicode" w:hAnsi="Times New Roman" w:cs="Arial"/>
          <w:b/>
          <w:bCs/>
          <w:kern w:val="1"/>
          <w:sz w:val="24"/>
          <w:szCs w:val="24"/>
          <w:lang w:eastAsia="ar-SA"/>
        </w:rPr>
        <w:t>izslēgšanas nosacījumu pārbaude</w:t>
      </w:r>
    </w:p>
    <w:p w:rsidR="00F637C0" w:rsidRPr="00F637C0" w:rsidRDefault="000F3534" w:rsidP="00F637C0">
      <w:pPr>
        <w:pStyle w:val="ListParagraph"/>
        <w:numPr>
          <w:ilvl w:val="1"/>
          <w:numId w:val="40"/>
        </w:numPr>
        <w:spacing w:after="120" w:line="240" w:lineRule="auto"/>
        <w:ind w:left="567" w:hanging="567"/>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Komisija izslēdz Pretendentu no dalības iepirkuma procedūrā </w:t>
      </w:r>
      <w:r w:rsidRPr="00F637C0">
        <w:rPr>
          <w:rFonts w:ascii="Times New Roman" w:eastAsia="Times New Roman" w:hAnsi="Times New Roman" w:cs="Times New Roman"/>
          <w:b/>
          <w:sz w:val="24"/>
          <w:szCs w:val="24"/>
        </w:rPr>
        <w:t>jebkurā no PIL 39.¹ panta pirmajā daļā noteiktajiem izslēgšanas gadījumiem.</w:t>
      </w:r>
      <w:r w:rsidRPr="00F637C0">
        <w:rPr>
          <w:rFonts w:ascii="Times New Roman" w:eastAsia="Times New Roman" w:hAnsi="Times New Roman" w:cs="Times New Roman"/>
          <w:sz w:val="24"/>
          <w:szCs w:val="24"/>
        </w:rPr>
        <w:t xml:space="preserve"> </w:t>
      </w:r>
    </w:p>
    <w:p w:rsidR="00F637C0" w:rsidRPr="00F637C0" w:rsidRDefault="000F3534" w:rsidP="00906CC8">
      <w:pPr>
        <w:pStyle w:val="ListParagraph"/>
        <w:numPr>
          <w:ilvl w:val="1"/>
          <w:numId w:val="40"/>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Komisija neizslēdz</w:t>
      </w:r>
      <w:r w:rsidRPr="00F637C0">
        <w:rPr>
          <w:rFonts w:ascii="Times New Roman" w:eastAsia="Times New Roman" w:hAnsi="Times New Roman" w:cs="Times New Roman"/>
          <w:b/>
          <w:sz w:val="24"/>
          <w:szCs w:val="24"/>
        </w:rPr>
        <w:t xml:space="preserve"> </w:t>
      </w:r>
      <w:r w:rsidRPr="00F637C0">
        <w:rPr>
          <w:rFonts w:ascii="Times New Roman" w:eastAsia="Times New Roman" w:hAnsi="Times New Roman" w:cs="Times New Roman"/>
          <w:sz w:val="24"/>
          <w:szCs w:val="24"/>
        </w:rPr>
        <w:t>Pretendentu no dalības iepirkuma procedūrā PIL 39.¹ panta otrās daļas 1. un 2.punktā noteiktajos gadījumos.</w:t>
      </w:r>
      <w:r w:rsidRPr="00F637C0">
        <w:rPr>
          <w:rFonts w:ascii="Times New Roman" w:eastAsia="Times New Roman" w:hAnsi="Times New Roman" w:cs="Times New Roman"/>
          <w:b/>
          <w:sz w:val="24"/>
          <w:szCs w:val="24"/>
        </w:rPr>
        <w:t xml:space="preserve"> </w:t>
      </w:r>
    </w:p>
    <w:p w:rsidR="00F637C0" w:rsidRPr="00F637C0" w:rsidRDefault="000F3534" w:rsidP="00906CC8">
      <w:pPr>
        <w:pStyle w:val="ListParagraph"/>
        <w:numPr>
          <w:ilvl w:val="1"/>
          <w:numId w:val="40"/>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 Komisija pārbaudi par Nolikuma 10.1.punktā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F637C0" w:rsidRPr="00F637C0" w:rsidRDefault="000F3534" w:rsidP="00906CC8">
      <w:pPr>
        <w:pStyle w:val="ListParagraph"/>
        <w:numPr>
          <w:ilvl w:val="1"/>
          <w:numId w:val="40"/>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Lai pārbaudītu, vai Pretendents nav izslēdzams no dalības iepirkuma procedūrā PIL 39.¹ panta pirmās daļas 1., 2. un 3.punktā minēto noziedzīgo nodarījumu un pārkāpumu dēļ, par kuriem attiecīgā šā panta pirmajā daļā minētā persona ir sodīta Latvijā, kā arī šā panta pirmās daļas 4. un 5.punktā minēto faktu dēļ, Komisija, izmantojot Ministru kabineta noteikto informācijas sistēmu attiecībā uz Latvijā reģistrētu vai pastāvīgi dzīvojošu personu, Ministru kabineta noteiktajā kārtībā iegūst informāciju:</w:t>
      </w:r>
    </w:p>
    <w:p w:rsidR="00F637C0" w:rsidRPr="00F637C0" w:rsidRDefault="000F3534" w:rsidP="00906CC8">
      <w:pPr>
        <w:pStyle w:val="ListParagraph"/>
        <w:numPr>
          <w:ilvl w:val="2"/>
          <w:numId w:val="40"/>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Pretendenta un citu šā panta pirmajā daļā minēto personu piekrišanu;</w:t>
      </w:r>
    </w:p>
    <w:p w:rsidR="00F637C0" w:rsidRPr="00F637C0" w:rsidRDefault="000F3534" w:rsidP="00906CC8">
      <w:pPr>
        <w:pStyle w:val="ListParagraph"/>
        <w:numPr>
          <w:ilvl w:val="2"/>
          <w:numId w:val="40"/>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par PIL 39.¹ panta pirmās daļas 1.punktā minēto personu (personu, kura ir Pretendenta valdes vai padomes loceklis, pārstāvēttiesīgā persona, prokūrists, vai personu, kura ir </w:t>
      </w:r>
      <w:r w:rsidRPr="00F637C0">
        <w:rPr>
          <w:rFonts w:ascii="Times New Roman" w:eastAsia="Times New Roman" w:hAnsi="Times New Roman" w:cs="Times New Roman"/>
          <w:sz w:val="24"/>
          <w:szCs w:val="24"/>
          <w:lang w:eastAsia="lv-LV"/>
        </w:rPr>
        <w:lastRenderedPageBreak/>
        <w:t>pilnvarota pārstāvēt Pretendentu darbībās, kas saistītas ar filiāli) un par šā panta pirmās daļas 4.punktā minētajiem faktiem — no Uzņēmumu reģistra;</w:t>
      </w:r>
    </w:p>
    <w:p w:rsidR="00F637C0" w:rsidRPr="00F637C0" w:rsidRDefault="000F3534" w:rsidP="00906CC8">
      <w:pPr>
        <w:pStyle w:val="ListParagraph"/>
        <w:numPr>
          <w:ilvl w:val="2"/>
          <w:numId w:val="40"/>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5.punktā minētajiem faktiem — no Valsts ieņēmumu dienesta. Pasūtītājs attiecīgo informāciju no Valsts ieņēmumu dienesta ir tiesīgs saņemt, neprasot Pretendenta un citu šā panta pirmajā daļā minēto personu piekrišanu.</w:t>
      </w:r>
    </w:p>
    <w:p w:rsidR="00F637C0" w:rsidRPr="00F637C0" w:rsidRDefault="000F3534" w:rsidP="00F637C0">
      <w:pPr>
        <w:pStyle w:val="ListParagraph"/>
        <w:numPr>
          <w:ilvl w:val="1"/>
          <w:numId w:val="40"/>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PIL 39.¹ panta pirmās daļas 9., 10. un 11.punktā minēto personu, kas reģistrēta vai pastāvīgi dzīvo ārvalstī, nav attiecināmi PIL 39.¹ panta pirmajā daļā noteiktie izslēgšanas nosacījumi, Pasūtītājs, izņemot PIL 39.¹ panta vienpadsmitajā daļā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PIL 39.¹ panta pirmās daļas 9., 10. un 11.punktā minēto personu neattiecas PIL 39.¹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w:t>
      </w:r>
      <w:r w:rsidR="00F637C0">
        <w:rPr>
          <w:rFonts w:ascii="Times New Roman" w:eastAsia="Times New Roman" w:hAnsi="Times New Roman" w:cs="Times New Roman"/>
          <w:sz w:val="24"/>
          <w:szCs w:val="24"/>
          <w:lang w:eastAsia="lv-LV"/>
        </w:rPr>
        <w:t>no dalības iepirkuma procedūrā.</w:t>
      </w:r>
    </w:p>
    <w:p w:rsidR="000F3534" w:rsidRPr="00F637C0" w:rsidRDefault="000F3534" w:rsidP="00F637C0">
      <w:pPr>
        <w:pStyle w:val="ListParagraph"/>
        <w:numPr>
          <w:ilvl w:val="1"/>
          <w:numId w:val="40"/>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Ja Pasūtītājs konstatē, ka Ministru kabineta noteiktajā informācijas sistēmā saskaņā ar Valsts ieņēmumu dienesta publiskās nodokļu parādnieku datubāzes pēdējās datu aktualizācijas datumā ievietoto informāciju Pretendentam vai 39.¹ panta pirmās daļas 9., 10. un 11.punktā minētajai personai </w:t>
      </w:r>
      <w:r w:rsidRPr="00F637C0">
        <w:rPr>
          <w:rFonts w:ascii="Times New Roman" w:eastAsia="Times New Roman" w:hAnsi="Times New Roman" w:cs="Times New Roman"/>
          <w:b/>
          <w:sz w:val="24"/>
          <w:szCs w:val="24"/>
          <w:lang w:eastAsia="lv-LV"/>
        </w:rPr>
        <w:t>piedāvājuma iesniegšanas termiņa pēdējā dienā</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vai arī dienā, kad pieņemts lēmums par iespējamu iepirkuma līguma slēgšanas tiesību piešķiršanu</w:t>
      </w:r>
      <w:r w:rsidRPr="00F637C0">
        <w:rPr>
          <w:rFonts w:ascii="Times New Roman" w:eastAsia="Times New Roman" w:hAnsi="Times New Roman" w:cs="Times New Roman"/>
          <w:sz w:val="24"/>
          <w:szCs w:val="24"/>
          <w:lang w:eastAsia="lv-LV"/>
        </w:rPr>
        <w:t xml:space="preserve">, ir nodokļu parādi, tajā skaitā valsts sociālās apdrošināšanas obligāto iemaksu parādi, kas kopsummā pārsniedz 150 </w:t>
      </w:r>
      <w:r w:rsidRPr="00F637C0">
        <w:rPr>
          <w:rFonts w:ascii="Times New Roman" w:eastAsia="Times New Roman" w:hAnsi="Times New Roman" w:cs="Times New Roman"/>
          <w:i/>
          <w:iCs/>
          <w:sz w:val="24"/>
          <w:szCs w:val="24"/>
          <w:lang w:eastAsia="lv-LV"/>
        </w:rPr>
        <w:t>euro</w:t>
      </w:r>
      <w:r w:rsidRPr="00F637C0">
        <w:rPr>
          <w:rFonts w:ascii="Times New Roman" w:eastAsia="Times New Roman" w:hAnsi="Times New Roman" w:cs="Times New Roman"/>
          <w:sz w:val="24"/>
          <w:szCs w:val="24"/>
          <w:lang w:eastAsia="lv-LV"/>
        </w:rPr>
        <w:t>, Pasūtītājs</w:t>
      </w:r>
      <w:r w:rsidRPr="00F637C0">
        <w:rPr>
          <w:rFonts w:ascii="Times New Roman" w:eastAsia="Times New Roman" w:hAnsi="Times New Roman" w:cs="Times New Roman"/>
          <w:b/>
          <w:sz w:val="24"/>
          <w:szCs w:val="24"/>
          <w:lang w:eastAsia="lv-LV"/>
        </w:rPr>
        <w:t xml:space="preserve"> nosaka termiņu</w:t>
      </w:r>
      <w:r w:rsidRPr="00F637C0">
        <w:rPr>
          <w:rFonts w:ascii="Times New Roman" w:eastAsia="Times New Roman" w:hAnsi="Times New Roman" w:cs="Times New Roman"/>
          <w:sz w:val="24"/>
          <w:szCs w:val="24"/>
          <w:lang w:eastAsia="lv-LV"/>
        </w:rPr>
        <w:t xml:space="preserve"> — </w:t>
      </w:r>
      <w:r w:rsidRPr="00F637C0">
        <w:rPr>
          <w:rFonts w:ascii="Times New Roman" w:eastAsia="Times New Roman" w:hAnsi="Times New Roman" w:cs="Times New Roman"/>
          <w:b/>
          <w:sz w:val="24"/>
          <w:szCs w:val="24"/>
          <w:lang w:eastAsia="lv-LV"/>
        </w:rPr>
        <w:t xml:space="preserve">10 dienas pēc informācijas izsniegšanas vai nosūtīšanas dienas </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apliecinājuma iesniegšanai par to, ka</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 xml:space="preserve">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F637C0">
        <w:rPr>
          <w:rFonts w:ascii="Times New Roman" w:eastAsia="Times New Roman" w:hAnsi="Times New Roman" w:cs="Times New Roman"/>
          <w:b/>
          <w:i/>
          <w:iCs/>
          <w:sz w:val="24"/>
          <w:szCs w:val="24"/>
          <w:lang w:eastAsia="lv-LV"/>
        </w:rPr>
        <w:t>euro</w:t>
      </w:r>
      <w:r w:rsidRPr="00F637C0">
        <w:rPr>
          <w:rFonts w:ascii="Times New Roman" w:eastAsia="Times New Roman" w:hAnsi="Times New Roman" w:cs="Times New Roman"/>
          <w:b/>
          <w:sz w:val="24"/>
          <w:szCs w:val="24"/>
          <w:lang w:eastAsia="lv-LV"/>
        </w:rPr>
        <w:t>.</w:t>
      </w:r>
      <w:r w:rsidRPr="00F637C0">
        <w:rPr>
          <w:rFonts w:ascii="Times New Roman" w:eastAsia="Times New Roman" w:hAnsi="Times New Roman" w:cs="Times New Roman"/>
          <w:sz w:val="24"/>
          <w:szCs w:val="24"/>
          <w:lang w:eastAsia="lv-LV"/>
        </w:rPr>
        <w:t xml:space="preserve"> Ja noteiktajā termiņā apliecinājums nav iesniegts, Pasūtītājs Pretendentu izslēdz no dalības iepirkumā.</w:t>
      </w:r>
    </w:p>
    <w:p w:rsidR="00AB4B7A" w:rsidRPr="00AB4B7A" w:rsidRDefault="00F637C0" w:rsidP="00AB4B7A">
      <w:pPr>
        <w:spacing w:after="120" w:line="240" w:lineRule="auto"/>
        <w:ind w:right="38"/>
        <w:jc w:val="center"/>
        <w:rPr>
          <w:rFonts w:ascii="Times New Roman" w:eastAsia="Times New Roman" w:hAnsi="Times New Roman" w:cs="Times New Roman"/>
          <w:b/>
          <w:caps/>
          <w:color w:val="000000"/>
          <w:sz w:val="24"/>
          <w:szCs w:val="24"/>
        </w:rPr>
      </w:pPr>
      <w:r>
        <w:rPr>
          <w:rFonts w:ascii="Times New Roman" w:eastAsia="Lucida Sans Unicode" w:hAnsi="Times New Roman" w:cs="Times New Roman"/>
          <w:b/>
          <w:color w:val="000000"/>
          <w:sz w:val="24"/>
          <w:szCs w:val="24"/>
          <w:lang w:eastAsia="ar-SA"/>
        </w:rPr>
        <w:t xml:space="preserve">12 </w:t>
      </w:r>
      <w:r w:rsidR="00AB4B7A">
        <w:rPr>
          <w:rFonts w:ascii="Times New Roman" w:eastAsia="Lucida Sans Unicode" w:hAnsi="Times New Roman" w:cs="Times New Roman"/>
          <w:b/>
          <w:color w:val="000000"/>
          <w:sz w:val="24"/>
          <w:szCs w:val="24"/>
          <w:lang w:eastAsia="ar-SA"/>
        </w:rPr>
        <w:t>.</w:t>
      </w:r>
      <w:r w:rsidR="00AB4B7A" w:rsidRPr="00AB4B7A">
        <w:rPr>
          <w:rFonts w:ascii="Times New Roman" w:eastAsia="Times New Roman" w:hAnsi="Times New Roman" w:cs="Times New Roman"/>
          <w:b/>
          <w:caps/>
          <w:color w:val="000000"/>
          <w:sz w:val="24"/>
          <w:szCs w:val="24"/>
        </w:rPr>
        <w:t xml:space="preserve"> </w:t>
      </w:r>
      <w:r w:rsidR="00AB4B7A" w:rsidRPr="00AB4B7A">
        <w:rPr>
          <w:rFonts w:ascii="Times New Roman Bold" w:eastAsia="Times New Roman" w:hAnsi="Times New Roman Bold" w:cs="Times New Roman"/>
          <w:b/>
          <w:color w:val="000000"/>
          <w:sz w:val="24"/>
          <w:szCs w:val="24"/>
        </w:rPr>
        <w:t>Uzticamības nodrošināšanai iesniegto pierādījumu vērtēšana</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w:t>
      </w:r>
      <w:r w:rsidRPr="00AB4B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B4B7A">
        <w:rPr>
          <w:rFonts w:ascii="Times New Roman" w:eastAsia="Times New Roman" w:hAnsi="Times New Roman" w:cs="Times New Roman"/>
          <w:sz w:val="24"/>
          <w:szCs w:val="24"/>
          <w:lang w:eastAsia="lv-LV"/>
        </w:rPr>
        <w:t xml:space="preserve">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otrajā daļā noteiktajam, ja Pretendents vai personālsabiedrības biedrs, ja pretendents ir personālsabiedrība, atbilst PIL 39.¹ panta pirmās daļas 1., 2., 3., 4., 6. vai 7.punktā minētajam izslēgšanas gadījumam, </w:t>
      </w:r>
      <w:r w:rsidRPr="00AB4B7A">
        <w:rPr>
          <w:rFonts w:ascii="Times New Roman" w:eastAsia="Times New Roman" w:hAnsi="Times New Roman" w:cs="Times New Roman"/>
          <w:sz w:val="24"/>
          <w:szCs w:val="24"/>
          <w:u w:val="single"/>
          <w:lang w:eastAsia="lv-LV"/>
        </w:rPr>
        <w:t>pretendents norāda to piedāvājumā</w:t>
      </w:r>
      <w:r w:rsidRPr="00AB4B7A">
        <w:rPr>
          <w:rFonts w:ascii="Times New Roman" w:eastAsia="Times New Roman" w:hAnsi="Times New Roman" w:cs="Times New Roman"/>
          <w:sz w:val="24"/>
          <w:szCs w:val="24"/>
          <w:lang w:eastAsia="lv-LV"/>
        </w:rPr>
        <w:t xml:space="preserve"> un, ja tiek atzīts par tādu, kuram būtu piešķiramas līguma slēgšanas tiesības, </w:t>
      </w:r>
      <w:r w:rsidRPr="00AB4B7A">
        <w:rPr>
          <w:rFonts w:ascii="Times New Roman" w:eastAsia="Times New Roman" w:hAnsi="Times New Roman" w:cs="Times New Roman"/>
          <w:sz w:val="24"/>
          <w:szCs w:val="24"/>
          <w:u w:val="single"/>
          <w:lang w:eastAsia="lv-LV"/>
        </w:rPr>
        <w:t>iesniedz skaidrojumu un pierādījumus</w:t>
      </w:r>
      <w:r w:rsidRPr="00AB4B7A">
        <w:rPr>
          <w:rFonts w:ascii="Times New Roman" w:eastAsia="Times New Roman" w:hAnsi="Times New Roman" w:cs="Times New Roman"/>
          <w:sz w:val="24"/>
          <w:szCs w:val="24"/>
          <w:lang w:eastAsia="lv-LV"/>
        </w:rPr>
        <w:t xml:space="preserve">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.2.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trešajā daļā noteiktajam, </w:t>
      </w:r>
      <w:r w:rsidRPr="00AB4B7A">
        <w:rPr>
          <w:rFonts w:ascii="Times New Roman" w:eastAsia="Times New Roman" w:hAnsi="Times New Roman" w:cs="Times New Roman"/>
          <w:b/>
          <w:sz w:val="24"/>
          <w:szCs w:val="24"/>
          <w:lang w:eastAsia="lv-LV"/>
        </w:rPr>
        <w:t>ja Pretendents neiesniedz skaidrojumu un pierādījumus,</w:t>
      </w:r>
      <w:r w:rsidRPr="00AB4B7A">
        <w:rPr>
          <w:rFonts w:ascii="Times New Roman" w:eastAsia="Times New Roman" w:hAnsi="Times New Roman" w:cs="Times New Roman"/>
          <w:sz w:val="24"/>
          <w:szCs w:val="24"/>
          <w:lang w:eastAsia="lv-LV"/>
        </w:rPr>
        <w:t xml:space="preserve"> Pasūtītājs izslēdz attiecīgo Pretendentu no dalības iepirkuma procedūrā kā atbilstošu PIL 39.¹panta pirmās daļas 1., 2., 3., 4., 6. vai 7.punktā minētajam izslēgšanas gadījumam.</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.3.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panta ceturtajā daļā noteiktajam 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p>
    <w:p w:rsidR="00AB4B7A" w:rsidRPr="00AB4B7A" w:rsidRDefault="00AB4B7A" w:rsidP="00AB4B7A">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.4.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piektajā daļā noteiktajam, ja Pasūtītājs veiktos pasākumus uzskata par pietiekamiem uzticamības atjaunošanai un līdzīgu gadījumu novēršanai nākotnē, tā pieņem lēmumu neizslēgt attiecīgo Pretendentu no dalības iepirkuma procedūrā. Ja veiktie pasākumi ir </w:t>
      </w:r>
      <w:r w:rsidRPr="00AB4B7A">
        <w:rPr>
          <w:rFonts w:ascii="Times New Roman" w:eastAsia="Times New Roman" w:hAnsi="Times New Roman" w:cs="Times New Roman"/>
          <w:sz w:val="24"/>
          <w:szCs w:val="24"/>
          <w:lang w:eastAsia="lv-LV"/>
        </w:rPr>
        <w:lastRenderedPageBreak/>
        <w:t>nepietiekami, Pasūtītājs pieņem lēmumu izslēgt Pretendentu no tālākas dalības iepirkuma procedūrā.</w:t>
      </w:r>
    </w:p>
    <w:p w:rsidR="00AB4B7A" w:rsidRDefault="00AB4B7A" w:rsidP="000F3534">
      <w:pPr>
        <w:spacing w:after="0" w:line="240" w:lineRule="auto"/>
        <w:jc w:val="center"/>
        <w:outlineLvl w:val="0"/>
        <w:rPr>
          <w:rFonts w:ascii="Times New Roman" w:eastAsia="Lucida Sans Unicode" w:hAnsi="Times New Roman" w:cs="Times New Roman"/>
          <w:b/>
          <w:color w:val="000000"/>
          <w:sz w:val="24"/>
          <w:szCs w:val="24"/>
          <w:lang w:eastAsia="ar-SA"/>
        </w:rPr>
      </w:pPr>
    </w:p>
    <w:p w:rsidR="00906CC8" w:rsidRDefault="00906CC8" w:rsidP="000F3534">
      <w:pPr>
        <w:spacing w:after="0" w:line="240" w:lineRule="auto"/>
        <w:jc w:val="center"/>
        <w:outlineLvl w:val="0"/>
        <w:rPr>
          <w:rFonts w:ascii="Times New Roman" w:eastAsia="Lucida Sans Unicode" w:hAnsi="Times New Roman" w:cs="Times New Roman"/>
          <w:b/>
          <w:color w:val="000000"/>
          <w:sz w:val="24"/>
          <w:szCs w:val="24"/>
          <w:lang w:eastAsia="ar-SA"/>
        </w:rPr>
      </w:pPr>
      <w:bookmarkStart w:id="32" w:name="_GoBack"/>
      <w:bookmarkEnd w:id="32"/>
    </w:p>
    <w:p w:rsidR="00AF38EB" w:rsidRPr="00AB4B7A" w:rsidRDefault="00AF38EB" w:rsidP="00AB4B7A">
      <w:pPr>
        <w:pStyle w:val="ListParagraph"/>
        <w:numPr>
          <w:ilvl w:val="0"/>
          <w:numId w:val="42"/>
        </w:numPr>
        <w:spacing w:after="0" w:line="240" w:lineRule="auto"/>
        <w:jc w:val="center"/>
        <w:outlineLvl w:val="0"/>
        <w:rPr>
          <w:rFonts w:ascii="Times New Roman" w:eastAsia="Lucida Sans Unicode" w:hAnsi="Times New Roman" w:cs="Times New Roman"/>
          <w:b/>
          <w:color w:val="000000"/>
          <w:sz w:val="24"/>
          <w:szCs w:val="24"/>
          <w:lang w:eastAsia="ar-SA"/>
        </w:rPr>
      </w:pPr>
      <w:r w:rsidRPr="00AB4B7A">
        <w:rPr>
          <w:rFonts w:ascii="Times New Roman" w:eastAsia="Lucida Sans Unicode" w:hAnsi="Times New Roman" w:cs="Times New Roman"/>
          <w:b/>
          <w:color w:val="000000"/>
          <w:sz w:val="24"/>
          <w:szCs w:val="24"/>
          <w:lang w:eastAsia="ar-SA"/>
        </w:rPr>
        <w:t>Iepirkuma līguma noslēgšanas kārtība</w:t>
      </w:r>
    </w:p>
    <w:p w:rsidR="00AB4B7A" w:rsidRPr="00AB4B7A" w:rsidRDefault="00AB4B7A" w:rsidP="00AB4B7A">
      <w:pPr>
        <w:pStyle w:val="ListParagraph"/>
        <w:spacing w:after="0" w:line="240" w:lineRule="auto"/>
        <w:ind w:left="465"/>
        <w:outlineLvl w:val="0"/>
        <w:rPr>
          <w:rFonts w:ascii="Times New Roman" w:eastAsia="Lucida Sans Unicode" w:hAnsi="Times New Roman" w:cs="Times New Roman"/>
          <w:b/>
          <w:color w:val="000000"/>
          <w:sz w:val="24"/>
          <w:szCs w:val="24"/>
          <w:lang w:eastAsia="ar-SA"/>
        </w:rPr>
      </w:pPr>
    </w:p>
    <w:p w:rsidR="00AF38EB" w:rsidRPr="00246A89" w:rsidRDefault="00AF38EB" w:rsidP="00AF38EB">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3</w:t>
      </w:r>
      <w:r w:rsidRPr="00246A89">
        <w:rPr>
          <w:rFonts w:ascii="Times New Roman" w:eastAsia="Lucida Sans Unicode" w:hAnsi="Times New Roman" w:cs="Times New Roman"/>
          <w:b/>
          <w:color w:val="000000"/>
          <w:sz w:val="24"/>
          <w:szCs w:val="24"/>
          <w:lang w:eastAsia="ar-SA"/>
        </w:rPr>
        <w:t>.1. Līguma parakstīšanas termiņš:</w:t>
      </w:r>
    </w:p>
    <w:p w:rsidR="00AF38EB" w:rsidRPr="0032797D" w:rsidRDefault="00AF38EB" w:rsidP="00AF38EB">
      <w:pPr>
        <w:widowControl w:val="0"/>
        <w:suppressAutoHyphens/>
        <w:spacing w:before="120" w:after="12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246A89">
        <w:rPr>
          <w:rFonts w:ascii="Times New Roman" w:eastAsia="Lucida Sans Unicode" w:hAnsi="Times New Roman" w:cs="Times New Roman"/>
          <w:color w:val="000000"/>
          <w:sz w:val="24"/>
          <w:szCs w:val="24"/>
          <w:lang w:eastAsia="ar-SA"/>
        </w:rPr>
        <w:t xml:space="preserve">.1.1. </w:t>
      </w:r>
      <w:r>
        <w:rPr>
          <w:rFonts w:ascii="Times New Roman" w:eastAsia="Lucida Sans Unicode" w:hAnsi="Times New Roman" w:cs="Times New Roman"/>
          <w:color w:val="000000"/>
          <w:sz w:val="24"/>
          <w:szCs w:val="24"/>
          <w:lang w:eastAsia="ar-SA"/>
        </w:rPr>
        <w:t>L</w:t>
      </w:r>
      <w:r w:rsidRPr="00246A89">
        <w:rPr>
          <w:rFonts w:ascii="Times New Roman" w:eastAsia="Lucida Sans Unicode" w:hAnsi="Times New Roman" w:cs="Times New Roman"/>
          <w:color w:val="000000"/>
          <w:sz w:val="24"/>
          <w:szCs w:val="24"/>
          <w:lang w:eastAsia="ar-SA"/>
        </w:rPr>
        <w:t>īgumu</w:t>
      </w:r>
      <w:r w:rsidRPr="00246A89">
        <w:rPr>
          <w:rFonts w:ascii="Times New Roman" w:eastAsia="Lucida Sans Unicode" w:hAnsi="Times New Roman" w:cs="Times New Roman"/>
          <w:b/>
          <w:color w:val="000000"/>
          <w:sz w:val="24"/>
          <w:szCs w:val="24"/>
          <w:lang w:eastAsia="ar-SA"/>
        </w:rPr>
        <w:t xml:space="preserve"> –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7E18">
        <w:rPr>
          <w:rFonts w:ascii="Times New Roman" w:eastAsia="Times New Roman" w:hAnsi="Times New Roman" w:cs="Times New Roman"/>
          <w:b/>
          <w:sz w:val="24"/>
          <w:szCs w:val="24"/>
          <w:lang w:eastAsia="lv-LV"/>
        </w:rPr>
        <w:t>”</w:t>
      </w:r>
      <w:r w:rsidRPr="00246A89">
        <w:rPr>
          <w:rFonts w:ascii="Times New Roman" w:eastAsia="Lucida Sans Unicode" w:hAnsi="Times New Roman" w:cs="Times New Roman"/>
          <w:color w:val="000000"/>
          <w:sz w:val="24"/>
          <w:szCs w:val="24"/>
          <w:lang w:eastAsia="ar-SA"/>
        </w:rPr>
        <w:t xml:space="preserve">, turpmāk – </w:t>
      </w:r>
      <w:r w:rsidRPr="00D039AC">
        <w:rPr>
          <w:rFonts w:ascii="Times New Roman" w:eastAsia="Lucida Sans Unicode" w:hAnsi="Times New Roman" w:cs="Times New Roman"/>
          <w:sz w:val="24"/>
          <w:szCs w:val="24"/>
          <w:lang w:eastAsia="ar-SA"/>
        </w:rPr>
        <w:t xml:space="preserve">Līgums (B1pielikums), </w:t>
      </w:r>
      <w:r w:rsidRPr="00246A89">
        <w:rPr>
          <w:rFonts w:ascii="Times New Roman" w:eastAsia="Lucida Sans Unicode" w:hAnsi="Times New Roman" w:cs="Times New Roman"/>
          <w:color w:val="000000"/>
          <w:sz w:val="24"/>
          <w:szCs w:val="24"/>
          <w:lang w:eastAsia="ar-SA"/>
        </w:rPr>
        <w:t>pasūtītājs un Konkursa uzvarētājs paraksta ne agrāk kā nākamajā darbdienā pēc LR PIL 67.</w:t>
      </w:r>
      <w:r>
        <w:rPr>
          <w:rFonts w:ascii="Times New Roman" w:eastAsia="Lucida Sans Unicode" w:hAnsi="Times New Roman" w:cs="Times New Roman"/>
          <w:color w:val="000000"/>
          <w:sz w:val="24"/>
          <w:szCs w:val="24"/>
          <w:lang w:eastAsia="ar-SA"/>
        </w:rPr>
        <w:t xml:space="preserve">panta piektajā </w:t>
      </w:r>
      <w:r w:rsidRPr="00246A89">
        <w:rPr>
          <w:rFonts w:ascii="Times New Roman" w:eastAsia="Lucida Sans Unicode" w:hAnsi="Times New Roman" w:cs="Times New Roman"/>
          <w:color w:val="000000"/>
          <w:sz w:val="24"/>
          <w:szCs w:val="24"/>
          <w:lang w:eastAsia="ar-SA"/>
        </w:rPr>
        <w:t xml:space="preserve">daļā noteiktā nogaidīšanas termiņa beigām un </w:t>
      </w:r>
      <w:r w:rsidRPr="00246A89">
        <w:rPr>
          <w:rFonts w:ascii="Times New Roman" w:eastAsia="Lucida Sans Unicode" w:hAnsi="Times New Roman" w:cs="Times New Roman"/>
          <w:bCs/>
          <w:color w:val="000000"/>
          <w:sz w:val="24"/>
          <w:szCs w:val="24"/>
          <w:lang w:eastAsia="ar-SA"/>
        </w:rPr>
        <w:t>ne vēlāk kā pirms piedāvājuma derīguma termiņa beigām, ieskaitot pagarinājumu/us.</w:t>
      </w:r>
    </w:p>
    <w:p w:rsidR="00AF38EB" w:rsidRPr="00D039AC" w:rsidRDefault="00AF38EB" w:rsidP="00AF38EB">
      <w:pPr>
        <w:widowControl w:val="0"/>
        <w:spacing w:after="120" w:line="240" w:lineRule="auto"/>
        <w:jc w:val="both"/>
        <w:outlineLvl w:val="2"/>
        <w:rPr>
          <w:rFonts w:ascii="Times New Roman" w:eastAsia="Lucida Sans Unicode" w:hAnsi="Times New Roman" w:cs="Times New Roman"/>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 xml:space="preserve">.1.2. </w:t>
      </w:r>
      <w:r>
        <w:rPr>
          <w:rFonts w:ascii="Times New Roman" w:eastAsia="Lucida Sans Unicode" w:hAnsi="Times New Roman" w:cs="Times New Roman"/>
          <w:color w:val="000000"/>
          <w:sz w:val="24"/>
          <w:szCs w:val="24"/>
          <w:lang w:eastAsia="ar-SA"/>
        </w:rPr>
        <w:t>L</w:t>
      </w:r>
      <w:r w:rsidRPr="0032797D">
        <w:rPr>
          <w:rFonts w:ascii="Times New Roman" w:eastAsia="Lucida Sans Unicode" w:hAnsi="Times New Roman" w:cs="Times New Roman"/>
          <w:color w:val="000000"/>
          <w:sz w:val="24"/>
          <w:szCs w:val="24"/>
          <w:lang w:eastAsia="ar-SA"/>
        </w:rPr>
        <w:t xml:space="preserve">īgumu – par autoruzraudzību pasūtītājs un Konkursa uzvarētājs paraksta pēc būvprojekta projekta izstrādes pabeigšanas, iepirkuma procedūras veikšanas būvuzņēmēja izvēlei un būvdarbu līguma noslēgšanas. Līguma teksta sagatavošanai par pamatu tiek izmantots Nolikumam pievienotais Autoruzraudzības līguma projekts </w:t>
      </w:r>
      <w:r w:rsidRPr="00D039AC">
        <w:rPr>
          <w:rFonts w:ascii="Times New Roman" w:eastAsia="Lucida Sans Unicode" w:hAnsi="Times New Roman" w:cs="Times New Roman"/>
          <w:sz w:val="24"/>
          <w:szCs w:val="24"/>
          <w:lang w:eastAsia="ar-SA"/>
        </w:rPr>
        <w:t>(B2pielikums).</w:t>
      </w:r>
    </w:p>
    <w:p w:rsidR="00AF38EB" w:rsidRPr="0032797D" w:rsidRDefault="00AF38EB" w:rsidP="00AF38EB">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13</w:t>
      </w:r>
      <w:r w:rsidRPr="0032797D">
        <w:rPr>
          <w:rFonts w:ascii="Times New Roman" w:eastAsia="Lucida Sans Unicode" w:hAnsi="Times New Roman" w:cs="Times New Roman"/>
          <w:b/>
          <w:color w:val="000000"/>
          <w:sz w:val="24"/>
          <w:szCs w:val="24"/>
          <w:lang w:eastAsia="ar-SA"/>
        </w:rPr>
        <w:t>.2. Līguma sagatavošana un parakstīšana:</w:t>
      </w:r>
    </w:p>
    <w:p w:rsidR="00AF38EB" w:rsidRPr="00C158BE" w:rsidRDefault="00AF38EB" w:rsidP="00AF38EB">
      <w:pPr>
        <w:widowControl w:val="0"/>
        <w:spacing w:after="120" w:line="240" w:lineRule="auto"/>
        <w:jc w:val="both"/>
        <w:outlineLvl w:val="2"/>
        <w:rPr>
          <w:rFonts w:ascii="Times New Roman" w:eastAsia="Lucida Sans Unicode" w:hAnsi="Times New Roman" w:cs="Times New Roman"/>
          <w:sz w:val="24"/>
          <w:szCs w:val="24"/>
          <w:lang w:eastAsia="ar-SA"/>
        </w:rPr>
      </w:pPr>
      <w:r w:rsidRPr="00C158BE">
        <w:rPr>
          <w:rFonts w:ascii="Times New Roman" w:eastAsia="Lucida Sans Unicode" w:hAnsi="Times New Roman" w:cs="Times New Roman"/>
          <w:sz w:val="24"/>
          <w:szCs w:val="24"/>
          <w:lang w:eastAsia="ar-SA"/>
        </w:rPr>
        <w:t>13.2.1. Līguma teksta sagatavošanai par pamatu tiek izmantots Nolikumam pievienotais Iepirkuma līguma projekts (B1pielikums) un (B2pielikums);</w:t>
      </w:r>
    </w:p>
    <w:p w:rsidR="00AF38EB" w:rsidRPr="00402514" w:rsidRDefault="00AF38EB" w:rsidP="00AF38EB">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.2.3. Konkursa uzvarētājam ir pienākums parakstīt Līgumu savstarpēji saskaņotā laikā, kas nedrīkst pārsniegt piecas darba dienas, skaitot no dienas, kad Konkursa uzvarētājs saņēmis pasūtītāja uzaicinājumu parakstīt līgumu.</w:t>
      </w:r>
    </w:p>
    <w:p w:rsidR="00AF38EB" w:rsidRPr="00402514" w:rsidRDefault="00AF38EB" w:rsidP="00AF38EB">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Iepirkuma komisijas tiesības un pienākumi</w:t>
      </w:r>
    </w:p>
    <w:p w:rsidR="00AF38EB" w:rsidRPr="00402514" w:rsidRDefault="00AF38EB" w:rsidP="00AF38EB">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.1. Iepirkumu komisijas tiesības:</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Pārstāvēt pasūtītāja intereses atklāta konkursa procedūrās;</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2 (divu) </w:t>
      </w:r>
      <w:r w:rsidRPr="00402514">
        <w:rPr>
          <w:rFonts w:ascii="Times New Roman" w:eastAsia="Lucida Sans Unicode" w:hAnsi="Times New Roman" w:cs="Times New Roman"/>
          <w:color w:val="000000"/>
          <w:sz w:val="24"/>
          <w:szCs w:val="24"/>
          <w:lang w:eastAsia="ar-SA"/>
        </w:rPr>
        <w:t>darba dienu laikā no pieprasījuma dienas. Papildus informācija un paskaidrojumi tiks ņemti vērā tikai tad, ja Pretendents tos iesniedzis rakstiski un parakstījis;</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.1.4. Komisijas darbā pieaicināt ekspertus;</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.1.5. Pieprasīt atsauksmes no citiem pasūtītājiem par pretendentu;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Izdarīt grozījumus konkursa nolikumā;</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Lemt par pretendenta un iesniegtā piedāvājuma atbilstību Nolikumā noteiktajām prasībām;</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.1.10. Normatīvajos aktos noteiktajā kārtībā labot aritmētiskās kļūdas pretendentu finanšu piedāvājumos;</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.1.11. No nolikumā noteiktajām prasībām atbilstošajiem piedāvājumiem izvēlēties piedāvājumu ar zemāko cenu;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.1.12. Izvēlēties nākamo zemākās cenas piedāvājumu, ja izraudzītais pretendents atsakās slēgt iepirkuma līgumu ar Pasūtītāju;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.1.13. Citas tiesības, saskaņā ar konkursa nolikumu un Publisko iepirkumu likumu.</w:t>
      </w:r>
    </w:p>
    <w:p w:rsidR="00AF38EB" w:rsidRPr="00402514" w:rsidRDefault="00AF38EB" w:rsidP="00AF38EB">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lastRenderedPageBreak/>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.2. Iepirkuma komisijas pienākumi:</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rsidR="00AF38EB" w:rsidRPr="00402514" w:rsidRDefault="00AF38EB" w:rsidP="00AF38EB">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 Pretendenta tiesības un pienākumi:</w:t>
      </w:r>
    </w:p>
    <w:p w:rsidR="00AF38EB" w:rsidRPr="00402514" w:rsidRDefault="00AF38EB" w:rsidP="00AF38EB">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.3.1. Pretendenta tiesības:</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.3.1.4. Piedalīties piedāvājumu atvēršanas sanāksmē;</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rsidR="00AF38EB" w:rsidRPr="00402514" w:rsidRDefault="00AF38EB" w:rsidP="00AF38EB">
      <w:pPr>
        <w:widowControl w:val="0"/>
        <w:spacing w:after="120" w:line="240" w:lineRule="auto"/>
        <w:jc w:val="both"/>
        <w:rPr>
          <w:rFonts w:ascii="Times New Roman" w:eastAsia="Lucida Sans Unicode" w:hAnsi="Times New Roman" w:cs="Times New Roman"/>
          <w:b/>
          <w:color w:val="000000"/>
          <w:sz w:val="24"/>
          <w:szCs w:val="24"/>
          <w:lang w:eastAsia="ar-SA"/>
        </w:rPr>
      </w:pPr>
      <w:bookmarkStart w:id="33" w:name="_Toc59334743"/>
      <w:bookmarkStart w:id="34" w:name="_Toc61422153"/>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.4. Pretendenta pienākumi</w:t>
      </w:r>
      <w:bookmarkEnd w:id="33"/>
      <w:bookmarkEnd w:id="34"/>
      <w:r w:rsidRPr="00402514">
        <w:rPr>
          <w:rFonts w:ascii="Times New Roman" w:eastAsia="Lucida Sans Unicode" w:hAnsi="Times New Roman" w:cs="Times New Roman"/>
          <w:b/>
          <w:color w:val="000000"/>
          <w:sz w:val="24"/>
          <w:szCs w:val="24"/>
          <w:lang w:eastAsia="ar-SA"/>
        </w:rPr>
        <w:t>:</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.4.1. Rūpīgi iepazīties ar konkursa dokumentāciju;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.4.2. Sagatavot piedāvājumu atbilstoši Nolikuma prasībām;</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.4.3. Sniegt patiesu informāciju;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14</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rsidR="00AF38EB" w:rsidRPr="00402514" w:rsidRDefault="00AF38EB" w:rsidP="00AF38EB">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rsidR="00AF38EB" w:rsidRPr="00C158BE" w:rsidRDefault="00AF38EB" w:rsidP="00AF38EB">
      <w:pPr>
        <w:pStyle w:val="NoSpacing"/>
        <w:tabs>
          <w:tab w:val="left" w:pos="426"/>
        </w:tabs>
        <w:spacing w:before="120" w:after="120"/>
        <w:jc w:val="both"/>
        <w:rPr>
          <w:rFonts w:ascii="Times New Roman" w:hAnsi="Times New Roman"/>
          <w:b/>
          <w:sz w:val="24"/>
          <w:szCs w:val="24"/>
          <w:lang w:val="lv-LV"/>
        </w:rPr>
      </w:pPr>
      <w:r w:rsidRPr="00C158BE">
        <w:rPr>
          <w:rFonts w:ascii="Times New Roman" w:hAnsi="Times New Roman"/>
          <w:b/>
          <w:sz w:val="24"/>
          <w:szCs w:val="24"/>
          <w:lang w:val="lv-LV"/>
        </w:rPr>
        <w:t xml:space="preserve">15. NOLIKUMA </w:t>
      </w:r>
      <w:bookmarkStart w:id="35" w:name="_Toc244656494"/>
      <w:bookmarkStart w:id="36" w:name="_Toc166297198"/>
      <w:r w:rsidRPr="00C158BE">
        <w:rPr>
          <w:rFonts w:ascii="Times New Roman" w:hAnsi="Times New Roman"/>
          <w:b/>
          <w:sz w:val="24"/>
          <w:szCs w:val="24"/>
          <w:lang w:val="lv-LV"/>
        </w:rPr>
        <w:t>PIELIKUM</w:t>
      </w:r>
      <w:bookmarkEnd w:id="35"/>
      <w:r w:rsidRPr="00C158BE">
        <w:rPr>
          <w:rFonts w:ascii="Times New Roman" w:hAnsi="Times New Roman"/>
          <w:b/>
          <w:sz w:val="24"/>
          <w:szCs w:val="24"/>
          <w:lang w:val="lv-LV"/>
        </w:rPr>
        <w:t>U SARAKSTS.</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sz w:val="24"/>
          <w:szCs w:val="24"/>
          <w:u w:val="single"/>
          <w:lang w:val="lv-LV"/>
        </w:rPr>
        <w:t>A pielikums “Tehniskā specifikācija”</w:t>
      </w:r>
      <w:r w:rsidRPr="00C158BE">
        <w:rPr>
          <w:rFonts w:ascii="Times New Roman" w:hAnsi="Times New Roman"/>
          <w:sz w:val="24"/>
          <w:szCs w:val="24"/>
          <w:lang w:val="lv-LV"/>
        </w:rPr>
        <w:t xml:space="preserve"> ,</w:t>
      </w:r>
      <w:r w:rsidRPr="00C158BE">
        <w:rPr>
          <w:rFonts w:ascii="Times New Roman" w:eastAsia="Lucida Sans Unicode" w:hAnsi="Times New Roman"/>
          <w:sz w:val="24"/>
          <w:szCs w:val="24"/>
          <w:lang w:eastAsia="ar-SA"/>
        </w:rPr>
        <w:t xml:space="preserve"> </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bCs/>
          <w:sz w:val="24"/>
          <w:szCs w:val="24"/>
          <w:u w:val="single"/>
          <w:lang w:val="lv-LV"/>
        </w:rPr>
        <w:t>B1 pielikums</w:t>
      </w:r>
      <w:r w:rsidRPr="00C158BE">
        <w:rPr>
          <w:rFonts w:ascii="Times New Roman" w:hAnsi="Times New Roman"/>
          <w:bCs/>
          <w:sz w:val="24"/>
          <w:szCs w:val="24"/>
          <w:lang w:val="lv-LV"/>
        </w:rPr>
        <w:t xml:space="preserve"> </w:t>
      </w:r>
      <w:r w:rsidRPr="00C158BE">
        <w:rPr>
          <w:rFonts w:ascii="Times New Roman" w:hAnsi="Times New Roman"/>
          <w:sz w:val="24"/>
          <w:szCs w:val="24"/>
          <w:lang w:val="lv-LV"/>
        </w:rPr>
        <w:t xml:space="preserve"> „Iepirkuma līgums (projekts) par būvprojekta izstrādi”,</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sz w:val="24"/>
          <w:szCs w:val="24"/>
          <w:u w:val="single"/>
          <w:lang w:val="lv-LV"/>
        </w:rPr>
        <w:t>B2 pielikums</w:t>
      </w:r>
      <w:r w:rsidRPr="00C158BE">
        <w:rPr>
          <w:rFonts w:ascii="Times New Roman" w:hAnsi="Times New Roman"/>
          <w:sz w:val="24"/>
          <w:szCs w:val="24"/>
          <w:lang w:val="lv-LV"/>
        </w:rPr>
        <w:t xml:space="preserve"> </w:t>
      </w:r>
      <w:r w:rsidRPr="00C158BE">
        <w:rPr>
          <w:rFonts w:ascii="Times New Roman" w:hAnsi="Times New Roman"/>
          <w:b/>
          <w:i/>
          <w:lang w:val="lv-LV"/>
        </w:rPr>
        <w:t xml:space="preserve"> </w:t>
      </w:r>
      <w:r w:rsidRPr="00C158BE">
        <w:rPr>
          <w:rFonts w:ascii="Times New Roman" w:hAnsi="Times New Roman"/>
          <w:lang w:val="lv-LV"/>
        </w:rPr>
        <w:t xml:space="preserve"> </w:t>
      </w:r>
      <w:r w:rsidRPr="00C158BE">
        <w:rPr>
          <w:rFonts w:ascii="Times New Roman" w:hAnsi="Times New Roman"/>
          <w:sz w:val="24"/>
          <w:szCs w:val="24"/>
          <w:lang w:val="lv-LV"/>
        </w:rPr>
        <w:t>“Aut</w:t>
      </w:r>
      <w:r w:rsidR="000F1BE4">
        <w:rPr>
          <w:rFonts w:ascii="Times New Roman" w:hAnsi="Times New Roman"/>
          <w:sz w:val="24"/>
          <w:szCs w:val="24"/>
          <w:lang w:val="lv-LV"/>
        </w:rPr>
        <w:t>oruzraudzības līgums</w:t>
      </w:r>
      <w:r w:rsidRPr="00C158BE">
        <w:rPr>
          <w:rFonts w:ascii="Times New Roman" w:hAnsi="Times New Roman"/>
          <w:sz w:val="24"/>
          <w:szCs w:val="24"/>
          <w:lang w:val="lv-LV"/>
        </w:rPr>
        <w:t xml:space="preserve"> (projekts)”</w:t>
      </w:r>
      <w:r w:rsidRPr="00C158BE">
        <w:rPr>
          <w:rFonts w:ascii="Times New Roman" w:eastAsia="Lucida Sans Unicode" w:hAnsi="Times New Roman"/>
          <w:sz w:val="24"/>
          <w:szCs w:val="24"/>
          <w:lang w:eastAsia="ar-SA"/>
        </w:rPr>
        <w:t>;</w:t>
      </w:r>
    </w:p>
    <w:p w:rsidR="00AF38EB" w:rsidRPr="00C158BE" w:rsidRDefault="00AF38EB" w:rsidP="00906CC8">
      <w:pPr>
        <w:pStyle w:val="NoSpacing"/>
        <w:tabs>
          <w:tab w:val="left" w:pos="426"/>
        </w:tabs>
        <w:jc w:val="both"/>
        <w:rPr>
          <w:rFonts w:ascii="Times New Roman" w:hAnsi="Times New Roman"/>
          <w:sz w:val="24"/>
          <w:szCs w:val="24"/>
          <w:lang w:val="lv-LV"/>
        </w:rPr>
      </w:pPr>
      <w:r w:rsidRPr="00C158BE">
        <w:rPr>
          <w:rFonts w:ascii="Times New Roman" w:hAnsi="Times New Roman"/>
          <w:sz w:val="24"/>
          <w:szCs w:val="24"/>
          <w:lang w:val="lv-LV"/>
        </w:rPr>
        <w:t>Veidnes piedāvājuma sagatavošanai:</w:t>
      </w:r>
    </w:p>
    <w:p w:rsidR="00AF38EB" w:rsidRPr="00C158BE" w:rsidRDefault="00AF38EB" w:rsidP="00906CC8">
      <w:pPr>
        <w:pStyle w:val="NoSpacing"/>
        <w:tabs>
          <w:tab w:val="left" w:pos="426"/>
          <w:tab w:val="left" w:pos="1701"/>
        </w:tabs>
        <w:jc w:val="both"/>
        <w:rPr>
          <w:rFonts w:ascii="Times New Roman" w:hAnsi="Times New Roman"/>
          <w:sz w:val="24"/>
          <w:szCs w:val="24"/>
          <w:lang w:val="lv-LV"/>
        </w:rPr>
      </w:pPr>
      <w:r w:rsidRPr="00C158BE">
        <w:rPr>
          <w:rFonts w:ascii="Times New Roman" w:hAnsi="Times New Roman"/>
          <w:sz w:val="24"/>
          <w:szCs w:val="24"/>
          <w:u w:val="single"/>
          <w:lang w:val="lv-LV"/>
        </w:rPr>
        <w:t>C1 pielikums</w:t>
      </w:r>
      <w:r w:rsidRPr="00C158BE">
        <w:rPr>
          <w:rFonts w:ascii="Times New Roman" w:hAnsi="Times New Roman"/>
          <w:sz w:val="24"/>
          <w:szCs w:val="24"/>
          <w:lang w:val="lv-LV"/>
        </w:rPr>
        <w:t xml:space="preserve"> „</w:t>
      </w:r>
      <w:r w:rsidRPr="00C158BE">
        <w:rPr>
          <w:rFonts w:ascii="Times New Roman" w:hAnsi="Times New Roman"/>
          <w:sz w:val="24"/>
          <w:szCs w:val="24"/>
          <w:lang w:eastAsia="lv-LV"/>
        </w:rPr>
        <w:t>Pieteikums par piedalīšanos iepirkuma procedūrā</w:t>
      </w:r>
      <w:r w:rsidRPr="00C158BE">
        <w:rPr>
          <w:rFonts w:ascii="Times New Roman" w:hAnsi="Times New Roman"/>
          <w:sz w:val="24"/>
          <w:szCs w:val="24"/>
          <w:lang w:val="lv-LV"/>
        </w:rPr>
        <w:t>”,</w:t>
      </w:r>
    </w:p>
    <w:p w:rsidR="00AF38EB" w:rsidRPr="00C158BE" w:rsidRDefault="00AF38EB" w:rsidP="00906CC8">
      <w:pPr>
        <w:pStyle w:val="NoSpacing"/>
        <w:tabs>
          <w:tab w:val="left" w:pos="426"/>
          <w:tab w:val="left" w:pos="1701"/>
        </w:tabs>
        <w:jc w:val="both"/>
        <w:rPr>
          <w:rFonts w:ascii="Times New Roman" w:hAnsi="Times New Roman"/>
          <w:sz w:val="24"/>
          <w:szCs w:val="24"/>
          <w:lang w:val="lv-LV"/>
        </w:rPr>
      </w:pPr>
      <w:r w:rsidRPr="00C158BE">
        <w:rPr>
          <w:rFonts w:ascii="Times New Roman" w:hAnsi="Times New Roman"/>
          <w:sz w:val="24"/>
          <w:szCs w:val="24"/>
          <w:u w:val="single"/>
          <w:lang w:val="lv-LV"/>
        </w:rPr>
        <w:t>C2 pielikums</w:t>
      </w:r>
      <w:r w:rsidRPr="00C158BE">
        <w:rPr>
          <w:rFonts w:ascii="Times New Roman" w:hAnsi="Times New Roman"/>
          <w:sz w:val="24"/>
          <w:szCs w:val="24"/>
          <w:lang w:val="lv-LV"/>
        </w:rPr>
        <w:t xml:space="preserve"> „Līguma izpildei piedāvātā personāla saraksts”</w:t>
      </w:r>
      <w:r w:rsidRPr="00C158BE">
        <w:rPr>
          <w:rFonts w:ascii="Times New Roman" w:eastAsia="Lucida Sans Unicode" w:hAnsi="Times New Roman"/>
          <w:sz w:val="24"/>
          <w:szCs w:val="24"/>
          <w:lang w:val="lv-LV" w:eastAsia="ar-SA"/>
        </w:rPr>
        <w:t>.</w:t>
      </w:r>
    </w:p>
    <w:p w:rsidR="00AF38EB" w:rsidRPr="00C158BE" w:rsidRDefault="00AF38EB" w:rsidP="00906CC8">
      <w:pPr>
        <w:pStyle w:val="NoSpacing"/>
        <w:tabs>
          <w:tab w:val="left" w:pos="426"/>
          <w:tab w:val="left" w:pos="1701"/>
        </w:tabs>
        <w:jc w:val="both"/>
        <w:rPr>
          <w:rFonts w:ascii="Times New Roman" w:hAnsi="Times New Roman"/>
          <w:sz w:val="24"/>
          <w:szCs w:val="24"/>
          <w:lang w:val="lv-LV"/>
        </w:rPr>
      </w:pPr>
      <w:r w:rsidRPr="00C158BE">
        <w:rPr>
          <w:rFonts w:ascii="Times New Roman" w:hAnsi="Times New Roman"/>
          <w:sz w:val="24"/>
          <w:szCs w:val="24"/>
          <w:u w:val="single"/>
          <w:lang w:val="lv-LV"/>
        </w:rPr>
        <w:t>C3 pielikums</w:t>
      </w:r>
      <w:r w:rsidRPr="00C158BE">
        <w:rPr>
          <w:rFonts w:ascii="Times New Roman" w:hAnsi="Times New Roman"/>
          <w:sz w:val="24"/>
          <w:szCs w:val="24"/>
          <w:lang w:val="lv-LV"/>
        </w:rPr>
        <w:t xml:space="preserve"> „</w:t>
      </w:r>
      <w:r w:rsidR="000F1BE4" w:rsidRPr="000F1BE4">
        <w:rPr>
          <w:rFonts w:ascii="Times New Roman" w:eastAsiaTheme="minorHAnsi" w:hAnsi="Times New Roman" w:cstheme="minorBidi"/>
          <w:sz w:val="24"/>
          <w:szCs w:val="24"/>
          <w:lang w:val="lv-LV"/>
        </w:rPr>
        <w:t xml:space="preserve"> </w:t>
      </w:r>
      <w:r w:rsidR="000F1BE4" w:rsidRPr="000F1BE4">
        <w:rPr>
          <w:rFonts w:ascii="Times New Roman" w:hAnsi="Times New Roman"/>
          <w:sz w:val="24"/>
          <w:szCs w:val="24"/>
          <w:lang w:val="lv-LV"/>
        </w:rPr>
        <w:t>Pakalpojuma sniegšanā iesaistītā personāla pieredzes un pieejamības apliecinājums</w:t>
      </w:r>
      <w:r w:rsidR="000F1BE4">
        <w:rPr>
          <w:rFonts w:ascii="Times New Roman" w:hAnsi="Times New Roman"/>
          <w:sz w:val="24"/>
          <w:szCs w:val="24"/>
          <w:lang w:val="lv-LV"/>
        </w:rPr>
        <w:t>”</w:t>
      </w:r>
    </w:p>
    <w:p w:rsidR="00AF38EB" w:rsidRPr="00C158BE" w:rsidRDefault="00AF38EB" w:rsidP="00906CC8">
      <w:pPr>
        <w:pStyle w:val="NoSpacing"/>
        <w:tabs>
          <w:tab w:val="left" w:pos="426"/>
          <w:tab w:val="left" w:pos="1701"/>
        </w:tabs>
        <w:jc w:val="both"/>
        <w:rPr>
          <w:rFonts w:ascii="Times New Roman" w:hAnsi="Times New Roman"/>
          <w:b/>
          <w:i/>
          <w:sz w:val="24"/>
          <w:szCs w:val="24"/>
          <w:lang w:val="lv-LV"/>
        </w:rPr>
      </w:pPr>
      <w:r w:rsidRPr="00C158BE">
        <w:rPr>
          <w:rFonts w:ascii="Times New Roman" w:hAnsi="Times New Roman"/>
          <w:sz w:val="24"/>
          <w:szCs w:val="24"/>
          <w:u w:val="single"/>
          <w:lang w:val="lv-LV"/>
        </w:rPr>
        <w:t>C4 pielikums</w:t>
      </w:r>
      <w:r w:rsidRPr="00C158BE">
        <w:rPr>
          <w:rFonts w:ascii="Times New Roman" w:hAnsi="Times New Roman"/>
          <w:sz w:val="24"/>
          <w:szCs w:val="24"/>
          <w:lang w:val="lv-LV"/>
        </w:rPr>
        <w:t xml:space="preserve"> „Pretendenta pieredzes apraksts”,</w:t>
      </w:r>
      <w:r w:rsidRPr="00C158BE">
        <w:rPr>
          <w:rFonts w:ascii="Times New Roman" w:hAnsi="Times New Roman"/>
          <w:b/>
          <w:i/>
          <w:sz w:val="24"/>
          <w:szCs w:val="24"/>
          <w:lang w:val="lv-LV"/>
        </w:rPr>
        <w:t xml:space="preserve"> </w:t>
      </w:r>
    </w:p>
    <w:p w:rsidR="00AF38EB" w:rsidRPr="00C158BE" w:rsidRDefault="00AF38EB" w:rsidP="00906CC8">
      <w:pPr>
        <w:keepNext/>
        <w:widowControl w:val="0"/>
        <w:suppressAutoHyphens/>
        <w:spacing w:after="0" w:line="240" w:lineRule="auto"/>
        <w:outlineLvl w:val="0"/>
        <w:rPr>
          <w:rFonts w:ascii="Times New Roman" w:eastAsia="Lucida Sans Unicode" w:hAnsi="Times New Roman" w:cs="Times New Roman"/>
          <w:b/>
          <w:bCs/>
          <w:kern w:val="1"/>
          <w:sz w:val="24"/>
          <w:szCs w:val="24"/>
          <w:lang w:eastAsia="ar-SA"/>
        </w:rPr>
      </w:pPr>
      <w:r w:rsidRPr="00C158BE">
        <w:rPr>
          <w:rFonts w:ascii="Times New Roman" w:hAnsi="Times New Roman"/>
          <w:sz w:val="24"/>
          <w:szCs w:val="24"/>
          <w:u w:val="single"/>
        </w:rPr>
        <w:t>C5 pielikums</w:t>
      </w:r>
      <w:r w:rsidR="000F1BE4">
        <w:rPr>
          <w:rFonts w:ascii="Times New Roman" w:hAnsi="Times New Roman"/>
          <w:sz w:val="24"/>
          <w:szCs w:val="24"/>
        </w:rPr>
        <w:t xml:space="preserve"> „Apakšuzņēmēja apliecinājums”</w:t>
      </w:r>
      <w:r w:rsidR="00C158BE">
        <w:rPr>
          <w:rFonts w:ascii="Times New Roman" w:eastAsia="Lucida Sans Unicode" w:hAnsi="Times New Roman" w:cs="Times New Roman"/>
          <w:sz w:val="24"/>
          <w:szCs w:val="24"/>
          <w:lang w:eastAsia="ar-SA"/>
        </w:rPr>
        <w:t>,</w:t>
      </w:r>
    </w:p>
    <w:p w:rsidR="00AF38EB" w:rsidRPr="00C158BE" w:rsidRDefault="00AF38EB" w:rsidP="00906CC8">
      <w:pPr>
        <w:pStyle w:val="NoSpacing"/>
        <w:tabs>
          <w:tab w:val="left" w:pos="426"/>
          <w:tab w:val="left" w:pos="1701"/>
        </w:tabs>
        <w:jc w:val="both"/>
        <w:rPr>
          <w:rFonts w:ascii="Times New Roman" w:hAnsi="Times New Roman"/>
          <w:i/>
          <w:strike/>
          <w:sz w:val="24"/>
          <w:szCs w:val="24"/>
          <w:lang w:val="lv-LV"/>
        </w:rPr>
      </w:pPr>
      <w:r w:rsidRPr="00C158BE">
        <w:rPr>
          <w:rFonts w:ascii="Times New Roman" w:hAnsi="Times New Roman"/>
          <w:sz w:val="24"/>
          <w:szCs w:val="24"/>
          <w:u w:val="single"/>
          <w:lang w:val="lv-LV"/>
        </w:rPr>
        <w:t>C6 pielikums</w:t>
      </w:r>
      <w:r w:rsidRPr="00C158BE">
        <w:rPr>
          <w:rFonts w:ascii="Times New Roman" w:hAnsi="Times New Roman"/>
          <w:sz w:val="24"/>
          <w:szCs w:val="24"/>
          <w:lang w:val="lv-LV"/>
        </w:rPr>
        <w:t xml:space="preserve"> „Apakšuzņēmējiem nododamo darbu saraksts”</w:t>
      </w:r>
      <w:r w:rsidR="00C158BE">
        <w:rPr>
          <w:rFonts w:ascii="Times New Roman" w:hAnsi="Times New Roman"/>
          <w:sz w:val="24"/>
          <w:szCs w:val="24"/>
          <w:lang w:val="lv-LV"/>
        </w:rPr>
        <w:t>,</w:t>
      </w:r>
    </w:p>
    <w:p w:rsidR="00AF38EB" w:rsidRPr="00C158BE" w:rsidRDefault="00AF38EB" w:rsidP="00906CC8">
      <w:pPr>
        <w:keepNext/>
        <w:widowControl w:val="0"/>
        <w:suppressAutoHyphens/>
        <w:spacing w:after="0" w:line="240" w:lineRule="auto"/>
        <w:outlineLvl w:val="0"/>
        <w:rPr>
          <w:rFonts w:ascii="Times New Roman" w:eastAsia="Lucida Sans Unicode" w:hAnsi="Times New Roman" w:cs="Times New Roman"/>
          <w:b/>
          <w:bCs/>
          <w:kern w:val="1"/>
          <w:sz w:val="24"/>
          <w:szCs w:val="24"/>
          <w:lang w:eastAsia="ar-SA"/>
        </w:rPr>
      </w:pPr>
      <w:r w:rsidRPr="00C158BE">
        <w:rPr>
          <w:rFonts w:ascii="Times New Roman" w:hAnsi="Times New Roman"/>
          <w:sz w:val="24"/>
          <w:szCs w:val="24"/>
          <w:u w:val="single"/>
        </w:rPr>
        <w:t>C7 pielikums</w:t>
      </w:r>
      <w:r w:rsidRPr="00C158BE">
        <w:rPr>
          <w:rFonts w:ascii="Times New Roman" w:hAnsi="Times New Roman"/>
          <w:sz w:val="24"/>
          <w:szCs w:val="24"/>
        </w:rPr>
        <w:t xml:space="preserve">  “Finanšu piedāvājums” </w:t>
      </w:r>
      <w:r w:rsidR="00C158BE">
        <w:rPr>
          <w:rFonts w:ascii="Times New Roman" w:eastAsia="Lucida Sans Unicode" w:hAnsi="Times New Roman" w:cs="Times New Roman"/>
          <w:sz w:val="24"/>
          <w:szCs w:val="24"/>
          <w:lang w:eastAsia="ar-SA"/>
        </w:rPr>
        <w:t>.</w:t>
      </w:r>
    </w:p>
    <w:p w:rsidR="00AF38EB" w:rsidRPr="00C158BE" w:rsidRDefault="00AF38EB" w:rsidP="00AF38EB">
      <w:pPr>
        <w:pStyle w:val="NoSpacing"/>
        <w:tabs>
          <w:tab w:val="left" w:pos="426"/>
          <w:tab w:val="left" w:pos="1701"/>
        </w:tabs>
        <w:spacing w:before="120" w:after="120"/>
        <w:jc w:val="both"/>
        <w:rPr>
          <w:rFonts w:ascii="Times New Roman" w:hAnsi="Times New Roman"/>
          <w:sz w:val="24"/>
          <w:szCs w:val="24"/>
          <w:lang w:val="lv-LV"/>
        </w:rPr>
      </w:pPr>
      <w:r w:rsidRPr="00C158BE">
        <w:rPr>
          <w:rFonts w:ascii="Times New Roman" w:hAnsi="Times New Roman"/>
          <w:sz w:val="24"/>
          <w:szCs w:val="24"/>
          <w:lang w:val="lv-LV"/>
        </w:rPr>
        <w:t>.</w:t>
      </w:r>
    </w:p>
    <w:p w:rsidR="00906CC8" w:rsidRDefault="00906CC8" w:rsidP="002C4005">
      <w:pPr>
        <w:pStyle w:val="NoSpacing"/>
        <w:tabs>
          <w:tab w:val="left" w:pos="426"/>
        </w:tabs>
        <w:spacing w:before="120" w:after="120"/>
        <w:jc w:val="right"/>
        <w:rPr>
          <w:rFonts w:ascii="Times New Roman" w:hAnsi="Times New Roman"/>
          <w:b/>
          <w:sz w:val="24"/>
          <w:szCs w:val="24"/>
        </w:rPr>
      </w:pPr>
    </w:p>
    <w:p w:rsidR="00906CC8" w:rsidRDefault="00906CC8" w:rsidP="002C4005">
      <w:pPr>
        <w:pStyle w:val="NoSpacing"/>
        <w:tabs>
          <w:tab w:val="left" w:pos="426"/>
        </w:tabs>
        <w:spacing w:before="120" w:after="120"/>
        <w:jc w:val="right"/>
        <w:rPr>
          <w:rFonts w:ascii="Times New Roman" w:hAnsi="Times New Roman"/>
          <w:b/>
          <w:sz w:val="24"/>
          <w:szCs w:val="24"/>
        </w:rPr>
      </w:pPr>
    </w:p>
    <w:p w:rsidR="00906CC8" w:rsidRDefault="00906CC8" w:rsidP="002C4005">
      <w:pPr>
        <w:pStyle w:val="NoSpacing"/>
        <w:tabs>
          <w:tab w:val="left" w:pos="426"/>
        </w:tabs>
        <w:spacing w:before="120" w:after="120"/>
        <w:jc w:val="right"/>
        <w:rPr>
          <w:rFonts w:ascii="Times New Roman" w:hAnsi="Times New Roman"/>
          <w:b/>
          <w:sz w:val="24"/>
          <w:szCs w:val="24"/>
        </w:rPr>
      </w:pPr>
    </w:p>
    <w:p w:rsidR="00906CC8" w:rsidRDefault="00906CC8" w:rsidP="002C4005">
      <w:pPr>
        <w:pStyle w:val="NoSpacing"/>
        <w:tabs>
          <w:tab w:val="left" w:pos="426"/>
        </w:tabs>
        <w:spacing w:before="120" w:after="120"/>
        <w:jc w:val="right"/>
        <w:rPr>
          <w:rFonts w:ascii="Times New Roman" w:hAnsi="Times New Roman"/>
          <w:b/>
          <w:sz w:val="24"/>
          <w:szCs w:val="24"/>
        </w:rPr>
      </w:pPr>
    </w:p>
    <w:p w:rsidR="002C4005" w:rsidRPr="002C4005" w:rsidRDefault="000E71FD" w:rsidP="002C4005">
      <w:pPr>
        <w:pStyle w:val="NoSpacing"/>
        <w:tabs>
          <w:tab w:val="left" w:pos="426"/>
        </w:tabs>
        <w:spacing w:before="120" w:after="120"/>
        <w:jc w:val="right"/>
        <w:rPr>
          <w:rFonts w:ascii="Times New Roman" w:hAnsi="Times New Roman"/>
          <w:b/>
          <w:sz w:val="24"/>
          <w:szCs w:val="24"/>
        </w:rPr>
      </w:pPr>
      <w:r>
        <w:rPr>
          <w:rFonts w:ascii="Times New Roman" w:hAnsi="Times New Roman"/>
          <w:b/>
          <w:sz w:val="24"/>
          <w:szCs w:val="24"/>
        </w:rPr>
        <w:t>A</w:t>
      </w:r>
      <w:r w:rsidRPr="002C4005">
        <w:rPr>
          <w:rFonts w:ascii="Times New Roman" w:hAnsi="Times New Roman"/>
          <w:b/>
          <w:sz w:val="24"/>
          <w:szCs w:val="24"/>
        </w:rPr>
        <w:t xml:space="preserve"> </w:t>
      </w:r>
      <w:r w:rsidR="002C4005" w:rsidRPr="002C4005">
        <w:rPr>
          <w:rFonts w:ascii="Times New Roman" w:hAnsi="Times New Roman"/>
          <w:b/>
          <w:sz w:val="24"/>
          <w:szCs w:val="24"/>
        </w:rPr>
        <w:t>pielikums</w:t>
      </w:r>
    </w:p>
    <w:p w:rsidR="002C4005" w:rsidRPr="002C4005" w:rsidRDefault="002C4005" w:rsidP="002C4005">
      <w:pPr>
        <w:suppressAutoHyphens/>
        <w:jc w:val="right"/>
        <w:rPr>
          <w:rFonts w:ascii="Times New Roman" w:hAnsi="Times New Roman" w:cs="Times New Roman"/>
          <w:bCs/>
          <w:color w:val="000000"/>
          <w:kern w:val="1"/>
          <w:sz w:val="24"/>
          <w:szCs w:val="24"/>
          <w:lang w:eastAsia="ar-SA"/>
        </w:rPr>
      </w:pPr>
      <w:r w:rsidRPr="002C4005">
        <w:rPr>
          <w:rFonts w:ascii="Times New Roman" w:hAnsi="Times New Roman" w:cs="Times New Roman"/>
          <w:bCs/>
          <w:color w:val="000000"/>
          <w:kern w:val="1"/>
          <w:sz w:val="24"/>
          <w:szCs w:val="24"/>
          <w:lang w:eastAsia="ar-SA"/>
        </w:rPr>
        <w:t>atklāta konkursa id.nr. DND 2016/12  nolikumam</w:t>
      </w:r>
    </w:p>
    <w:p w:rsidR="002C4005" w:rsidRPr="002C4005" w:rsidRDefault="002C4005" w:rsidP="002C4005">
      <w:pPr>
        <w:jc w:val="center"/>
        <w:rPr>
          <w:rFonts w:ascii="Times New Roman" w:hAnsi="Times New Roman" w:cs="Times New Roman"/>
          <w:b/>
          <w:bCs/>
          <w:caps/>
          <w:sz w:val="24"/>
          <w:szCs w:val="24"/>
        </w:rPr>
      </w:pPr>
      <w:r w:rsidRPr="002C4005">
        <w:rPr>
          <w:rFonts w:ascii="Times New Roman" w:hAnsi="Times New Roman" w:cs="Times New Roman"/>
          <w:b/>
          <w:bCs/>
          <w:caps/>
          <w:sz w:val="24"/>
          <w:szCs w:val="24"/>
        </w:rPr>
        <w:t>Tehniskā specifikācija</w:t>
      </w:r>
    </w:p>
    <w:p w:rsidR="002C4005" w:rsidRPr="002C4005" w:rsidRDefault="002C4005" w:rsidP="002C4005">
      <w:pPr>
        <w:spacing w:after="0"/>
        <w:jc w:val="center"/>
        <w:rPr>
          <w:rFonts w:ascii="Times New Roman" w:hAnsi="Times New Roman" w:cs="Times New Roman"/>
          <w:b/>
          <w:bCs/>
          <w:sz w:val="24"/>
          <w:szCs w:val="24"/>
        </w:rPr>
      </w:pPr>
      <w:r w:rsidRPr="002C4005">
        <w:rPr>
          <w:rFonts w:ascii="Times New Roman" w:hAnsi="Times New Roman" w:cs="Times New Roman"/>
          <w:b/>
          <w:bCs/>
          <w:sz w:val="24"/>
          <w:szCs w:val="24"/>
        </w:rPr>
        <w:t>Projektēšanas uzdevums</w:t>
      </w:r>
    </w:p>
    <w:p w:rsidR="002C4005" w:rsidRPr="002C4005" w:rsidRDefault="002C4005" w:rsidP="002C4005">
      <w:pPr>
        <w:spacing w:after="0"/>
        <w:jc w:val="center"/>
        <w:rPr>
          <w:rFonts w:ascii="Times New Roman" w:hAnsi="Times New Roman" w:cs="Times New Roman"/>
          <w:b/>
          <w:sz w:val="24"/>
          <w:szCs w:val="24"/>
          <w:lang w:eastAsia="lv-LV"/>
        </w:rPr>
      </w:pPr>
      <w:r w:rsidRPr="002C4005">
        <w:rPr>
          <w:rFonts w:ascii="Times New Roman" w:eastAsia="Lucida Sans Unicode" w:hAnsi="Times New Roman" w:cs="Times New Roman"/>
          <w:color w:val="000000"/>
          <w:sz w:val="24"/>
          <w:szCs w:val="24"/>
          <w:lang w:eastAsia="ar-SA"/>
        </w:rPr>
        <w:t>“</w:t>
      </w:r>
      <w:r w:rsidRPr="002C4005">
        <w:rPr>
          <w:rFonts w:ascii="Times New Roman" w:hAnsi="Times New Roman" w:cs="Times New Roman"/>
          <w:b/>
          <w:bCs/>
          <w:sz w:val="24"/>
          <w:szCs w:val="24"/>
          <w:lang w:eastAsia="lv-LV"/>
        </w:rPr>
        <w:t>Būvprojekta izstrāde un autoruzraudzība Sventes degradētās teritorijas revitalizācijai</w:t>
      </w:r>
      <w:r w:rsidRPr="002C4005">
        <w:rPr>
          <w:rFonts w:ascii="Times New Roman" w:hAnsi="Times New Roman" w:cs="Times New Roman"/>
          <w:b/>
          <w:sz w:val="24"/>
          <w:szCs w:val="24"/>
          <w:lang w:eastAsia="lv-LV"/>
        </w:rPr>
        <w:t xml:space="preserve">” </w:t>
      </w:r>
    </w:p>
    <w:p w:rsidR="002C4005" w:rsidRPr="002C4005" w:rsidRDefault="002C4005" w:rsidP="002C4005">
      <w:pPr>
        <w:jc w:val="center"/>
        <w:rPr>
          <w:rFonts w:ascii="Times New Roman" w:hAnsi="Times New Roman" w:cs="Times New Roman"/>
          <w:b/>
          <w:bCs/>
          <w:sz w:val="24"/>
          <w:szCs w:val="24"/>
        </w:rPr>
      </w:pPr>
    </w:p>
    <w:tbl>
      <w:tblPr>
        <w:tblW w:w="9752" w:type="dxa"/>
        <w:tblInd w:w="-39" w:type="dxa"/>
        <w:tblLayout w:type="fixed"/>
        <w:tblCellMar>
          <w:left w:w="103" w:type="dxa"/>
        </w:tblCellMar>
        <w:tblLook w:val="0000" w:firstRow="0" w:lastRow="0" w:firstColumn="0" w:lastColumn="0" w:noHBand="0" w:noVBand="0"/>
      </w:tblPr>
      <w:tblGrid>
        <w:gridCol w:w="2665"/>
        <w:gridCol w:w="411"/>
        <w:gridCol w:w="116"/>
        <w:gridCol w:w="494"/>
        <w:gridCol w:w="6066"/>
      </w:tblGrid>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2C4005" w:rsidRPr="00C6609D" w:rsidRDefault="002C4005" w:rsidP="002C4005">
            <w:pPr>
              <w:pStyle w:val="ListParagraph"/>
              <w:numPr>
                <w:ilvl w:val="0"/>
                <w:numId w:val="21"/>
              </w:numPr>
              <w:suppressAutoHyphens/>
              <w:spacing w:after="160" w:line="100" w:lineRule="atLeast"/>
              <w:ind w:left="294" w:hanging="284"/>
              <w:contextualSpacing w:val="0"/>
              <w:rPr>
                <w:rFonts w:ascii="Times New Roman" w:hAnsi="Times New Roman" w:cs="Times New Roman"/>
                <w:b/>
                <w:sz w:val="24"/>
                <w:szCs w:val="24"/>
              </w:rPr>
            </w:pPr>
            <w:r w:rsidRPr="00C6609D">
              <w:rPr>
                <w:rFonts w:ascii="Times New Roman" w:hAnsi="Times New Roman" w:cs="Times New Roman"/>
                <w:b/>
                <w:iCs/>
                <w:sz w:val="24"/>
                <w:szCs w:val="24"/>
              </w:rPr>
              <w:t xml:space="preserve">Ziņas par būvobjektu </w:t>
            </w:r>
          </w:p>
        </w:tc>
      </w:tr>
      <w:tr w:rsidR="002C4005" w:rsidRPr="002C4005" w:rsidTr="002C4005">
        <w:tc>
          <w:tcPr>
            <w:tcW w:w="3686" w:type="dxa"/>
            <w:gridSpan w:val="4"/>
            <w:tcBorders>
              <w:top w:val="single" w:sz="4" w:space="0" w:color="000000"/>
              <w:left w:val="single" w:sz="4" w:space="0" w:color="000000"/>
              <w:bottom w:val="single" w:sz="4" w:space="0" w:color="000000"/>
            </w:tcBorders>
            <w:shd w:val="clear" w:color="auto" w:fill="FFFFFF"/>
          </w:tcPr>
          <w:p w:rsidR="002C4005" w:rsidRPr="00C6609D" w:rsidRDefault="002C4005" w:rsidP="002C4005">
            <w:pPr>
              <w:rPr>
                <w:rFonts w:ascii="Times New Roman" w:hAnsi="Times New Roman" w:cs="Times New Roman"/>
                <w:iCs/>
                <w:sz w:val="24"/>
                <w:szCs w:val="24"/>
              </w:rPr>
            </w:pPr>
            <w:r w:rsidRPr="00C6609D">
              <w:rPr>
                <w:rFonts w:ascii="Times New Roman" w:hAnsi="Times New Roman" w:cs="Times New Roman"/>
                <w:iCs/>
                <w:sz w:val="24"/>
                <w:szCs w:val="24"/>
              </w:rPr>
              <w:t>Būves nosaukums un adrese</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2C4005" w:rsidRPr="00C6609D" w:rsidRDefault="002C4005" w:rsidP="009D1513">
            <w:pPr>
              <w:spacing w:line="100" w:lineRule="atLeast"/>
              <w:rPr>
                <w:rFonts w:ascii="Times New Roman" w:hAnsi="Times New Roman" w:cs="Times New Roman"/>
                <w:b/>
                <w:sz w:val="24"/>
                <w:szCs w:val="24"/>
              </w:rPr>
            </w:pPr>
            <w:r w:rsidRPr="00C6609D">
              <w:rPr>
                <w:rFonts w:ascii="Times New Roman" w:eastAsia="Calibri" w:hAnsi="Times New Roman" w:cs="Times New Roman"/>
                <w:b/>
                <w:spacing w:val="-1"/>
                <w:sz w:val="24"/>
                <w:szCs w:val="24"/>
              </w:rPr>
              <w:t>P</w:t>
            </w:r>
            <w:r w:rsidRPr="00C6609D">
              <w:rPr>
                <w:rFonts w:ascii="Times New Roman" w:hAnsi="Times New Roman" w:cs="Times New Roman"/>
                <w:b/>
                <w:sz w:val="24"/>
                <w:szCs w:val="24"/>
              </w:rPr>
              <w:t>ārtikas produktu ražošanas ēka</w:t>
            </w:r>
            <w:r w:rsidR="009D1513" w:rsidRPr="00C6609D">
              <w:rPr>
                <w:rFonts w:ascii="Times New Roman" w:hAnsi="Times New Roman" w:cs="Times New Roman"/>
                <w:b/>
                <w:sz w:val="24"/>
                <w:szCs w:val="24"/>
              </w:rPr>
              <w:t xml:space="preserve"> un noliktava,</w:t>
            </w:r>
            <w:r w:rsidRPr="00C6609D">
              <w:rPr>
                <w:rFonts w:ascii="Times New Roman" w:hAnsi="Times New Roman" w:cs="Times New Roman"/>
                <w:b/>
                <w:sz w:val="24"/>
                <w:szCs w:val="24"/>
              </w:rPr>
              <w:t xml:space="preserve"> un ar to saistītā infrastruktūra, Sventes  pagasts, Daugavpils novads.</w:t>
            </w:r>
          </w:p>
        </w:tc>
      </w:tr>
      <w:tr w:rsidR="002C4005" w:rsidRPr="002C4005" w:rsidTr="002C4005">
        <w:tc>
          <w:tcPr>
            <w:tcW w:w="3686" w:type="dxa"/>
            <w:gridSpan w:val="4"/>
            <w:tcBorders>
              <w:top w:val="single" w:sz="4" w:space="0" w:color="000000"/>
              <w:left w:val="single" w:sz="4" w:space="0" w:color="000000"/>
              <w:bottom w:val="single" w:sz="4" w:space="0" w:color="000000"/>
            </w:tcBorders>
            <w:shd w:val="clear" w:color="auto" w:fill="FFFFFF"/>
          </w:tcPr>
          <w:p w:rsidR="002C4005" w:rsidRPr="00C6609D" w:rsidRDefault="002C4005" w:rsidP="002C4005">
            <w:pPr>
              <w:rPr>
                <w:rFonts w:ascii="Times New Roman" w:hAnsi="Times New Roman" w:cs="Times New Roman"/>
                <w:iCs/>
                <w:sz w:val="24"/>
                <w:szCs w:val="24"/>
              </w:rPr>
            </w:pPr>
            <w:r w:rsidRPr="00C6609D">
              <w:rPr>
                <w:rFonts w:ascii="Times New Roman" w:hAnsi="Times New Roman" w:cs="Times New Roman"/>
                <w:iCs/>
                <w:sz w:val="24"/>
                <w:szCs w:val="24"/>
              </w:rPr>
              <w:t>Būves grupa, atbilstoši MK 19.08.2014.noteikumiem Nr.500 „Vispārīgie būvnoteikumi”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2C4005" w:rsidRPr="002C4005" w:rsidRDefault="002C4005" w:rsidP="002C4005">
            <w:pPr>
              <w:spacing w:line="100" w:lineRule="atLeast"/>
              <w:rPr>
                <w:rFonts w:ascii="Times New Roman" w:hAnsi="Times New Roman" w:cs="Times New Roman"/>
                <w:b/>
                <w:sz w:val="24"/>
                <w:szCs w:val="24"/>
              </w:rPr>
            </w:pPr>
            <w:r w:rsidRPr="00C6609D">
              <w:rPr>
                <w:rFonts w:ascii="Times New Roman" w:hAnsi="Times New Roman" w:cs="Times New Roman"/>
                <w:sz w:val="24"/>
                <w:szCs w:val="24"/>
              </w:rPr>
              <w:t>Otrās grupas ēka</w:t>
            </w:r>
          </w:p>
        </w:tc>
      </w:tr>
      <w:tr w:rsidR="002C4005" w:rsidRPr="002C4005" w:rsidTr="002C4005">
        <w:tc>
          <w:tcPr>
            <w:tcW w:w="3686" w:type="dxa"/>
            <w:gridSpan w:val="4"/>
            <w:tcBorders>
              <w:top w:val="single" w:sz="4" w:space="0" w:color="000000"/>
              <w:left w:val="single" w:sz="4" w:space="0" w:color="000000"/>
              <w:bottom w:val="single" w:sz="4" w:space="0" w:color="000000"/>
            </w:tcBorders>
            <w:shd w:val="clear" w:color="auto" w:fill="FFFFFF"/>
          </w:tcPr>
          <w:p w:rsidR="002C4005" w:rsidRPr="00C6609D" w:rsidRDefault="002C4005" w:rsidP="002C4005">
            <w:pPr>
              <w:rPr>
                <w:rFonts w:ascii="Times New Roman" w:hAnsi="Times New Roman" w:cs="Times New Roman"/>
                <w:iCs/>
                <w:sz w:val="24"/>
                <w:szCs w:val="24"/>
              </w:rPr>
            </w:pPr>
            <w:r w:rsidRPr="00C6609D">
              <w:rPr>
                <w:rFonts w:ascii="Times New Roman" w:hAnsi="Times New Roman" w:cs="Times New Roman"/>
                <w:iCs/>
                <w:sz w:val="24"/>
                <w:szCs w:val="24"/>
              </w:rPr>
              <w:t>Ēkas galvenais lietošanas  veids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tbl>
            <w:tblPr>
              <w:tblW w:w="5526"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42"/>
              <w:gridCol w:w="3984"/>
            </w:tblGrid>
            <w:tr w:rsidR="002C4005" w:rsidRPr="002C4005" w:rsidTr="002C4005">
              <w:trPr>
                <w:trHeight w:val="16"/>
              </w:trPr>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rsidR="002C4005" w:rsidRPr="00C76B04" w:rsidRDefault="002C4005" w:rsidP="002C4005">
                  <w:pPr>
                    <w:rPr>
                      <w:rFonts w:ascii="Times New Roman" w:hAnsi="Times New Roman" w:cs="Times New Roman"/>
                      <w:sz w:val="24"/>
                      <w:szCs w:val="24"/>
                      <w:lang w:eastAsia="lv-LV"/>
                    </w:rPr>
                  </w:pPr>
                  <w:r w:rsidRPr="00C76B04">
                    <w:rPr>
                      <w:rFonts w:ascii="Times New Roman" w:hAnsi="Times New Roman" w:cs="Times New Roman"/>
                      <w:sz w:val="24"/>
                      <w:szCs w:val="24"/>
                    </w:rPr>
                    <w:t>12510101</w:t>
                  </w:r>
                </w:p>
              </w:tc>
              <w:tc>
                <w:tcPr>
                  <w:tcW w:w="3605" w:type="pct"/>
                  <w:tcBorders>
                    <w:top w:val="outset" w:sz="6" w:space="0" w:color="414142"/>
                    <w:left w:val="outset" w:sz="6" w:space="0" w:color="414142"/>
                    <w:bottom w:val="outset" w:sz="6" w:space="0" w:color="414142"/>
                    <w:right w:val="outset" w:sz="6" w:space="0" w:color="414142"/>
                  </w:tcBorders>
                  <w:shd w:val="clear" w:color="auto" w:fill="FFFFFF"/>
                  <w:hideMark/>
                </w:tcPr>
                <w:p w:rsidR="002C4005" w:rsidRPr="00C76B04" w:rsidRDefault="002C4005" w:rsidP="002C4005">
                  <w:pPr>
                    <w:rPr>
                      <w:rFonts w:ascii="Times New Roman" w:hAnsi="Times New Roman" w:cs="Times New Roman"/>
                      <w:sz w:val="24"/>
                      <w:szCs w:val="24"/>
                    </w:rPr>
                  </w:pPr>
                  <w:r w:rsidRPr="00C76B04">
                    <w:rPr>
                      <w:rFonts w:ascii="Times New Roman" w:hAnsi="Times New Roman" w:cs="Times New Roman"/>
                      <w:sz w:val="24"/>
                      <w:szCs w:val="24"/>
                    </w:rPr>
                    <w:t>Ražošanas ēkas, kurās lielākās telpas (pēc platības kvadrātmetros) augstums ir līdz 6 m (ieskaitot)</w:t>
                  </w:r>
                </w:p>
              </w:tc>
            </w:tr>
          </w:tbl>
          <w:p w:rsidR="002C4005" w:rsidRPr="002C4005" w:rsidRDefault="002C4005" w:rsidP="002C4005">
            <w:pPr>
              <w:spacing w:line="100" w:lineRule="atLeast"/>
              <w:rPr>
                <w:rFonts w:ascii="Times New Roman" w:hAnsi="Times New Roman" w:cs="Times New Roman"/>
                <w:b/>
                <w:sz w:val="24"/>
                <w:szCs w:val="24"/>
              </w:rPr>
            </w:pPr>
          </w:p>
        </w:tc>
      </w:tr>
      <w:tr w:rsidR="002C4005" w:rsidRPr="002C4005" w:rsidTr="002C4005">
        <w:tc>
          <w:tcPr>
            <w:tcW w:w="3686" w:type="dxa"/>
            <w:gridSpan w:val="4"/>
            <w:tcBorders>
              <w:top w:val="single" w:sz="4" w:space="0" w:color="000000"/>
              <w:left w:val="single" w:sz="4" w:space="0" w:color="000000"/>
              <w:bottom w:val="single" w:sz="4" w:space="0" w:color="000000"/>
            </w:tcBorders>
            <w:shd w:val="clear" w:color="auto" w:fill="FFFFFF"/>
          </w:tcPr>
          <w:p w:rsidR="002C4005" w:rsidRPr="002C4005" w:rsidRDefault="002C4005" w:rsidP="002C4005">
            <w:pPr>
              <w:rPr>
                <w:rFonts w:ascii="Times New Roman" w:hAnsi="Times New Roman" w:cs="Times New Roman"/>
                <w:iCs/>
                <w:sz w:val="24"/>
                <w:szCs w:val="24"/>
              </w:rPr>
            </w:pPr>
            <w:r w:rsidRPr="002C4005">
              <w:rPr>
                <w:rFonts w:ascii="Times New Roman" w:hAnsi="Times New Roman" w:cs="Times New Roman"/>
                <w:iCs/>
                <w:sz w:val="24"/>
                <w:szCs w:val="24"/>
              </w:rPr>
              <w:t>Zemes gabala un būves  īpašnieks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2C4005" w:rsidRPr="002C4005" w:rsidRDefault="002C4005" w:rsidP="002C4005">
            <w:pPr>
              <w:spacing w:line="100" w:lineRule="atLeast"/>
              <w:rPr>
                <w:rFonts w:ascii="Times New Roman" w:hAnsi="Times New Roman" w:cs="Times New Roman"/>
                <w:b/>
                <w:sz w:val="24"/>
                <w:szCs w:val="24"/>
              </w:rPr>
            </w:pPr>
            <w:r w:rsidRPr="002C4005">
              <w:rPr>
                <w:rFonts w:ascii="Times New Roman" w:hAnsi="Times New Roman" w:cs="Times New Roman"/>
                <w:sz w:val="24"/>
                <w:szCs w:val="24"/>
              </w:rPr>
              <w:t>Daugavpils novada pašvaldība</w:t>
            </w:r>
          </w:p>
        </w:tc>
      </w:tr>
      <w:tr w:rsidR="002C4005" w:rsidRPr="002C4005" w:rsidTr="002C4005">
        <w:tc>
          <w:tcPr>
            <w:tcW w:w="3686" w:type="dxa"/>
            <w:gridSpan w:val="4"/>
            <w:tcBorders>
              <w:top w:val="single" w:sz="4" w:space="0" w:color="000000"/>
              <w:left w:val="single" w:sz="4" w:space="0" w:color="000000"/>
              <w:bottom w:val="single" w:sz="4" w:space="0" w:color="000000"/>
            </w:tcBorders>
            <w:shd w:val="clear" w:color="auto" w:fill="FFFFFF"/>
          </w:tcPr>
          <w:p w:rsidR="002C4005" w:rsidRPr="002C4005" w:rsidRDefault="002C4005" w:rsidP="002C4005">
            <w:pPr>
              <w:rPr>
                <w:rFonts w:ascii="Times New Roman" w:hAnsi="Times New Roman" w:cs="Times New Roman"/>
                <w:iCs/>
                <w:sz w:val="24"/>
                <w:szCs w:val="24"/>
              </w:rPr>
            </w:pPr>
            <w:r w:rsidRPr="002C4005">
              <w:rPr>
                <w:rFonts w:ascii="Times New Roman" w:hAnsi="Times New Roman" w:cs="Times New Roman"/>
                <w:iCs/>
                <w:sz w:val="24"/>
                <w:szCs w:val="24"/>
              </w:rPr>
              <w:t>Īpašuma tiesības</w:t>
            </w:r>
          </w:p>
          <w:p w:rsidR="002C4005" w:rsidRPr="002C4005" w:rsidRDefault="002C4005" w:rsidP="002C4005">
            <w:pPr>
              <w:rPr>
                <w:rFonts w:ascii="Times New Roman" w:hAnsi="Times New Roman" w:cs="Times New Roman"/>
                <w:iCs/>
                <w:sz w:val="24"/>
                <w:szCs w:val="24"/>
              </w:rPr>
            </w:pPr>
            <w:r w:rsidRPr="002C4005">
              <w:rPr>
                <w:rFonts w:ascii="Times New Roman" w:hAnsi="Times New Roman" w:cs="Times New Roman"/>
                <w:iCs/>
                <w:sz w:val="24"/>
                <w:szCs w:val="24"/>
              </w:rPr>
              <w:t>apliecinošie dokumenti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2C4005" w:rsidRPr="002C4005" w:rsidRDefault="002C4005" w:rsidP="002C4005">
            <w:pPr>
              <w:rPr>
                <w:rFonts w:ascii="Times New Roman" w:hAnsi="Times New Roman" w:cs="Times New Roman"/>
                <w:sz w:val="24"/>
                <w:szCs w:val="24"/>
              </w:rPr>
            </w:pPr>
            <w:r w:rsidRPr="002C4005">
              <w:rPr>
                <w:rFonts w:ascii="Times New Roman" w:hAnsi="Times New Roman" w:cs="Times New Roman"/>
                <w:sz w:val="24"/>
                <w:szCs w:val="24"/>
              </w:rPr>
              <w:t xml:space="preserve">Zemesgrāmatu  apliecība  Sventes pagasta nodalījums Nr.100000551416 </w:t>
            </w:r>
          </w:p>
          <w:p w:rsidR="002C4005" w:rsidRPr="002C4005" w:rsidRDefault="002C4005" w:rsidP="002C4005">
            <w:pPr>
              <w:rPr>
                <w:rFonts w:ascii="Times New Roman" w:hAnsi="Times New Roman" w:cs="Times New Roman"/>
                <w:b/>
                <w:sz w:val="24"/>
                <w:szCs w:val="24"/>
              </w:rPr>
            </w:pPr>
            <w:r w:rsidRPr="002C4005">
              <w:rPr>
                <w:rFonts w:ascii="Times New Roman" w:hAnsi="Times New Roman" w:cs="Times New Roman"/>
                <w:sz w:val="24"/>
                <w:szCs w:val="24"/>
              </w:rPr>
              <w:t xml:space="preserve">  </w:t>
            </w:r>
          </w:p>
        </w:tc>
      </w:tr>
      <w:tr w:rsidR="002C4005" w:rsidRPr="002C4005" w:rsidTr="002C4005">
        <w:tc>
          <w:tcPr>
            <w:tcW w:w="3686" w:type="dxa"/>
            <w:gridSpan w:val="4"/>
            <w:tcBorders>
              <w:top w:val="single" w:sz="4" w:space="0" w:color="000000"/>
              <w:left w:val="single" w:sz="4" w:space="0" w:color="000000"/>
              <w:bottom w:val="single" w:sz="4" w:space="0" w:color="000000"/>
            </w:tcBorders>
            <w:shd w:val="clear" w:color="auto" w:fill="FFFFFF"/>
          </w:tcPr>
          <w:p w:rsidR="002C4005" w:rsidRPr="002C4005" w:rsidRDefault="002C4005" w:rsidP="00C6609D">
            <w:pPr>
              <w:rPr>
                <w:rFonts w:ascii="Times New Roman" w:hAnsi="Times New Roman" w:cs="Times New Roman"/>
                <w:iCs/>
                <w:sz w:val="24"/>
                <w:szCs w:val="24"/>
              </w:rPr>
            </w:pPr>
            <w:r w:rsidRPr="002C4005">
              <w:rPr>
                <w:rFonts w:ascii="Times New Roman" w:hAnsi="Times New Roman" w:cs="Times New Roman"/>
                <w:iCs/>
                <w:sz w:val="24"/>
                <w:szCs w:val="24"/>
              </w:rPr>
              <w:t xml:space="preserve">Zemes vienības kadastra </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2C4005" w:rsidRPr="002C4005" w:rsidRDefault="002C4005" w:rsidP="00C76B04">
            <w:pPr>
              <w:spacing w:line="100" w:lineRule="atLeast"/>
              <w:rPr>
                <w:rFonts w:ascii="Times New Roman" w:hAnsi="Times New Roman" w:cs="Times New Roman"/>
                <w:sz w:val="24"/>
                <w:szCs w:val="24"/>
              </w:rPr>
            </w:pPr>
            <w:r w:rsidRPr="00C6609D">
              <w:rPr>
                <w:rFonts w:ascii="Times New Roman" w:hAnsi="Times New Roman" w:cs="Times New Roman"/>
                <w:sz w:val="24"/>
                <w:szCs w:val="24"/>
              </w:rPr>
              <w:t>448800508</w:t>
            </w:r>
            <w:r w:rsidR="00C76B04" w:rsidRPr="00C6609D">
              <w:rPr>
                <w:rFonts w:ascii="Times New Roman" w:hAnsi="Times New Roman" w:cs="Times New Roman"/>
                <w:sz w:val="24"/>
                <w:szCs w:val="24"/>
              </w:rPr>
              <w:t>07</w:t>
            </w:r>
          </w:p>
        </w:tc>
      </w:tr>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2C4005" w:rsidRPr="002C4005" w:rsidRDefault="002C4005" w:rsidP="002C4005">
            <w:pPr>
              <w:pStyle w:val="ListParagraph"/>
              <w:numPr>
                <w:ilvl w:val="0"/>
                <w:numId w:val="21"/>
              </w:numPr>
              <w:suppressAutoHyphens/>
              <w:spacing w:after="0" w:line="240" w:lineRule="auto"/>
              <w:ind w:left="606" w:hanging="312"/>
              <w:contextualSpacing w:val="0"/>
              <w:rPr>
                <w:rFonts w:ascii="Times New Roman" w:hAnsi="Times New Roman" w:cs="Times New Roman"/>
                <w:b/>
                <w:sz w:val="24"/>
                <w:szCs w:val="24"/>
              </w:rPr>
            </w:pPr>
            <w:r w:rsidRPr="002C4005">
              <w:rPr>
                <w:rFonts w:ascii="Times New Roman" w:hAnsi="Times New Roman" w:cs="Times New Roman"/>
                <w:b/>
                <w:iCs/>
                <w:sz w:val="24"/>
                <w:szCs w:val="24"/>
              </w:rPr>
              <w:t>Projektēšanas mērķis:</w:t>
            </w:r>
          </w:p>
        </w:tc>
      </w:tr>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2C4005" w:rsidRPr="002C4005" w:rsidRDefault="002C4005" w:rsidP="002C4005">
            <w:pPr>
              <w:widowControl w:val="0"/>
              <w:tabs>
                <w:tab w:val="left" w:pos="426"/>
              </w:tabs>
              <w:suppressAutoHyphens/>
              <w:jc w:val="both"/>
              <w:outlineLvl w:val="1"/>
              <w:rPr>
                <w:rFonts w:ascii="Times New Roman" w:eastAsia="Lucida Sans Unicode" w:hAnsi="Times New Roman" w:cs="Times New Roman"/>
                <w:color w:val="000000"/>
                <w:sz w:val="24"/>
                <w:szCs w:val="24"/>
                <w:lang w:eastAsia="ar-SA"/>
              </w:rPr>
            </w:pPr>
            <w:r w:rsidRPr="002C4005">
              <w:rPr>
                <w:rFonts w:ascii="Times New Roman" w:hAnsi="Times New Roman" w:cs="Times New Roman"/>
                <w:b/>
                <w:sz w:val="24"/>
                <w:szCs w:val="24"/>
                <w:lang w:eastAsia="lv-LV"/>
              </w:rPr>
              <w:t>„</w:t>
            </w:r>
            <w:r w:rsidRPr="002C4005">
              <w:rPr>
                <w:rFonts w:ascii="Times New Roman" w:hAnsi="Times New Roman" w:cs="Times New Roman"/>
                <w:b/>
                <w:bCs/>
                <w:sz w:val="24"/>
                <w:szCs w:val="24"/>
                <w:lang w:eastAsia="lv-LV"/>
              </w:rPr>
              <w:t>Būvprojekta izstrāde un autoruzraudzība Sventes degradētās teritorijas revitalizācijai</w:t>
            </w:r>
            <w:r w:rsidRPr="002C4005">
              <w:rPr>
                <w:rFonts w:ascii="Times New Roman" w:hAnsi="Times New Roman" w:cs="Times New Roman"/>
                <w:b/>
                <w:sz w:val="24"/>
                <w:szCs w:val="24"/>
                <w:lang w:eastAsia="lv-LV"/>
              </w:rPr>
              <w:t>”</w:t>
            </w:r>
            <w:r w:rsidRPr="002C4005">
              <w:rPr>
                <w:rFonts w:ascii="Times New Roman" w:eastAsia="Lucida Sans Unicode" w:hAnsi="Times New Roman" w:cs="Times New Roman"/>
                <w:color w:val="000000"/>
                <w:sz w:val="24"/>
                <w:szCs w:val="24"/>
                <w:lang w:eastAsia="ar-SA"/>
              </w:rPr>
              <w:t xml:space="preserve">, </w:t>
            </w:r>
          </w:p>
          <w:p w:rsidR="002C4005" w:rsidRPr="002C4005" w:rsidRDefault="002C4005" w:rsidP="002C4005">
            <w:pPr>
              <w:widowControl w:val="0"/>
              <w:tabs>
                <w:tab w:val="left" w:pos="426"/>
              </w:tabs>
              <w:suppressAutoHyphens/>
              <w:jc w:val="both"/>
              <w:outlineLvl w:val="1"/>
              <w:rPr>
                <w:rFonts w:ascii="Times New Roman" w:eastAsia="Lucida Sans Unicode" w:hAnsi="Times New Roman" w:cs="Times New Roman"/>
                <w:color w:val="000000"/>
                <w:sz w:val="24"/>
                <w:szCs w:val="24"/>
                <w:lang w:eastAsia="ar-SA"/>
              </w:rPr>
            </w:pPr>
            <w:r w:rsidRPr="002C4005">
              <w:rPr>
                <w:rFonts w:ascii="Times New Roman" w:eastAsia="Lucida Sans Unicode" w:hAnsi="Times New Roman" w:cs="Times New Roman"/>
                <w:color w:val="000000"/>
                <w:sz w:val="24"/>
                <w:szCs w:val="24"/>
                <w:lang w:eastAsia="ar-SA"/>
              </w:rPr>
              <w:t xml:space="preserve">CPV kods: </w:t>
            </w:r>
            <w:r w:rsidRPr="002C4005">
              <w:rPr>
                <w:rFonts w:ascii="Times New Roman" w:eastAsia="Lucida Sans Unicode" w:hAnsi="Times New Roman" w:cs="Times New Roman"/>
                <w:sz w:val="24"/>
                <w:szCs w:val="24"/>
                <w:lang w:eastAsia="ar-SA"/>
              </w:rPr>
              <w:t>71000000-8 (Arhitektūras, būvniecības, inženiertehniskie un pārbaudes pakalpojumi)</w:t>
            </w:r>
            <w:r w:rsidRPr="002C4005">
              <w:rPr>
                <w:rFonts w:ascii="Times New Roman" w:eastAsia="Lucida Sans Unicode" w:hAnsi="Times New Roman" w:cs="Times New Roman"/>
                <w:color w:val="000000"/>
                <w:sz w:val="24"/>
                <w:szCs w:val="24"/>
                <w:lang w:eastAsia="ar-SA"/>
              </w:rPr>
              <w:t xml:space="preserve">. </w:t>
            </w:r>
          </w:p>
          <w:p w:rsidR="002C4005" w:rsidRPr="002C4005" w:rsidRDefault="002C4005" w:rsidP="002C4005">
            <w:pPr>
              <w:jc w:val="both"/>
              <w:rPr>
                <w:rFonts w:ascii="Times New Roman" w:hAnsi="Times New Roman" w:cs="Times New Roman"/>
                <w:b/>
                <w:sz w:val="24"/>
                <w:szCs w:val="24"/>
                <w:highlight w:val="yellow"/>
              </w:rPr>
            </w:pPr>
            <w:r w:rsidRPr="002C4005">
              <w:rPr>
                <w:rFonts w:ascii="Times New Roman" w:eastAsia="Lucida Sans Unicode" w:hAnsi="Times New Roman" w:cs="Times New Roman"/>
                <w:i/>
                <w:color w:val="000000"/>
                <w:sz w:val="24"/>
                <w:szCs w:val="24"/>
                <w:lang w:eastAsia="ar-SA"/>
              </w:rPr>
              <w:t>Iepirkums tiek veikts projekta “</w:t>
            </w:r>
            <w:r w:rsidRPr="002C4005">
              <w:rPr>
                <w:rFonts w:ascii="Times New Roman" w:eastAsia="Calibri" w:hAnsi="Times New Roman" w:cs="Times New Roman"/>
                <w:i/>
                <w:spacing w:val="-1"/>
                <w:sz w:val="24"/>
                <w:szCs w:val="24"/>
              </w:rPr>
              <w:t>Dienvidlatgales pašvaldību teritoriju pilsētvides revitalizācija ekonomiskās aktivitātes paaugstināšanai</w:t>
            </w:r>
            <w:r w:rsidRPr="002C4005">
              <w:rPr>
                <w:rFonts w:ascii="Times New Roman" w:eastAsia="Lucida Sans Unicode" w:hAnsi="Times New Roman" w:cs="Times New Roman"/>
                <w:i/>
                <w:color w:val="000000"/>
                <w:sz w:val="24"/>
                <w:szCs w:val="24"/>
                <w:lang w:eastAsia="ar-SA"/>
              </w:rPr>
              <w:t>” 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p>
        </w:tc>
      </w:tr>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2C4005" w:rsidRPr="002C4005" w:rsidRDefault="002C4005" w:rsidP="002C4005">
            <w:pPr>
              <w:pStyle w:val="ListParagraph"/>
              <w:ind w:hanging="426"/>
              <w:rPr>
                <w:rFonts w:ascii="Times New Roman" w:hAnsi="Times New Roman" w:cs="Times New Roman"/>
                <w:sz w:val="24"/>
                <w:szCs w:val="24"/>
              </w:rPr>
            </w:pPr>
            <w:r w:rsidRPr="002C4005">
              <w:rPr>
                <w:rFonts w:ascii="Times New Roman" w:hAnsi="Times New Roman" w:cs="Times New Roman"/>
                <w:b/>
                <w:iCs/>
                <w:sz w:val="24"/>
                <w:szCs w:val="24"/>
              </w:rPr>
              <w:t xml:space="preserve">3. Projektēšanas posmi:  </w:t>
            </w:r>
          </w:p>
        </w:tc>
      </w:tr>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2C4005" w:rsidRPr="002C4005" w:rsidRDefault="002C4005" w:rsidP="002C4005">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sidRPr="002C4005">
              <w:rPr>
                <w:rFonts w:ascii="Times New Roman" w:hAnsi="Times New Roman" w:cs="Times New Roman"/>
                <w:sz w:val="24"/>
                <w:szCs w:val="24"/>
              </w:rPr>
              <w:t xml:space="preserve">Būvniecības ieceres dokumentu sagatavošana, tajā skaitā  zemes gabala inženierizpēte, būvprojekta minimālā sastāvā izstrāde.  </w:t>
            </w:r>
            <w:r w:rsidRPr="002C4005">
              <w:rPr>
                <w:rFonts w:ascii="Times New Roman" w:hAnsi="Times New Roman" w:cs="Times New Roman"/>
                <w:bCs/>
                <w:sz w:val="24"/>
                <w:szCs w:val="24"/>
              </w:rPr>
              <w:t xml:space="preserve"> </w:t>
            </w:r>
            <w:r w:rsidRPr="002C4005">
              <w:rPr>
                <w:rFonts w:ascii="Times New Roman" w:hAnsi="Times New Roman" w:cs="Times New Roman"/>
                <w:b/>
                <w:bCs/>
                <w:sz w:val="24"/>
                <w:szCs w:val="24"/>
              </w:rPr>
              <w:t xml:space="preserve">  </w:t>
            </w:r>
          </w:p>
          <w:p w:rsidR="002C4005" w:rsidRPr="002C4005" w:rsidRDefault="002C4005" w:rsidP="002C4005">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sidRPr="002C4005">
              <w:rPr>
                <w:rFonts w:ascii="Times New Roman" w:hAnsi="Times New Roman" w:cs="Times New Roman"/>
                <w:sz w:val="24"/>
                <w:szCs w:val="24"/>
              </w:rPr>
              <w:lastRenderedPageBreak/>
              <w:t>Būvprojekta izstrāde.</w:t>
            </w:r>
          </w:p>
          <w:p w:rsidR="002C4005" w:rsidRPr="002C4005" w:rsidRDefault="002C4005" w:rsidP="002C4005">
            <w:pPr>
              <w:pStyle w:val="ListParagraph"/>
              <w:numPr>
                <w:ilvl w:val="1"/>
                <w:numId w:val="23"/>
              </w:numPr>
              <w:suppressAutoHyphens/>
              <w:spacing w:before="120" w:after="120" w:line="240" w:lineRule="auto"/>
              <w:contextualSpacing w:val="0"/>
              <w:rPr>
                <w:rFonts w:ascii="Times New Roman" w:hAnsi="Times New Roman" w:cs="Times New Roman"/>
                <w:sz w:val="24"/>
                <w:szCs w:val="24"/>
              </w:rPr>
            </w:pPr>
            <w:r w:rsidRPr="002C4005">
              <w:rPr>
                <w:rFonts w:ascii="Times New Roman" w:hAnsi="Times New Roman" w:cs="Times New Roman"/>
                <w:sz w:val="24"/>
                <w:szCs w:val="24"/>
              </w:rPr>
              <w:t xml:space="preserve">Autoruzraudzība    MK 19.08.2014. Noteikumu </w:t>
            </w:r>
            <w:r w:rsidRPr="002C4005">
              <w:rPr>
                <w:rFonts w:ascii="Times New Roman" w:hAnsi="Times New Roman" w:cs="Times New Roman"/>
                <w:i/>
                <w:iCs/>
                <w:sz w:val="24"/>
                <w:szCs w:val="24"/>
              </w:rPr>
              <w:t>Nr.500 „Vispārīgie būvnoteikumi” X.sadaļas prasībām.</w:t>
            </w:r>
          </w:p>
        </w:tc>
      </w:tr>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2C4005" w:rsidRPr="002C4005" w:rsidRDefault="002C4005" w:rsidP="002C4005">
            <w:pPr>
              <w:rPr>
                <w:rFonts w:ascii="Times New Roman" w:hAnsi="Times New Roman" w:cs="Times New Roman"/>
                <w:b/>
                <w:sz w:val="24"/>
                <w:szCs w:val="24"/>
              </w:rPr>
            </w:pPr>
            <w:r w:rsidRPr="002C4005">
              <w:rPr>
                <w:rFonts w:ascii="Times New Roman" w:hAnsi="Times New Roman" w:cs="Times New Roman"/>
                <w:b/>
                <w:iCs/>
                <w:sz w:val="24"/>
                <w:szCs w:val="24"/>
              </w:rPr>
              <w:lastRenderedPageBreak/>
              <w:t>I. PRASĪBAS BŪVNIECĪBAS IECERES DOKUMENTU IZSTRĀDEI:</w:t>
            </w:r>
          </w:p>
        </w:tc>
      </w:tr>
      <w:tr w:rsidR="002C4005" w:rsidRPr="002C4005" w:rsidTr="002C4005">
        <w:trPr>
          <w:trHeight w:val="4527"/>
        </w:trPr>
        <w:tc>
          <w:tcPr>
            <w:tcW w:w="9752" w:type="dxa"/>
            <w:gridSpan w:val="5"/>
            <w:tcBorders>
              <w:top w:val="single" w:sz="4" w:space="0" w:color="000000"/>
              <w:left w:val="single" w:sz="4" w:space="0" w:color="000000"/>
              <w:right w:val="single" w:sz="4" w:space="0" w:color="000000"/>
            </w:tcBorders>
            <w:shd w:val="clear" w:color="auto" w:fill="FFFFFF"/>
          </w:tcPr>
          <w:p w:rsidR="002C4005" w:rsidRPr="002C4005" w:rsidRDefault="002C4005" w:rsidP="002C4005">
            <w:pPr>
              <w:pStyle w:val="tv213"/>
            </w:pPr>
            <w:r w:rsidRPr="002C4005">
              <w:t>Būvprojekta izstrādātājs sagatavo un iesniedz Daugavpils novada būvvaldē:</w:t>
            </w:r>
          </w:p>
          <w:p w:rsidR="002C4005" w:rsidRPr="002C4005" w:rsidRDefault="002C4005" w:rsidP="002C4005">
            <w:pPr>
              <w:numPr>
                <w:ilvl w:val="0"/>
                <w:numId w:val="29"/>
              </w:numPr>
              <w:spacing w:before="120" w:after="120" w:line="240" w:lineRule="auto"/>
              <w:rPr>
                <w:rFonts w:ascii="Times New Roman" w:hAnsi="Times New Roman" w:cs="Times New Roman"/>
                <w:sz w:val="24"/>
                <w:szCs w:val="24"/>
              </w:rPr>
            </w:pPr>
            <w:r w:rsidRPr="002C4005">
              <w:rPr>
                <w:rFonts w:ascii="Times New Roman" w:hAnsi="Times New Roman" w:cs="Times New Roman"/>
                <w:sz w:val="24"/>
                <w:szCs w:val="24"/>
              </w:rPr>
              <w:t xml:space="preserve">būvniecības iesniegumu, kur tika </w:t>
            </w:r>
            <w:r w:rsidR="000E71FD" w:rsidRPr="002C4005">
              <w:rPr>
                <w:rFonts w:ascii="Times New Roman" w:hAnsi="Times New Roman" w:cs="Times New Roman"/>
                <w:sz w:val="24"/>
                <w:szCs w:val="24"/>
              </w:rPr>
              <w:t>iekļaut</w:t>
            </w:r>
            <w:r w:rsidR="000E71FD">
              <w:rPr>
                <w:rFonts w:ascii="Times New Roman" w:hAnsi="Times New Roman" w:cs="Times New Roman"/>
                <w:sz w:val="24"/>
                <w:szCs w:val="24"/>
              </w:rPr>
              <w:t>as</w:t>
            </w:r>
            <w:r w:rsidR="000E71FD" w:rsidRPr="002C4005">
              <w:rPr>
                <w:rFonts w:ascii="Times New Roman" w:hAnsi="Times New Roman" w:cs="Times New Roman"/>
                <w:sz w:val="24"/>
                <w:szCs w:val="24"/>
              </w:rPr>
              <w:t xml:space="preserve"> </w:t>
            </w:r>
            <w:r w:rsidRPr="002C4005">
              <w:rPr>
                <w:rFonts w:ascii="Times New Roman" w:hAnsi="Times New Roman" w:cs="Times New Roman"/>
                <w:sz w:val="24"/>
                <w:szCs w:val="24"/>
              </w:rPr>
              <w:t>pamatbūve</w:t>
            </w:r>
            <w:r w:rsidR="000E71FD">
              <w:rPr>
                <w:rFonts w:ascii="Times New Roman" w:hAnsi="Times New Roman" w:cs="Times New Roman"/>
                <w:sz w:val="24"/>
                <w:szCs w:val="24"/>
              </w:rPr>
              <w:t>s</w:t>
            </w:r>
            <w:r w:rsidRPr="002C4005">
              <w:rPr>
                <w:rFonts w:ascii="Times New Roman" w:hAnsi="Times New Roman" w:cs="Times New Roman"/>
                <w:sz w:val="24"/>
                <w:szCs w:val="24"/>
              </w:rPr>
              <w:t xml:space="preserve"> un </w:t>
            </w:r>
            <w:r w:rsidR="000E71FD">
              <w:rPr>
                <w:rFonts w:ascii="Times New Roman" w:hAnsi="Times New Roman" w:cs="Times New Roman"/>
                <w:sz w:val="24"/>
                <w:szCs w:val="24"/>
              </w:rPr>
              <w:t xml:space="preserve">saistītā </w:t>
            </w:r>
            <w:r w:rsidRPr="002C4005">
              <w:rPr>
                <w:rFonts w:ascii="Times New Roman" w:hAnsi="Times New Roman" w:cs="Times New Roman"/>
                <w:sz w:val="24"/>
                <w:szCs w:val="24"/>
              </w:rPr>
              <w:t xml:space="preserve">infrastruktūra: </w:t>
            </w:r>
            <w:r w:rsidRPr="002C4005">
              <w:rPr>
                <w:rFonts w:ascii="Times New Roman" w:hAnsi="Times New Roman" w:cs="Times New Roman"/>
                <w:bCs/>
                <w:sz w:val="24"/>
                <w:szCs w:val="24"/>
                <w:lang w:eastAsia="lv-LV"/>
              </w:rPr>
              <w:t xml:space="preserve"> </w:t>
            </w:r>
            <w:r w:rsidRPr="002C4005">
              <w:rPr>
                <w:rFonts w:ascii="Times New Roman" w:hAnsi="Times New Roman" w:cs="Times New Roman"/>
                <w:sz w:val="24"/>
                <w:szCs w:val="24"/>
              </w:rPr>
              <w:t xml:space="preserve">ūdensapgādes urbums ar ūdens attīrīšanas iekārtām un ārējie tīkli, lokālās </w:t>
            </w:r>
            <w:r w:rsidRPr="002C4005">
              <w:rPr>
                <w:rFonts w:ascii="Times New Roman" w:hAnsi="Times New Roman" w:cs="Times New Roman"/>
                <w:bCs/>
                <w:sz w:val="24"/>
                <w:szCs w:val="24"/>
                <w:lang w:eastAsia="lv-LV"/>
              </w:rPr>
              <w:t>notekū</w:t>
            </w:r>
            <w:r w:rsidRPr="002C4005">
              <w:rPr>
                <w:rFonts w:ascii="Times New Roman" w:hAnsi="Times New Roman" w:cs="Times New Roman"/>
                <w:sz w:val="24"/>
                <w:szCs w:val="24"/>
              </w:rPr>
              <w:t>deņu attīrīšana iekārtas  un kanalizācijas ārējie tīkli, labiekārtojuma objekti, ārēja apgaismojuma tīkls, žogs un tt.);</w:t>
            </w:r>
          </w:p>
          <w:p w:rsidR="002C4005" w:rsidRPr="002C4005" w:rsidRDefault="002C4005" w:rsidP="002C4005">
            <w:pPr>
              <w:pStyle w:val="tv213"/>
              <w:numPr>
                <w:ilvl w:val="0"/>
                <w:numId w:val="29"/>
              </w:numPr>
              <w:spacing w:before="120" w:beforeAutospacing="0" w:after="120" w:afterAutospacing="0"/>
            </w:pPr>
            <w:r w:rsidRPr="002C4005">
              <w:t>būvprojektu minimālā sastāvā, kurš sastāv no:</w:t>
            </w:r>
          </w:p>
          <w:p w:rsidR="002C4005" w:rsidRPr="002C4005" w:rsidRDefault="002C4005" w:rsidP="002C4005">
            <w:pPr>
              <w:pStyle w:val="tv213"/>
              <w:numPr>
                <w:ilvl w:val="0"/>
                <w:numId w:val="30"/>
              </w:numPr>
              <w:spacing w:before="120" w:beforeAutospacing="0" w:after="120" w:afterAutospacing="0"/>
            </w:pPr>
            <w:r w:rsidRPr="002C4005">
              <w:t>skaidrojoša apraksta par plānoto būvniecības ieceri, tai skaitā par vides pieejamības risinājumiem, ja ēkai atbilstoši normatīvajiem aktiem nodrošināma vides pieejamība;</w:t>
            </w:r>
          </w:p>
          <w:p w:rsidR="002C4005" w:rsidRPr="002C4005" w:rsidRDefault="002C4005" w:rsidP="002C4005">
            <w:pPr>
              <w:pStyle w:val="tv213"/>
              <w:numPr>
                <w:ilvl w:val="0"/>
                <w:numId w:val="30"/>
              </w:numPr>
              <w:spacing w:before="120" w:beforeAutospacing="0" w:after="120" w:afterAutospacing="0"/>
            </w:pPr>
            <w:r w:rsidRPr="002C4005">
              <w:t>būvprojekta ģenerālplāna atbilstošā vizuāli uztveramā mērogā (M 1:250; M 1:500; M 1:1000) uz derīga topogrāfiskā plāna;</w:t>
            </w:r>
          </w:p>
          <w:p w:rsidR="002C4005" w:rsidRPr="002C4005" w:rsidRDefault="002C4005" w:rsidP="002C4005">
            <w:pPr>
              <w:pStyle w:val="tv213"/>
              <w:numPr>
                <w:ilvl w:val="0"/>
                <w:numId w:val="30"/>
              </w:numPr>
              <w:spacing w:before="120" w:beforeAutospacing="0" w:after="120" w:afterAutospacing="0"/>
            </w:pPr>
            <w:r w:rsidRPr="002C4005">
              <w:t>ēkas stāvu un jumta plāniem ar telpu vai telpu grupu eksplikāciju;</w:t>
            </w:r>
          </w:p>
          <w:p w:rsidR="002C4005" w:rsidRPr="002C4005" w:rsidRDefault="002C4005" w:rsidP="002C4005">
            <w:pPr>
              <w:pStyle w:val="tv213"/>
              <w:numPr>
                <w:ilvl w:val="0"/>
                <w:numId w:val="30"/>
              </w:numPr>
              <w:spacing w:before="120" w:beforeAutospacing="0" w:after="120" w:afterAutospacing="0"/>
            </w:pPr>
            <w:r w:rsidRPr="002C4005">
              <w:t>ēkas fasādēm ar augstuma atzīmēm;</w:t>
            </w:r>
          </w:p>
          <w:p w:rsidR="002C4005" w:rsidRPr="002C4005" w:rsidRDefault="002C4005" w:rsidP="002C4005">
            <w:pPr>
              <w:pStyle w:val="tv213"/>
              <w:numPr>
                <w:ilvl w:val="0"/>
                <w:numId w:val="30"/>
              </w:numPr>
              <w:spacing w:before="120" w:beforeAutospacing="0" w:after="120" w:afterAutospacing="0"/>
            </w:pPr>
            <w:r w:rsidRPr="002C4005">
              <w:t>raksturīgiem griezumiem ar augstuma atzīmēm;</w:t>
            </w:r>
          </w:p>
          <w:p w:rsidR="002C4005" w:rsidRPr="002C4005" w:rsidRDefault="002C4005" w:rsidP="002C4005">
            <w:pPr>
              <w:pStyle w:val="tv213"/>
              <w:numPr>
                <w:ilvl w:val="0"/>
                <w:numId w:val="30"/>
              </w:numPr>
              <w:spacing w:before="120" w:beforeAutospacing="0" w:after="120" w:afterAutospacing="0"/>
            </w:pPr>
            <w:r w:rsidRPr="002C4005">
              <w:t>citiem dokumentiem atbilstoši vietējās pašvaldības teritorijas plānojumā, lokālplānojumā vai detālplānojumā (ja tāds ir izstrādāts) noteiktajam;</w:t>
            </w:r>
          </w:p>
          <w:p w:rsidR="002C4005" w:rsidRPr="002C4005" w:rsidRDefault="002C4005" w:rsidP="002C4005">
            <w:pPr>
              <w:pStyle w:val="tv213"/>
              <w:numPr>
                <w:ilvl w:val="0"/>
                <w:numId w:val="29"/>
              </w:numPr>
              <w:spacing w:before="120" w:beforeAutospacing="0" w:after="120" w:afterAutospacing="0"/>
              <w:ind w:hanging="357"/>
            </w:pPr>
            <w:r w:rsidRPr="002C4005">
              <w:t>saskaņojumiem ar:</w:t>
            </w:r>
          </w:p>
          <w:p w:rsidR="002C4005" w:rsidRPr="002C4005" w:rsidRDefault="002C4005" w:rsidP="002C4005">
            <w:pPr>
              <w:pStyle w:val="tv213"/>
              <w:numPr>
                <w:ilvl w:val="0"/>
                <w:numId w:val="32"/>
              </w:numPr>
              <w:spacing w:before="120" w:beforeAutospacing="0" w:after="120" w:afterAutospacing="0"/>
              <w:ind w:left="748" w:hanging="357"/>
            </w:pPr>
            <w:r w:rsidRPr="002C4005">
              <w:t>to zemes gabala īpašnieku, kura zemes gabals robežojas ar zemes gabalu, kurā plānotā būvniecības ieceres atrašanās vieta neatbilst normatīvajos aktos noteiktajiem attālumiem, un tas ir atļauts, saņemot attiecīgo saskaņojumu;</w:t>
            </w:r>
          </w:p>
          <w:p w:rsidR="002C4005" w:rsidRPr="002C4005" w:rsidRDefault="002C4005" w:rsidP="002C4005">
            <w:pPr>
              <w:pStyle w:val="tv213"/>
              <w:numPr>
                <w:ilvl w:val="0"/>
                <w:numId w:val="31"/>
              </w:numPr>
              <w:spacing w:before="120" w:beforeAutospacing="0" w:after="120" w:afterAutospacing="0"/>
              <w:ind w:hanging="357"/>
            </w:pPr>
            <w:r w:rsidRPr="002C4005">
              <w:t>institūcijām, ja to nosaka normatīvie akti;</w:t>
            </w:r>
          </w:p>
          <w:p w:rsidR="002C4005" w:rsidRPr="002C4005" w:rsidRDefault="002C4005" w:rsidP="002C4005">
            <w:pPr>
              <w:pStyle w:val="tv213"/>
              <w:numPr>
                <w:ilvl w:val="0"/>
                <w:numId w:val="29"/>
              </w:numPr>
              <w:spacing w:before="120" w:beforeAutospacing="0" w:after="120" w:afterAutospacing="0"/>
            </w:pPr>
            <w:r w:rsidRPr="002C4005">
              <w:t>citiem dokumentiem vai atļaujām, ja to nosaka normatīvie akti.</w:t>
            </w:r>
          </w:p>
          <w:p w:rsidR="002C4005" w:rsidRPr="002C4005" w:rsidRDefault="002C4005" w:rsidP="00C6609D">
            <w:pPr>
              <w:pStyle w:val="ListParagraph"/>
              <w:spacing w:before="120" w:after="120" w:line="240" w:lineRule="auto"/>
              <w:rPr>
                <w:rFonts w:ascii="Times New Roman" w:hAnsi="Times New Roman" w:cs="Times New Roman"/>
                <w:sz w:val="24"/>
                <w:szCs w:val="24"/>
              </w:rPr>
            </w:pPr>
          </w:p>
        </w:tc>
      </w:tr>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2C4005" w:rsidRPr="002C4005" w:rsidRDefault="002C4005" w:rsidP="002C4005">
            <w:pPr>
              <w:pStyle w:val="ListParagraph"/>
              <w:numPr>
                <w:ilvl w:val="0"/>
                <w:numId w:val="22"/>
              </w:numPr>
              <w:tabs>
                <w:tab w:val="clear" w:pos="1440"/>
                <w:tab w:val="num" w:pos="436"/>
              </w:tabs>
              <w:spacing w:after="0" w:line="240" w:lineRule="auto"/>
              <w:ind w:left="436" w:hanging="397"/>
              <w:contextualSpacing w:val="0"/>
              <w:rPr>
                <w:rFonts w:ascii="Times New Roman" w:hAnsi="Times New Roman" w:cs="Times New Roman"/>
                <w:b/>
                <w:sz w:val="24"/>
                <w:szCs w:val="24"/>
              </w:rPr>
            </w:pPr>
            <w:r w:rsidRPr="002C4005">
              <w:rPr>
                <w:rFonts w:ascii="Times New Roman" w:hAnsi="Times New Roman" w:cs="Times New Roman"/>
                <w:b/>
                <w:sz w:val="24"/>
                <w:szCs w:val="24"/>
              </w:rPr>
              <w:t xml:space="preserve">BŪVPROJEKTA IZSTRĀDE:  </w:t>
            </w:r>
          </w:p>
        </w:tc>
      </w:tr>
      <w:tr w:rsidR="002C4005" w:rsidRPr="002C4005" w:rsidTr="002C4005">
        <w:trPr>
          <w:trHeight w:val="648"/>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rsidR="002C4005" w:rsidRPr="002C4005" w:rsidRDefault="002C4005" w:rsidP="002C4005">
            <w:pPr>
              <w:rPr>
                <w:rFonts w:ascii="Times New Roman" w:hAnsi="Times New Roman" w:cs="Times New Roman"/>
                <w:b/>
                <w:sz w:val="24"/>
                <w:szCs w:val="24"/>
              </w:rPr>
            </w:pPr>
            <w:r w:rsidRPr="002C4005">
              <w:rPr>
                <w:rFonts w:ascii="Times New Roman" w:hAnsi="Times New Roman" w:cs="Times New Roman"/>
                <w:b/>
                <w:sz w:val="24"/>
                <w:szCs w:val="24"/>
              </w:rPr>
              <w:t>Vispārējas prasības un nosacījumi:</w:t>
            </w:r>
          </w:p>
        </w:tc>
      </w:tr>
      <w:tr w:rsidR="002C4005" w:rsidRPr="002C4005" w:rsidTr="002C4005">
        <w:tc>
          <w:tcPr>
            <w:tcW w:w="3192" w:type="dxa"/>
            <w:gridSpan w:val="3"/>
            <w:tcBorders>
              <w:top w:val="single" w:sz="4" w:space="0" w:color="000000"/>
              <w:left w:val="single" w:sz="4" w:space="0" w:color="000000"/>
              <w:bottom w:val="single" w:sz="4" w:space="0" w:color="000000"/>
              <w:right w:val="single" w:sz="4" w:space="0" w:color="auto"/>
            </w:tcBorders>
          </w:tcPr>
          <w:p w:rsidR="002C4005" w:rsidRPr="002C4005" w:rsidRDefault="002C4005" w:rsidP="002C4005">
            <w:pPr>
              <w:tabs>
                <w:tab w:val="left" w:pos="436"/>
              </w:tabs>
              <w:rPr>
                <w:rFonts w:ascii="Times New Roman" w:hAnsi="Times New Roman" w:cs="Times New Roman"/>
                <w:sz w:val="24"/>
                <w:szCs w:val="24"/>
              </w:rPr>
            </w:pPr>
            <w:r w:rsidRPr="002C4005">
              <w:rPr>
                <w:rFonts w:ascii="Times New Roman" w:hAnsi="Times New Roman" w:cs="Times New Roman"/>
                <w:iCs/>
                <w:sz w:val="24"/>
                <w:szCs w:val="24"/>
              </w:rPr>
              <w:t xml:space="preserve">Būvatļaujā iekļauto vispārējo projektēšanas nosacījumu izpilde </w:t>
            </w:r>
            <w:r w:rsidRPr="002C4005">
              <w:rPr>
                <w:rFonts w:ascii="Times New Roman" w:hAnsi="Times New Roman" w:cs="Times New Roman"/>
                <w:i/>
                <w:iCs/>
                <w:sz w:val="24"/>
                <w:szCs w:val="24"/>
              </w:rPr>
              <w:t xml:space="preserve"> </w:t>
            </w:r>
          </w:p>
        </w:tc>
        <w:tc>
          <w:tcPr>
            <w:tcW w:w="6560" w:type="dxa"/>
            <w:gridSpan w:val="2"/>
            <w:tcBorders>
              <w:top w:val="single" w:sz="4" w:space="0" w:color="000000"/>
              <w:left w:val="single" w:sz="4" w:space="0" w:color="auto"/>
              <w:bottom w:val="single" w:sz="4" w:space="0" w:color="000000"/>
              <w:right w:val="single" w:sz="4" w:space="0" w:color="000000"/>
            </w:tcBorders>
          </w:tcPr>
          <w:p w:rsidR="002C4005" w:rsidRPr="002C4005" w:rsidRDefault="002C4005" w:rsidP="00FF23F9">
            <w:pPr>
              <w:tabs>
                <w:tab w:val="left" w:pos="0"/>
              </w:tabs>
              <w:spacing w:after="0" w:line="240" w:lineRule="auto"/>
              <w:jc w:val="both"/>
              <w:rPr>
                <w:rFonts w:ascii="Times New Roman" w:hAnsi="Times New Roman" w:cs="Times New Roman"/>
                <w:sz w:val="24"/>
                <w:szCs w:val="24"/>
              </w:rPr>
            </w:pPr>
            <w:r w:rsidRPr="00FF23F9">
              <w:rPr>
                <w:rFonts w:ascii="Times New Roman" w:hAnsi="Times New Roman" w:cs="Times New Roman"/>
                <w:sz w:val="24"/>
                <w:szCs w:val="24"/>
              </w:rPr>
              <w:t>Pasūtītājs un Būvprojekta izstrādātājs veic grozījumus</w:t>
            </w:r>
            <w:r w:rsidRPr="002C4005">
              <w:rPr>
                <w:rFonts w:ascii="Times New Roman" w:hAnsi="Times New Roman" w:cs="Times New Roman"/>
                <w:sz w:val="24"/>
                <w:szCs w:val="24"/>
              </w:rPr>
              <w:t xml:space="preserve"> </w:t>
            </w:r>
          </w:p>
          <w:p w:rsidR="002C4005" w:rsidRPr="002C4005" w:rsidRDefault="002C4005" w:rsidP="00FF23F9">
            <w:pPr>
              <w:tabs>
                <w:tab w:val="left" w:pos="0"/>
              </w:tabs>
              <w:spacing w:after="0" w:line="240" w:lineRule="auto"/>
              <w:jc w:val="both"/>
              <w:rPr>
                <w:rFonts w:ascii="Times New Roman" w:hAnsi="Times New Roman" w:cs="Times New Roman"/>
                <w:b/>
                <w:sz w:val="24"/>
                <w:szCs w:val="24"/>
              </w:rPr>
            </w:pPr>
            <w:r w:rsidRPr="002C4005">
              <w:rPr>
                <w:rFonts w:ascii="Times New Roman" w:hAnsi="Times New Roman" w:cs="Times New Roman"/>
                <w:sz w:val="24"/>
                <w:szCs w:val="24"/>
              </w:rPr>
              <w:t xml:space="preserve">Projektēšanas uzdevumā  atbilstoši izsniegtas būvatļaujas nosacījumiem un saskaņā ar tehnisko noteikumu prasībām. </w:t>
            </w:r>
          </w:p>
          <w:p w:rsidR="002C4005" w:rsidRPr="002C4005" w:rsidRDefault="002C4005" w:rsidP="002C4005">
            <w:pPr>
              <w:tabs>
                <w:tab w:val="left" w:pos="0"/>
              </w:tabs>
              <w:spacing w:line="100" w:lineRule="atLeast"/>
              <w:jc w:val="both"/>
              <w:rPr>
                <w:rFonts w:ascii="Times New Roman" w:hAnsi="Times New Roman" w:cs="Times New Roman"/>
                <w:sz w:val="24"/>
                <w:szCs w:val="24"/>
              </w:rPr>
            </w:pPr>
          </w:p>
          <w:p w:rsidR="002C4005" w:rsidRPr="002C4005" w:rsidRDefault="002C4005" w:rsidP="002C4005">
            <w:pPr>
              <w:tabs>
                <w:tab w:val="left" w:pos="0"/>
              </w:tabs>
              <w:spacing w:line="100" w:lineRule="atLeast"/>
              <w:jc w:val="both"/>
              <w:rPr>
                <w:rFonts w:ascii="Times New Roman" w:hAnsi="Times New Roman" w:cs="Times New Roman"/>
                <w:b/>
                <w:sz w:val="24"/>
                <w:szCs w:val="24"/>
              </w:rPr>
            </w:pPr>
            <w:r w:rsidRPr="002C4005">
              <w:rPr>
                <w:rFonts w:ascii="Times New Roman" w:hAnsi="Times New Roman" w:cs="Times New Roman"/>
                <w:sz w:val="24"/>
                <w:szCs w:val="24"/>
              </w:rPr>
              <w:t>Būvprojekta izstrādātājs nodrošina  būvprojekta risinājumu saskaņošanu ar pasūtītāju  un ar  institūcijām, kur</w:t>
            </w:r>
            <w:r>
              <w:rPr>
                <w:rFonts w:ascii="Times New Roman" w:hAnsi="Times New Roman" w:cs="Times New Roman"/>
                <w:sz w:val="24"/>
                <w:szCs w:val="24"/>
              </w:rPr>
              <w:t>as</w:t>
            </w:r>
            <w:r w:rsidRPr="002C4005">
              <w:rPr>
                <w:rFonts w:ascii="Times New Roman" w:hAnsi="Times New Roman" w:cs="Times New Roman"/>
                <w:sz w:val="24"/>
                <w:szCs w:val="24"/>
              </w:rPr>
              <w:t xml:space="preserve"> ir izsniegu</w:t>
            </w:r>
            <w:r>
              <w:rPr>
                <w:rFonts w:ascii="Times New Roman" w:hAnsi="Times New Roman" w:cs="Times New Roman"/>
                <w:sz w:val="24"/>
                <w:szCs w:val="24"/>
              </w:rPr>
              <w:t>šas</w:t>
            </w:r>
            <w:r w:rsidRPr="002C4005">
              <w:rPr>
                <w:rFonts w:ascii="Times New Roman" w:hAnsi="Times New Roman" w:cs="Times New Roman"/>
                <w:sz w:val="24"/>
                <w:szCs w:val="24"/>
              </w:rPr>
              <w:t xml:space="preserve"> tehnisk</w:t>
            </w:r>
            <w:r>
              <w:rPr>
                <w:rFonts w:ascii="Times New Roman" w:hAnsi="Times New Roman" w:cs="Times New Roman"/>
                <w:sz w:val="24"/>
                <w:szCs w:val="24"/>
              </w:rPr>
              <w:t>os</w:t>
            </w:r>
            <w:r w:rsidRPr="002C4005">
              <w:rPr>
                <w:rFonts w:ascii="Times New Roman" w:hAnsi="Times New Roman" w:cs="Times New Roman"/>
                <w:sz w:val="24"/>
                <w:szCs w:val="24"/>
              </w:rPr>
              <w:t xml:space="preserve"> noteikum</w:t>
            </w:r>
            <w:r>
              <w:rPr>
                <w:rFonts w:ascii="Times New Roman" w:hAnsi="Times New Roman" w:cs="Times New Roman"/>
                <w:sz w:val="24"/>
                <w:szCs w:val="24"/>
              </w:rPr>
              <w:t>us</w:t>
            </w:r>
            <w:r w:rsidRPr="002C4005">
              <w:rPr>
                <w:rFonts w:ascii="Times New Roman" w:hAnsi="Times New Roman" w:cs="Times New Roman"/>
                <w:sz w:val="24"/>
                <w:szCs w:val="24"/>
              </w:rPr>
              <w:t xml:space="preserve">.          </w:t>
            </w:r>
          </w:p>
          <w:p w:rsidR="002C4005" w:rsidRPr="002C4005" w:rsidRDefault="002C4005" w:rsidP="002C4005">
            <w:pPr>
              <w:tabs>
                <w:tab w:val="left" w:pos="0"/>
              </w:tabs>
              <w:spacing w:line="100" w:lineRule="atLeast"/>
              <w:jc w:val="both"/>
              <w:rPr>
                <w:rFonts w:ascii="Times New Roman" w:hAnsi="Times New Roman" w:cs="Times New Roman"/>
                <w:b/>
                <w:sz w:val="24"/>
                <w:szCs w:val="24"/>
              </w:rPr>
            </w:pPr>
            <w:r w:rsidRPr="002C4005">
              <w:rPr>
                <w:rFonts w:ascii="Times New Roman" w:hAnsi="Times New Roman" w:cs="Times New Roman"/>
                <w:sz w:val="24"/>
                <w:szCs w:val="24"/>
              </w:rPr>
              <w:t>Būvprojektēšanas līguma ietvaros tehnisko noteikumu izsniegšanu n</w:t>
            </w:r>
            <w:r w:rsidRPr="002C4005">
              <w:rPr>
                <w:rFonts w:ascii="Times New Roman" w:hAnsi="Times New Roman" w:cs="Times New Roman"/>
                <w:iCs/>
                <w:sz w:val="24"/>
                <w:szCs w:val="24"/>
              </w:rPr>
              <w:t xml:space="preserve">odrošina pasūtītājs. </w:t>
            </w:r>
          </w:p>
        </w:tc>
      </w:tr>
      <w:tr w:rsidR="002C4005" w:rsidRPr="002C4005" w:rsidTr="002C4005">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2C4005" w:rsidRPr="002C4005" w:rsidRDefault="002C4005" w:rsidP="002C4005">
            <w:pPr>
              <w:tabs>
                <w:tab w:val="left" w:pos="436"/>
              </w:tabs>
              <w:rPr>
                <w:rFonts w:ascii="Times New Roman" w:hAnsi="Times New Roman" w:cs="Times New Roman"/>
                <w:sz w:val="24"/>
                <w:szCs w:val="24"/>
              </w:rPr>
            </w:pPr>
            <w:r w:rsidRPr="002C4005">
              <w:rPr>
                <w:rFonts w:ascii="Times New Roman" w:hAnsi="Times New Roman" w:cs="Times New Roman"/>
                <w:iCs/>
                <w:sz w:val="24"/>
                <w:szCs w:val="24"/>
              </w:rPr>
              <w:t xml:space="preserve">Prasības attiecība uz sabiedrības informēšanu  </w:t>
            </w:r>
            <w:r w:rsidRPr="002C4005">
              <w:rPr>
                <w:rFonts w:ascii="Times New Roman" w:hAnsi="Times New Roman" w:cs="Times New Roman"/>
                <w:i/>
                <w:iCs/>
                <w:sz w:val="24"/>
                <w:szCs w:val="24"/>
              </w:rPr>
              <w:t xml:space="preserve">(Būvniecības līkuma 14.panta </w:t>
            </w:r>
            <w:r w:rsidRPr="002C4005">
              <w:rPr>
                <w:rFonts w:ascii="Times New Roman" w:hAnsi="Times New Roman" w:cs="Times New Roman"/>
                <w:i/>
                <w:iCs/>
                <w:sz w:val="24"/>
                <w:szCs w:val="24"/>
              </w:rPr>
              <w:lastRenderedPageBreak/>
              <w:t>septītā daļa, un MK 02.09.2014. noteikumi Nr.529”Ēku būvnoteikumi” 5.sadaļa)</w:t>
            </w:r>
          </w:p>
        </w:tc>
        <w:tc>
          <w:tcPr>
            <w:tcW w:w="6560" w:type="dxa"/>
            <w:gridSpan w:val="2"/>
            <w:tcBorders>
              <w:top w:val="single" w:sz="4" w:space="0" w:color="000000"/>
              <w:left w:val="single" w:sz="4" w:space="0" w:color="auto"/>
              <w:bottom w:val="single" w:sz="4" w:space="0" w:color="000000"/>
              <w:right w:val="single" w:sz="4" w:space="0" w:color="000000"/>
            </w:tcBorders>
            <w:shd w:val="clear" w:color="auto" w:fill="FFFFFF"/>
          </w:tcPr>
          <w:p w:rsidR="002C4005" w:rsidRPr="002C4005" w:rsidRDefault="002C4005" w:rsidP="002C4005">
            <w:pPr>
              <w:tabs>
                <w:tab w:val="left" w:pos="436"/>
              </w:tabs>
              <w:spacing w:line="100" w:lineRule="atLeast"/>
              <w:rPr>
                <w:rFonts w:ascii="Times New Roman" w:hAnsi="Times New Roman" w:cs="Times New Roman"/>
                <w:b/>
                <w:iCs/>
                <w:sz w:val="24"/>
                <w:szCs w:val="24"/>
              </w:rPr>
            </w:pPr>
            <w:r w:rsidRPr="00156B30">
              <w:rPr>
                <w:rFonts w:ascii="Times New Roman" w:hAnsi="Times New Roman" w:cs="Times New Roman"/>
                <w:iCs/>
                <w:sz w:val="24"/>
                <w:szCs w:val="24"/>
              </w:rPr>
              <w:lastRenderedPageBreak/>
              <w:t xml:space="preserve">Pasūtītājs nodrošina sabiedrības informēšanu </w:t>
            </w:r>
            <w:r w:rsidRPr="00156B30">
              <w:rPr>
                <w:rFonts w:ascii="Times New Roman" w:hAnsi="Times New Roman" w:cs="Times New Roman"/>
                <w:sz w:val="24"/>
                <w:szCs w:val="24"/>
              </w:rPr>
              <w:t xml:space="preserve">saskaņā ar Būvniecības likuma 14.panta septītās daļās prasībām  un  </w:t>
            </w:r>
            <w:r w:rsidRPr="00156B30">
              <w:rPr>
                <w:rFonts w:ascii="Times New Roman" w:hAnsi="Times New Roman" w:cs="Times New Roman"/>
                <w:sz w:val="24"/>
                <w:szCs w:val="24"/>
              </w:rPr>
              <w:lastRenderedPageBreak/>
              <w:t xml:space="preserve">atbilstoši   </w:t>
            </w:r>
            <w:r w:rsidRPr="00156B30">
              <w:rPr>
                <w:rFonts w:ascii="Times New Roman" w:hAnsi="Times New Roman" w:cs="Times New Roman"/>
                <w:iCs/>
                <w:sz w:val="24"/>
                <w:szCs w:val="24"/>
              </w:rPr>
              <w:t>MK 02.09.2014</w:t>
            </w:r>
            <w:r w:rsidRPr="00156B30">
              <w:rPr>
                <w:rFonts w:ascii="Times New Roman" w:hAnsi="Times New Roman" w:cs="Times New Roman"/>
                <w:i/>
                <w:iCs/>
                <w:sz w:val="24"/>
                <w:szCs w:val="24"/>
              </w:rPr>
              <w:t>.</w:t>
            </w:r>
            <w:r w:rsidRPr="00156B30">
              <w:rPr>
                <w:rFonts w:ascii="Times New Roman" w:hAnsi="Times New Roman" w:cs="Times New Roman"/>
                <w:iCs/>
                <w:sz w:val="24"/>
                <w:szCs w:val="24"/>
              </w:rPr>
              <w:t xml:space="preserve"> noteikumiem  Nr.529 ”Ēku būvnoteikumi” 5.sadaļu.</w:t>
            </w:r>
            <w:r w:rsidRPr="002C4005">
              <w:rPr>
                <w:rFonts w:ascii="Times New Roman" w:hAnsi="Times New Roman" w:cs="Times New Roman"/>
                <w:iCs/>
                <w:sz w:val="24"/>
                <w:szCs w:val="24"/>
              </w:rPr>
              <w:t xml:space="preserve">  </w:t>
            </w:r>
          </w:p>
          <w:p w:rsidR="002C4005" w:rsidRPr="002C4005" w:rsidRDefault="002C4005" w:rsidP="002C4005">
            <w:pPr>
              <w:tabs>
                <w:tab w:val="left" w:pos="436"/>
              </w:tabs>
              <w:spacing w:line="100" w:lineRule="atLeast"/>
              <w:rPr>
                <w:rFonts w:ascii="Times New Roman" w:hAnsi="Times New Roman" w:cs="Times New Roman"/>
                <w:sz w:val="24"/>
                <w:szCs w:val="24"/>
              </w:rPr>
            </w:pPr>
          </w:p>
        </w:tc>
      </w:tr>
      <w:tr w:rsidR="002C4005" w:rsidRPr="002C4005" w:rsidTr="002C4005">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2C4005" w:rsidRPr="002C4005" w:rsidRDefault="002C4005" w:rsidP="002C4005">
            <w:pPr>
              <w:tabs>
                <w:tab w:val="left" w:pos="436"/>
              </w:tabs>
              <w:rPr>
                <w:rFonts w:ascii="Times New Roman" w:hAnsi="Times New Roman" w:cs="Times New Roman"/>
                <w:iCs/>
                <w:sz w:val="24"/>
                <w:szCs w:val="24"/>
              </w:rPr>
            </w:pPr>
            <w:r w:rsidRPr="002C4005">
              <w:rPr>
                <w:rFonts w:ascii="Times New Roman" w:hAnsi="Times New Roman" w:cs="Times New Roman"/>
                <w:iCs/>
                <w:sz w:val="24"/>
                <w:szCs w:val="24"/>
              </w:rPr>
              <w:lastRenderedPageBreak/>
              <w:t>Veicot būvprojekta izstrādi jāievēro:</w:t>
            </w:r>
          </w:p>
        </w:tc>
        <w:tc>
          <w:tcPr>
            <w:tcW w:w="6560" w:type="dxa"/>
            <w:gridSpan w:val="2"/>
            <w:tcBorders>
              <w:top w:val="single" w:sz="4" w:space="0" w:color="000000"/>
              <w:left w:val="single" w:sz="4" w:space="0" w:color="auto"/>
              <w:bottom w:val="single" w:sz="4" w:space="0" w:color="000000"/>
              <w:right w:val="single" w:sz="4" w:space="0" w:color="000000"/>
            </w:tcBorders>
            <w:shd w:val="clear" w:color="auto" w:fill="FFFFFF"/>
          </w:tcPr>
          <w:p w:rsidR="002C4005" w:rsidRPr="00156B30" w:rsidRDefault="002C4005" w:rsidP="00156B30">
            <w:pPr>
              <w:rPr>
                <w:rFonts w:ascii="Times New Roman" w:hAnsi="Times New Roman" w:cs="Times New Roman"/>
                <w:sz w:val="24"/>
                <w:szCs w:val="24"/>
              </w:rPr>
            </w:pPr>
            <w:r w:rsidRPr="00FF23F9">
              <w:rPr>
                <w:rFonts w:ascii="Times New Roman" w:hAnsi="Times New Roman" w:cs="Times New Roman"/>
                <w:sz w:val="24"/>
                <w:szCs w:val="24"/>
              </w:rPr>
              <w:t>Būvniecības likum</w:t>
            </w:r>
            <w:r w:rsidR="00FF23F9" w:rsidRPr="00FF23F9">
              <w:rPr>
                <w:rFonts w:ascii="Times New Roman" w:hAnsi="Times New Roman" w:cs="Times New Roman"/>
                <w:sz w:val="24"/>
                <w:szCs w:val="24"/>
              </w:rPr>
              <w:t>s</w:t>
            </w:r>
            <w:r w:rsidRPr="00FF23F9">
              <w:rPr>
                <w:rFonts w:ascii="Times New Roman" w:hAnsi="Times New Roman" w:cs="Times New Roman"/>
                <w:sz w:val="24"/>
                <w:szCs w:val="24"/>
              </w:rPr>
              <w:t>, spēkā esošie Būvnoteikum</w:t>
            </w:r>
            <w:r w:rsidR="00FF23F9" w:rsidRPr="00FF23F9">
              <w:rPr>
                <w:rFonts w:ascii="Times New Roman" w:hAnsi="Times New Roman" w:cs="Times New Roman"/>
                <w:sz w:val="24"/>
                <w:szCs w:val="24"/>
              </w:rPr>
              <w:t>i</w:t>
            </w:r>
            <w:r w:rsidRPr="00FF23F9">
              <w:rPr>
                <w:rFonts w:ascii="Times New Roman" w:hAnsi="Times New Roman" w:cs="Times New Roman"/>
                <w:sz w:val="24"/>
                <w:szCs w:val="24"/>
              </w:rPr>
              <w:t xml:space="preserve"> un Būvnormat</w:t>
            </w:r>
            <w:r w:rsidR="00FF23F9" w:rsidRPr="00FF23F9">
              <w:rPr>
                <w:rFonts w:ascii="Times New Roman" w:hAnsi="Times New Roman" w:cs="Times New Roman"/>
                <w:sz w:val="24"/>
                <w:szCs w:val="24"/>
              </w:rPr>
              <w:t>īvi, kā arī</w:t>
            </w:r>
            <w:r w:rsidRPr="00FF23F9">
              <w:rPr>
                <w:rFonts w:ascii="Times New Roman" w:hAnsi="Times New Roman" w:cs="Times New Roman"/>
                <w:sz w:val="24"/>
                <w:szCs w:val="24"/>
              </w:rPr>
              <w:t xml:space="preserve"> citu normatīv</w:t>
            </w:r>
            <w:r w:rsidR="00FF23F9" w:rsidRPr="00FF23F9">
              <w:rPr>
                <w:rFonts w:ascii="Times New Roman" w:hAnsi="Times New Roman" w:cs="Times New Roman"/>
                <w:sz w:val="24"/>
                <w:szCs w:val="24"/>
              </w:rPr>
              <w:t>o</w:t>
            </w:r>
            <w:r w:rsidRPr="00FF23F9">
              <w:rPr>
                <w:rFonts w:ascii="Times New Roman" w:hAnsi="Times New Roman" w:cs="Times New Roman"/>
                <w:sz w:val="24"/>
                <w:szCs w:val="24"/>
              </w:rPr>
              <w:t xml:space="preserve"> aktu prasības, izņemot gadījumus</w:t>
            </w:r>
            <w:r w:rsidR="00FF23F9" w:rsidRPr="00FF23F9">
              <w:rPr>
                <w:rFonts w:ascii="Times New Roman" w:hAnsi="Times New Roman" w:cs="Times New Roman"/>
                <w:sz w:val="24"/>
                <w:szCs w:val="24"/>
              </w:rPr>
              <w:t>,</w:t>
            </w:r>
            <w:r w:rsidRPr="00FF23F9">
              <w:rPr>
                <w:rFonts w:ascii="Times New Roman" w:hAnsi="Times New Roman" w:cs="Times New Roman"/>
                <w:sz w:val="24"/>
                <w:szCs w:val="24"/>
              </w:rPr>
              <w:t xml:space="preserve"> kur ir atļauta atkāpe no normatīviem un tas ir nepieciešams pasūtītājam.</w:t>
            </w:r>
            <w:r w:rsidR="00156B30">
              <w:rPr>
                <w:rFonts w:ascii="Times New Roman" w:hAnsi="Times New Roman" w:cs="Times New Roman"/>
                <w:sz w:val="24"/>
                <w:szCs w:val="24"/>
              </w:rPr>
              <w:t xml:space="preserve">  </w:t>
            </w:r>
          </w:p>
        </w:tc>
      </w:tr>
      <w:tr w:rsidR="00223AA6" w:rsidRPr="002C4005" w:rsidTr="002C4005">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223AA6" w:rsidRPr="002C4005" w:rsidRDefault="00223AA6" w:rsidP="002C4005">
            <w:pPr>
              <w:tabs>
                <w:tab w:val="left" w:pos="436"/>
              </w:tabs>
              <w:rPr>
                <w:rFonts w:ascii="Times New Roman" w:hAnsi="Times New Roman" w:cs="Times New Roman"/>
                <w:iCs/>
                <w:sz w:val="24"/>
                <w:szCs w:val="24"/>
              </w:rPr>
            </w:pPr>
            <w:r>
              <w:rPr>
                <w:rFonts w:ascii="Times New Roman" w:hAnsi="Times New Roman" w:cs="Times New Roman"/>
                <w:iCs/>
                <w:sz w:val="24"/>
                <w:szCs w:val="24"/>
              </w:rPr>
              <w:t>Prasības inženierizpētei:</w:t>
            </w:r>
          </w:p>
        </w:tc>
        <w:tc>
          <w:tcPr>
            <w:tcW w:w="6560" w:type="dxa"/>
            <w:gridSpan w:val="2"/>
            <w:tcBorders>
              <w:top w:val="single" w:sz="4" w:space="0" w:color="000000"/>
              <w:left w:val="single" w:sz="4" w:space="0" w:color="auto"/>
              <w:bottom w:val="single" w:sz="4" w:space="0" w:color="000000"/>
              <w:right w:val="single" w:sz="4" w:space="0" w:color="000000"/>
            </w:tcBorders>
            <w:shd w:val="clear" w:color="auto" w:fill="FFFFFF"/>
          </w:tcPr>
          <w:p w:rsidR="00223AA6" w:rsidRPr="00FF23F9" w:rsidRDefault="00223AA6" w:rsidP="00C6609D">
            <w:pPr>
              <w:pStyle w:val="tv213"/>
              <w:spacing w:before="120" w:beforeAutospacing="0" w:after="120" w:afterAutospacing="0" w:line="100" w:lineRule="atLeast"/>
            </w:pPr>
            <w:r w:rsidRPr="002C4005">
              <w:t xml:space="preserve">Zemes gabala inženierizpēte būvprojekta izstrādei nepieciešama apjomā un sastāvā atbilstoši  MK 19.08.2014. Noteikumu </w:t>
            </w:r>
            <w:r w:rsidRPr="002C4005">
              <w:rPr>
                <w:iCs/>
              </w:rPr>
              <w:t xml:space="preserve">Nr.500 „Vispārīgie būvnoteikumi”   20., 21., 22., 23., 24., 25.punkta </w:t>
            </w:r>
            <w:r w:rsidRPr="002C4005">
              <w:t>prasībām.</w:t>
            </w:r>
          </w:p>
        </w:tc>
      </w:tr>
      <w:tr w:rsidR="002C4005" w:rsidRPr="002C4005" w:rsidTr="002C4005">
        <w:trPr>
          <w:trHeight w:val="569"/>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rsidR="002C4005" w:rsidRPr="00FF23F9" w:rsidRDefault="00FF23F9" w:rsidP="002C4005">
            <w:pPr>
              <w:tabs>
                <w:tab w:val="left" w:pos="436"/>
              </w:tabs>
              <w:rPr>
                <w:rFonts w:ascii="Times New Roman" w:hAnsi="Times New Roman" w:cs="Times New Roman"/>
                <w:b/>
                <w:sz w:val="24"/>
                <w:szCs w:val="24"/>
              </w:rPr>
            </w:pPr>
            <w:r w:rsidRPr="00FF23F9">
              <w:rPr>
                <w:rFonts w:ascii="Times New Roman" w:hAnsi="Times New Roman" w:cs="Times New Roman"/>
                <w:b/>
                <w:iCs/>
                <w:sz w:val="24"/>
                <w:szCs w:val="24"/>
              </w:rPr>
              <w:t xml:space="preserve">Būvprojektā </w:t>
            </w:r>
            <w:r w:rsidRPr="00FF23F9">
              <w:rPr>
                <w:rFonts w:ascii="Times New Roman" w:hAnsi="Times New Roman" w:cs="Times New Roman"/>
                <w:b/>
                <w:sz w:val="24"/>
                <w:szCs w:val="24"/>
              </w:rPr>
              <w:t>ietvert risinājumus:</w:t>
            </w:r>
            <w:r w:rsidRPr="00FF23F9">
              <w:rPr>
                <w:rFonts w:ascii="Times New Roman" w:hAnsi="Times New Roman" w:cs="Times New Roman"/>
                <w:b/>
                <w:iCs/>
                <w:sz w:val="24"/>
                <w:szCs w:val="24"/>
              </w:rPr>
              <w:t xml:space="preserve">   </w:t>
            </w:r>
          </w:p>
        </w:tc>
      </w:tr>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2C4005" w:rsidRPr="00C6609D" w:rsidRDefault="002C4005" w:rsidP="00DD408A">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Projektēšanas risinājumus izstrādes gaitā saskaņot ar Pasūtītāju un tā pārstāvjiem.</w:t>
            </w:r>
          </w:p>
          <w:p w:rsidR="002C4005" w:rsidRPr="00C6609D" w:rsidRDefault="002C4005" w:rsidP="00DD408A">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Paredzēt ārējās elektroenerģijas jauna pieslēguma izbūvi  objektam atbilstoši  AS “Sadales tīkls” tehnisko noteikumu prasībām. </w:t>
            </w:r>
          </w:p>
          <w:p w:rsidR="002C4005" w:rsidRPr="00C6609D" w:rsidRDefault="002C4005" w:rsidP="00DD408A">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Veikt esošā vides stāvokļa novērtējumu, konstatējot attiecīgos vides stāvokļa parametrus atbilstoši normatīvo aktu regulējošām prasībām attiecībā uz augsnes un gruntsūdens piesārņojumu.</w:t>
            </w:r>
          </w:p>
          <w:p w:rsidR="002C4005" w:rsidRPr="00C6609D" w:rsidRDefault="002C4005" w:rsidP="00DD408A">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Paredzēt lokālu ūdensapgādes urbumu ar ūdens attīrīšanas iekārtām ar jaudu 1-2 l/sek.</w:t>
            </w:r>
          </w:p>
          <w:p w:rsidR="00156B30" w:rsidRPr="00C6609D" w:rsidRDefault="002C4005" w:rsidP="00DD408A">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Paredzēt lokālās saimnieciskās un ražošanas kanalizācijas savākšanas sistēmas, ar sekojošu bioloģisko attīrīšanu un novadīšanu meliorācijas sistēmā, vai arī jāparedz drenāžas sistēmas izveide. </w:t>
            </w:r>
            <w:r w:rsidR="00156B30" w:rsidRPr="00C6609D">
              <w:rPr>
                <w:rFonts w:ascii="Times New Roman" w:hAnsi="Times New Roman" w:cs="Times New Roman"/>
                <w:sz w:val="24"/>
                <w:szCs w:val="24"/>
              </w:rPr>
              <w:t xml:space="preserve">Paredzēt iespēju pieslēgt lokālās ražošanas notekūdeņu priekšattīrīšanas iekārtas. </w:t>
            </w:r>
          </w:p>
          <w:p w:rsidR="00622501" w:rsidRPr="00C6609D" w:rsidRDefault="002C4005" w:rsidP="00DD408A">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Paredzēt piebrauktuves no blakus esošā pašvaldības ceļa atbilstoši LVS un “Autoceļu specifikācijai 2015”, kas reglamentē pieslēgumu projektēšanu un izbūvi no pašvaldības nozīmes ceļiem.</w:t>
            </w:r>
          </w:p>
          <w:p w:rsidR="002C4005" w:rsidRPr="00C6609D" w:rsidRDefault="002C4005" w:rsidP="00DD408A">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Iekšējie laukumi jāparedz ar nestspēju līdz 40 t. Jāizvēlas ekonomiski visizdevīgākais konstruktīvais veids atbilstoši plānotajai noslodzei un ģeoloģiskajiem apstākļiem.</w:t>
            </w:r>
          </w:p>
          <w:p w:rsidR="002C4005" w:rsidRPr="00C6609D" w:rsidRDefault="002C4005" w:rsidP="00DD408A">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Labiekārtošana un nožogojums – apkārt apbūves laukumam jāparedz </w:t>
            </w:r>
            <w:r w:rsidR="00305B8C" w:rsidRPr="00C6609D">
              <w:rPr>
                <w:rFonts w:ascii="Times New Roman" w:hAnsi="Times New Roman" w:cs="Times New Roman"/>
                <w:sz w:val="24"/>
                <w:szCs w:val="24"/>
              </w:rPr>
              <w:t>1,5-</w:t>
            </w:r>
            <w:r w:rsidRPr="00C6609D">
              <w:rPr>
                <w:rFonts w:ascii="Times New Roman" w:hAnsi="Times New Roman" w:cs="Times New Roman"/>
                <w:sz w:val="24"/>
                <w:szCs w:val="24"/>
              </w:rPr>
              <w:t>2</w:t>
            </w:r>
            <w:r w:rsidR="00305B8C" w:rsidRPr="00C6609D">
              <w:rPr>
                <w:rFonts w:ascii="Times New Roman" w:hAnsi="Times New Roman" w:cs="Times New Roman"/>
                <w:sz w:val="24"/>
                <w:szCs w:val="24"/>
              </w:rPr>
              <w:t>,0</w:t>
            </w:r>
            <w:r w:rsidR="006E5927" w:rsidRPr="00C6609D">
              <w:rPr>
                <w:rFonts w:ascii="Times New Roman" w:hAnsi="Times New Roman" w:cs="Times New Roman"/>
                <w:sz w:val="24"/>
                <w:szCs w:val="24"/>
              </w:rPr>
              <w:t xml:space="preserve"> </w:t>
            </w:r>
            <w:r w:rsidRPr="00C6609D">
              <w:rPr>
                <w:rFonts w:ascii="Times New Roman" w:hAnsi="Times New Roman" w:cs="Times New Roman"/>
                <w:sz w:val="24"/>
                <w:szCs w:val="24"/>
              </w:rPr>
              <w:t xml:space="preserve">m augsts </w:t>
            </w:r>
            <w:r w:rsidR="00305B8C" w:rsidRPr="00C6609D">
              <w:rPr>
                <w:rFonts w:ascii="Times New Roman" w:hAnsi="Times New Roman" w:cs="Times New Roman"/>
                <w:sz w:val="24"/>
                <w:szCs w:val="24"/>
              </w:rPr>
              <w:t xml:space="preserve">industriālais </w:t>
            </w:r>
            <w:r w:rsidRPr="00C6609D">
              <w:rPr>
                <w:rFonts w:ascii="Times New Roman" w:hAnsi="Times New Roman" w:cs="Times New Roman"/>
                <w:sz w:val="24"/>
                <w:szCs w:val="24"/>
              </w:rPr>
              <w:t>žogs</w:t>
            </w:r>
            <w:r w:rsidR="0048098C" w:rsidRPr="00C6609D">
              <w:rPr>
                <w:rFonts w:ascii="Times New Roman" w:hAnsi="Times New Roman" w:cs="Times New Roman"/>
                <w:sz w:val="24"/>
                <w:szCs w:val="24"/>
              </w:rPr>
              <w:t>,</w:t>
            </w:r>
            <w:r w:rsidRPr="00C6609D">
              <w:rPr>
                <w:rFonts w:ascii="Times New Roman" w:hAnsi="Times New Roman" w:cs="Times New Roman"/>
                <w:sz w:val="24"/>
                <w:szCs w:val="24"/>
              </w:rPr>
              <w:t xml:space="preserve"> kā</w:t>
            </w:r>
            <w:r w:rsidR="00CC386C" w:rsidRPr="00C6609D">
              <w:rPr>
                <w:rFonts w:ascii="Times New Roman" w:hAnsi="Times New Roman" w:cs="Times New Roman"/>
                <w:sz w:val="24"/>
                <w:szCs w:val="24"/>
              </w:rPr>
              <w:t xml:space="preserve"> </w:t>
            </w:r>
            <w:r w:rsidRPr="00C6609D">
              <w:rPr>
                <w:rFonts w:ascii="Times New Roman" w:hAnsi="Times New Roman" w:cs="Times New Roman"/>
                <w:sz w:val="24"/>
                <w:szCs w:val="24"/>
              </w:rPr>
              <w:t xml:space="preserve">arī iebrauktuvē no pašvaldības ceļa jāparedz </w:t>
            </w:r>
            <w:r w:rsidR="0048098C" w:rsidRPr="00C6609D">
              <w:rPr>
                <w:rFonts w:ascii="Times New Roman" w:hAnsi="Times New Roman" w:cs="Times New Roman"/>
                <w:sz w:val="24"/>
                <w:szCs w:val="24"/>
              </w:rPr>
              <w:t>6</w:t>
            </w:r>
            <w:r w:rsidRPr="00C6609D">
              <w:rPr>
                <w:rFonts w:ascii="Times New Roman" w:hAnsi="Times New Roman" w:cs="Times New Roman"/>
                <w:sz w:val="24"/>
                <w:szCs w:val="24"/>
              </w:rPr>
              <w:t xml:space="preserve"> m plati automātiski verami vārti, kā arī apstādījumu josla pret pašvaldības ceļu. </w:t>
            </w:r>
          </w:p>
          <w:p w:rsidR="002C4005" w:rsidRPr="00C6609D" w:rsidRDefault="002C4005" w:rsidP="00156B30">
            <w:pPr>
              <w:numPr>
                <w:ilvl w:val="0"/>
                <w:numId w:val="24"/>
              </w:numPr>
              <w:spacing w:before="120" w:after="120" w:line="240" w:lineRule="auto"/>
              <w:rPr>
                <w:rFonts w:ascii="Times New Roman" w:hAnsi="Times New Roman" w:cs="Times New Roman"/>
                <w:sz w:val="24"/>
                <w:szCs w:val="24"/>
              </w:rPr>
            </w:pPr>
            <w:r w:rsidRPr="00C6609D">
              <w:rPr>
                <w:rFonts w:ascii="Times New Roman" w:hAnsi="Times New Roman" w:cs="Times New Roman"/>
                <w:sz w:val="24"/>
                <w:szCs w:val="24"/>
              </w:rPr>
              <w:t>Jāparedz nožogojamās teritorijas energoefektīvs ārējais apgaismojums.</w:t>
            </w:r>
          </w:p>
          <w:p w:rsidR="002C4005" w:rsidRPr="00C6609D" w:rsidRDefault="002C4005" w:rsidP="00156B30">
            <w:pPr>
              <w:numPr>
                <w:ilvl w:val="0"/>
                <w:numId w:val="24"/>
              </w:numPr>
              <w:spacing w:before="120" w:after="120" w:line="240" w:lineRule="auto"/>
              <w:rPr>
                <w:rFonts w:ascii="Times New Roman" w:hAnsi="Times New Roman" w:cs="Times New Roman"/>
                <w:sz w:val="24"/>
                <w:szCs w:val="24"/>
              </w:rPr>
            </w:pPr>
            <w:r w:rsidRPr="00C6609D">
              <w:rPr>
                <w:rFonts w:ascii="Times New Roman" w:hAnsi="Times New Roman" w:cs="Times New Roman"/>
                <w:sz w:val="24"/>
                <w:szCs w:val="24"/>
              </w:rPr>
              <w:t>Nodrošināt lietus ūdens novadīšanu.</w:t>
            </w:r>
          </w:p>
          <w:p w:rsidR="002C4005" w:rsidRPr="00C6609D" w:rsidRDefault="002C4005" w:rsidP="00DD408A">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Projektējamo ražošanas ēku </w:t>
            </w:r>
            <w:r w:rsidR="00DD408A" w:rsidRPr="00C6609D">
              <w:rPr>
                <w:rFonts w:ascii="Times New Roman" w:hAnsi="Times New Roman" w:cs="Times New Roman"/>
                <w:sz w:val="24"/>
                <w:szCs w:val="24"/>
              </w:rPr>
              <w:t>un noliktavu paredzēt</w:t>
            </w:r>
            <w:r w:rsidRPr="00C6609D">
              <w:rPr>
                <w:rFonts w:ascii="Times New Roman" w:hAnsi="Times New Roman" w:cs="Times New Roman"/>
                <w:sz w:val="24"/>
                <w:szCs w:val="24"/>
              </w:rPr>
              <w:t xml:space="preserve"> metāla karkasa konstrukcijā, sendvičpaneļu apšuvums, plastikāta vai alumīnija konstrukciju logi un durvis. Telpu plānojums un  apdares veids jāsaskaņo ar pasūtītāju.</w:t>
            </w:r>
          </w:p>
          <w:p w:rsidR="002C4005" w:rsidRPr="00C6609D" w:rsidRDefault="002C4005" w:rsidP="00156B30">
            <w:pPr>
              <w:numPr>
                <w:ilvl w:val="0"/>
                <w:numId w:val="24"/>
              </w:numPr>
              <w:spacing w:before="120" w:after="120" w:line="240" w:lineRule="auto"/>
              <w:rPr>
                <w:rFonts w:ascii="Times New Roman" w:hAnsi="Times New Roman" w:cs="Times New Roman"/>
                <w:sz w:val="24"/>
                <w:szCs w:val="24"/>
              </w:rPr>
            </w:pPr>
            <w:r w:rsidRPr="00C6609D">
              <w:rPr>
                <w:rFonts w:ascii="Times New Roman" w:hAnsi="Times New Roman" w:cs="Times New Roman"/>
                <w:sz w:val="24"/>
                <w:szCs w:val="24"/>
              </w:rPr>
              <w:t xml:space="preserve">Ražošanas ēkas orientējošie izmēri plānā </w:t>
            </w:r>
            <w:r w:rsidR="00CC386C" w:rsidRPr="00C6609D">
              <w:rPr>
                <w:rFonts w:ascii="Times New Roman" w:hAnsi="Times New Roman" w:cs="Times New Roman"/>
                <w:sz w:val="24"/>
                <w:szCs w:val="24"/>
              </w:rPr>
              <w:t>8</w:t>
            </w:r>
            <w:r w:rsidRPr="00C6609D">
              <w:rPr>
                <w:rFonts w:ascii="Times New Roman" w:hAnsi="Times New Roman" w:cs="Times New Roman"/>
                <w:sz w:val="24"/>
                <w:szCs w:val="24"/>
              </w:rPr>
              <w:t xml:space="preserve">m x </w:t>
            </w:r>
            <w:r w:rsidR="00CC386C" w:rsidRPr="00C6609D">
              <w:rPr>
                <w:rFonts w:ascii="Times New Roman" w:hAnsi="Times New Roman" w:cs="Times New Roman"/>
                <w:sz w:val="24"/>
                <w:szCs w:val="24"/>
              </w:rPr>
              <w:t>60</w:t>
            </w:r>
            <w:r w:rsidRPr="00C6609D">
              <w:rPr>
                <w:rFonts w:ascii="Times New Roman" w:hAnsi="Times New Roman" w:cs="Times New Roman"/>
                <w:sz w:val="24"/>
                <w:szCs w:val="24"/>
              </w:rPr>
              <w:t xml:space="preserve">m, </w:t>
            </w:r>
            <w:r w:rsidR="00CC386C" w:rsidRPr="00C6609D">
              <w:rPr>
                <w:rFonts w:ascii="Times New Roman" w:hAnsi="Times New Roman" w:cs="Times New Roman"/>
                <w:sz w:val="24"/>
                <w:szCs w:val="24"/>
              </w:rPr>
              <w:t>noliktavas ēkas orientējošie izmēri 8m x 60m</w:t>
            </w:r>
            <w:r w:rsidR="00AB194F" w:rsidRPr="00C6609D">
              <w:rPr>
                <w:rFonts w:ascii="Times New Roman" w:hAnsi="Times New Roman" w:cs="Times New Roman"/>
                <w:sz w:val="24"/>
                <w:szCs w:val="24"/>
              </w:rPr>
              <w:t>,</w:t>
            </w:r>
            <w:r w:rsidR="00CC386C" w:rsidRPr="00C6609D">
              <w:rPr>
                <w:rFonts w:ascii="Times New Roman" w:hAnsi="Times New Roman" w:cs="Times New Roman"/>
                <w:sz w:val="24"/>
                <w:szCs w:val="24"/>
              </w:rPr>
              <w:t xml:space="preserve"> </w:t>
            </w:r>
            <w:r w:rsidR="00AB194F" w:rsidRPr="00C6609D">
              <w:rPr>
                <w:rFonts w:ascii="Times New Roman" w:hAnsi="Times New Roman" w:cs="Times New Roman"/>
                <w:sz w:val="24"/>
                <w:szCs w:val="24"/>
              </w:rPr>
              <w:t>iekštelpu</w:t>
            </w:r>
            <w:r w:rsidRPr="00C6609D">
              <w:rPr>
                <w:rFonts w:ascii="Times New Roman" w:hAnsi="Times New Roman" w:cs="Times New Roman"/>
                <w:sz w:val="24"/>
                <w:szCs w:val="24"/>
              </w:rPr>
              <w:t xml:space="preserve"> augstums orientējoši </w:t>
            </w:r>
            <w:r w:rsidR="000E71FD" w:rsidRPr="00C6609D">
              <w:rPr>
                <w:rFonts w:ascii="Times New Roman" w:hAnsi="Times New Roman" w:cs="Times New Roman"/>
                <w:sz w:val="24"/>
                <w:szCs w:val="24"/>
              </w:rPr>
              <w:t>–</w:t>
            </w:r>
            <w:r w:rsidRPr="00C6609D">
              <w:rPr>
                <w:rFonts w:ascii="Times New Roman" w:hAnsi="Times New Roman" w:cs="Times New Roman"/>
                <w:sz w:val="24"/>
                <w:szCs w:val="24"/>
              </w:rPr>
              <w:t xml:space="preserve"> </w:t>
            </w:r>
            <w:r w:rsidR="000E71FD" w:rsidRPr="00C6609D">
              <w:rPr>
                <w:rFonts w:ascii="Times New Roman" w:hAnsi="Times New Roman" w:cs="Times New Roman"/>
                <w:sz w:val="24"/>
                <w:szCs w:val="24"/>
              </w:rPr>
              <w:t xml:space="preserve">līdz </w:t>
            </w:r>
            <w:r w:rsidR="00AB194F" w:rsidRPr="00C6609D">
              <w:rPr>
                <w:rFonts w:ascii="Times New Roman" w:hAnsi="Times New Roman" w:cs="Times New Roman"/>
                <w:sz w:val="24"/>
                <w:szCs w:val="24"/>
              </w:rPr>
              <w:t>6</w:t>
            </w:r>
            <w:r w:rsidRPr="00C6609D">
              <w:rPr>
                <w:rFonts w:ascii="Times New Roman" w:hAnsi="Times New Roman" w:cs="Times New Roman"/>
                <w:sz w:val="24"/>
                <w:szCs w:val="24"/>
              </w:rPr>
              <w:t>m.</w:t>
            </w:r>
          </w:p>
          <w:p w:rsidR="002C4005" w:rsidRPr="00C6609D" w:rsidRDefault="002C4005" w:rsidP="00AA1114">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Apkure – siltumsūknis kombinā</w:t>
            </w:r>
            <w:r w:rsidR="00045F34" w:rsidRPr="00C6609D">
              <w:rPr>
                <w:rFonts w:ascii="Times New Roman" w:hAnsi="Times New Roman" w:cs="Times New Roman"/>
                <w:sz w:val="24"/>
                <w:szCs w:val="24"/>
              </w:rPr>
              <w:t>cijā ar saules kolektoriem un/</w:t>
            </w:r>
            <w:r w:rsidRPr="00C6609D">
              <w:rPr>
                <w:rFonts w:ascii="Times New Roman" w:hAnsi="Times New Roman" w:cs="Times New Roman"/>
                <w:sz w:val="24"/>
                <w:szCs w:val="24"/>
              </w:rPr>
              <w:t>vai granulu katls ar automātisku granulu padevi</w:t>
            </w:r>
            <w:r w:rsidR="00AA1114" w:rsidRPr="00C6609D">
              <w:rPr>
                <w:rFonts w:ascii="Times New Roman" w:hAnsi="Times New Roman" w:cs="Times New Roman"/>
                <w:sz w:val="24"/>
                <w:szCs w:val="24"/>
              </w:rPr>
              <w:t xml:space="preserve"> un/vai gāzes </w:t>
            </w:r>
            <w:r w:rsidR="00C80958" w:rsidRPr="00C6609D">
              <w:rPr>
                <w:rFonts w:ascii="Times New Roman" w:hAnsi="Times New Roman" w:cs="Times New Roman"/>
                <w:sz w:val="24"/>
                <w:szCs w:val="24"/>
              </w:rPr>
              <w:t>apkuri atkarībā</w:t>
            </w:r>
            <w:r w:rsidR="00AA1114" w:rsidRPr="00C6609D">
              <w:rPr>
                <w:rFonts w:ascii="Times New Roman" w:hAnsi="Times New Roman" w:cs="Times New Roman"/>
                <w:sz w:val="24"/>
                <w:szCs w:val="24"/>
              </w:rPr>
              <w:t xml:space="preserve"> no tehnoloģiskajām vajadzībām</w:t>
            </w:r>
            <w:r w:rsidR="00C80958" w:rsidRPr="00C6609D">
              <w:rPr>
                <w:rFonts w:ascii="Times New Roman" w:hAnsi="Times New Roman" w:cs="Times New Roman"/>
                <w:sz w:val="24"/>
                <w:szCs w:val="24"/>
              </w:rPr>
              <w:t>. Piemērotākā</w:t>
            </w:r>
            <w:r w:rsidRPr="00C6609D">
              <w:rPr>
                <w:rFonts w:ascii="Times New Roman" w:hAnsi="Times New Roman" w:cs="Times New Roman"/>
                <w:sz w:val="24"/>
                <w:szCs w:val="24"/>
              </w:rPr>
              <w:t xml:space="preserve"> apkures veida izvē</w:t>
            </w:r>
            <w:r w:rsidR="000F6B19" w:rsidRPr="00C6609D">
              <w:rPr>
                <w:rFonts w:ascii="Times New Roman" w:hAnsi="Times New Roman" w:cs="Times New Roman"/>
                <w:sz w:val="24"/>
                <w:szCs w:val="24"/>
              </w:rPr>
              <w:t>lei sastādīt tehniski ekonomisko</w:t>
            </w:r>
            <w:r w:rsidRPr="00C6609D">
              <w:rPr>
                <w:rFonts w:ascii="Times New Roman" w:hAnsi="Times New Roman" w:cs="Times New Roman"/>
                <w:sz w:val="24"/>
                <w:szCs w:val="24"/>
              </w:rPr>
              <w:t xml:space="preserve"> pamatojumu piecu gadu periodam. Apkures sistēmas izvēli saskaņot ar pasūtītāju.</w:t>
            </w:r>
          </w:p>
          <w:p w:rsidR="002C4005" w:rsidRPr="00C6609D" w:rsidRDefault="002C4005" w:rsidP="00AA1114">
            <w:pPr>
              <w:numPr>
                <w:ilvl w:val="0"/>
                <w:numId w:val="24"/>
              </w:numPr>
              <w:spacing w:before="120" w:after="120" w:line="100" w:lineRule="atLeast"/>
              <w:jc w:val="both"/>
              <w:rPr>
                <w:rFonts w:ascii="Times New Roman" w:hAnsi="Times New Roman" w:cs="Times New Roman"/>
                <w:sz w:val="24"/>
                <w:szCs w:val="24"/>
              </w:rPr>
            </w:pPr>
            <w:r w:rsidRPr="00C6609D">
              <w:rPr>
                <w:rFonts w:ascii="Times New Roman" w:hAnsi="Times New Roman" w:cs="Times New Roman"/>
                <w:sz w:val="24"/>
                <w:szCs w:val="24"/>
              </w:rPr>
              <w:lastRenderedPageBreak/>
              <w:t xml:space="preserve">Paredzēt ventilācijas un  gaisa kondicionēšanas sistēmas atbilstoši telpu lietošanas veidam un ražošanas vajadzībām. Paredzēt iebūvējamu saldētavas </w:t>
            </w:r>
            <w:r w:rsidR="004E4B06" w:rsidRPr="00C6609D">
              <w:rPr>
                <w:rFonts w:ascii="Times New Roman" w:hAnsi="Times New Roman" w:cs="Times New Roman"/>
                <w:sz w:val="24"/>
                <w:szCs w:val="24"/>
              </w:rPr>
              <w:t xml:space="preserve">un aukstuma </w:t>
            </w:r>
            <w:r w:rsidRPr="00C6609D">
              <w:rPr>
                <w:rFonts w:ascii="Times New Roman" w:hAnsi="Times New Roman" w:cs="Times New Roman"/>
                <w:sz w:val="24"/>
                <w:szCs w:val="24"/>
              </w:rPr>
              <w:t>telpu</w:t>
            </w:r>
            <w:r w:rsidR="00314756" w:rsidRPr="00C6609D">
              <w:rPr>
                <w:rFonts w:ascii="Times New Roman" w:hAnsi="Times New Roman" w:cs="Times New Roman"/>
                <w:sz w:val="24"/>
                <w:szCs w:val="24"/>
              </w:rPr>
              <w:t>, kā arī citas nepieciešamās tehnoloģiskās telpas, kas ir aprīkotas ar tehnoloģiskajam procesam nepieciešamo aprīkojumu</w:t>
            </w:r>
            <w:r w:rsidR="00223AA6" w:rsidRPr="00C6609D">
              <w:rPr>
                <w:rFonts w:ascii="Times New Roman" w:hAnsi="Times New Roman" w:cs="Times New Roman"/>
                <w:sz w:val="24"/>
                <w:szCs w:val="24"/>
              </w:rPr>
              <w:t xml:space="preserve"> un kas ir saistīts ar ēkas izmantošanu paredzētajam nolūkam.</w:t>
            </w:r>
          </w:p>
          <w:p w:rsidR="002C4005" w:rsidRPr="00C6609D" w:rsidRDefault="002C4005" w:rsidP="00AA1114">
            <w:pPr>
              <w:numPr>
                <w:ilvl w:val="0"/>
                <w:numId w:val="24"/>
              </w:numPr>
              <w:spacing w:before="120" w:after="120" w:line="240" w:lineRule="auto"/>
              <w:jc w:val="both"/>
              <w:rPr>
                <w:rFonts w:ascii="Times New Roman" w:hAnsi="Times New Roman" w:cs="Times New Roman"/>
                <w:sz w:val="24"/>
                <w:szCs w:val="24"/>
              </w:rPr>
            </w:pPr>
            <w:r w:rsidRPr="00C6609D">
              <w:rPr>
                <w:rFonts w:ascii="Times New Roman" w:hAnsi="Times New Roman" w:cs="Times New Roman"/>
                <w:sz w:val="24"/>
                <w:szCs w:val="24"/>
              </w:rPr>
              <w:t xml:space="preserve">Paredzēt elektroapgādes  spēka un apgaismojuma tīklu  </w:t>
            </w:r>
            <w:r w:rsidR="00223AA6" w:rsidRPr="00C6609D">
              <w:rPr>
                <w:rFonts w:ascii="Times New Roman" w:hAnsi="Times New Roman" w:cs="Times New Roman"/>
                <w:sz w:val="24"/>
                <w:szCs w:val="24"/>
              </w:rPr>
              <w:t>izbūv</w:t>
            </w:r>
            <w:r w:rsidR="00223AA6" w:rsidRPr="00C6609D">
              <w:rPr>
                <w:rFonts w:ascii="Times New Roman" w:hAnsi="Times New Roman" w:cs="Times New Roman"/>
                <w:sz w:val="24"/>
                <w:szCs w:val="24"/>
              </w:rPr>
              <w:t>i</w:t>
            </w:r>
            <w:r w:rsidR="00223AA6" w:rsidRPr="00C6609D">
              <w:rPr>
                <w:rFonts w:ascii="Times New Roman" w:hAnsi="Times New Roman" w:cs="Times New Roman"/>
                <w:sz w:val="24"/>
                <w:szCs w:val="24"/>
              </w:rPr>
              <w:t xml:space="preserve"> </w:t>
            </w:r>
            <w:r w:rsidRPr="00C6609D">
              <w:rPr>
                <w:rFonts w:ascii="Times New Roman" w:hAnsi="Times New Roman" w:cs="Times New Roman"/>
                <w:sz w:val="24"/>
                <w:szCs w:val="24"/>
              </w:rPr>
              <w:t>līdz pieslēguma/uzskaites sadalei. Nodrošināt</w:t>
            </w:r>
            <w:r w:rsidRPr="00C6609D">
              <w:rPr>
                <w:rFonts w:ascii="Times New Roman" w:hAnsi="Times New Roman" w:cs="Times New Roman"/>
                <w:iCs/>
                <w:sz w:val="24"/>
                <w:szCs w:val="24"/>
              </w:rPr>
              <w:t xml:space="preserve"> apgaismojumu atbilstoša līmeņi ražošanas un saimniecības telpās  piemērojot </w:t>
            </w:r>
            <w:r w:rsidRPr="00C6609D">
              <w:rPr>
                <w:rFonts w:ascii="Times New Roman" w:hAnsi="Times New Roman" w:cs="Times New Roman"/>
                <w:sz w:val="24"/>
                <w:szCs w:val="24"/>
              </w:rPr>
              <w:t>energoefektīvs LED tipa gaismekļus.</w:t>
            </w:r>
            <w:r w:rsidRPr="00C6609D">
              <w:rPr>
                <w:rFonts w:ascii="Times New Roman" w:hAnsi="Times New Roman" w:cs="Times New Roman"/>
                <w:iCs/>
                <w:sz w:val="24"/>
                <w:szCs w:val="24"/>
              </w:rPr>
              <w:t xml:space="preserve"> Nodrošināt iekšējas elektroapgādes spēka tīklus atbilstoši </w:t>
            </w:r>
            <w:r w:rsidRPr="00C6609D">
              <w:rPr>
                <w:rFonts w:ascii="Times New Roman" w:hAnsi="Times New Roman" w:cs="Times New Roman"/>
                <w:sz w:val="24"/>
                <w:szCs w:val="24"/>
              </w:rPr>
              <w:t xml:space="preserve">ar iespēju pieslēgt ražošanas iekārtu.  </w:t>
            </w:r>
            <w:r w:rsidRPr="00C6609D">
              <w:rPr>
                <w:rFonts w:ascii="Times New Roman" w:hAnsi="Times New Roman" w:cs="Times New Roman"/>
                <w:iCs/>
                <w:sz w:val="24"/>
                <w:szCs w:val="24"/>
              </w:rPr>
              <w:t xml:space="preserve">  </w:t>
            </w:r>
            <w:r w:rsidRPr="00C6609D">
              <w:rPr>
                <w:rFonts w:ascii="Times New Roman" w:hAnsi="Times New Roman" w:cs="Times New Roman"/>
                <w:sz w:val="24"/>
                <w:szCs w:val="24"/>
              </w:rPr>
              <w:t xml:space="preserve"> </w:t>
            </w:r>
          </w:p>
          <w:p w:rsidR="002C4005" w:rsidRPr="00C6609D" w:rsidRDefault="002C4005" w:rsidP="00AA1114">
            <w:pPr>
              <w:numPr>
                <w:ilvl w:val="0"/>
                <w:numId w:val="24"/>
              </w:numPr>
              <w:spacing w:before="120" w:after="120" w:line="240" w:lineRule="auto"/>
              <w:jc w:val="both"/>
              <w:rPr>
                <w:rFonts w:ascii="Times New Roman" w:hAnsi="Times New Roman" w:cs="Times New Roman"/>
                <w:b/>
                <w:sz w:val="24"/>
                <w:szCs w:val="24"/>
              </w:rPr>
            </w:pPr>
            <w:r w:rsidRPr="00C6609D">
              <w:rPr>
                <w:rFonts w:ascii="Times New Roman" w:hAnsi="Times New Roman" w:cs="Times New Roman"/>
                <w:sz w:val="24"/>
                <w:szCs w:val="24"/>
              </w:rPr>
              <w:t xml:space="preserve">Paredzēt zibensaizsardzību un zemējuma kontūru. </w:t>
            </w:r>
          </w:p>
          <w:p w:rsidR="002C4005" w:rsidRPr="00C6609D" w:rsidRDefault="002C4005" w:rsidP="00AA1114">
            <w:pPr>
              <w:numPr>
                <w:ilvl w:val="0"/>
                <w:numId w:val="24"/>
              </w:numPr>
              <w:spacing w:before="120" w:after="120" w:line="100" w:lineRule="atLeast"/>
              <w:jc w:val="both"/>
              <w:rPr>
                <w:rFonts w:ascii="Times New Roman" w:hAnsi="Times New Roman" w:cs="Times New Roman"/>
                <w:b/>
                <w:sz w:val="24"/>
                <w:szCs w:val="24"/>
              </w:rPr>
            </w:pPr>
            <w:r w:rsidRPr="00C6609D">
              <w:rPr>
                <w:rFonts w:ascii="Times New Roman" w:hAnsi="Times New Roman" w:cs="Times New Roman"/>
                <w:sz w:val="24"/>
                <w:szCs w:val="24"/>
              </w:rPr>
              <w:t>Paredzēt ugunsdrošības sistēmas, atbilstoši LBN 201-15 „Būvju ugunsdrošība” prasībām.</w:t>
            </w:r>
          </w:p>
          <w:p w:rsidR="002C4005" w:rsidRPr="00C6609D" w:rsidRDefault="002C4005" w:rsidP="00AA1114">
            <w:pPr>
              <w:numPr>
                <w:ilvl w:val="0"/>
                <w:numId w:val="24"/>
              </w:numPr>
              <w:spacing w:before="120" w:after="120" w:line="100" w:lineRule="atLeast"/>
              <w:jc w:val="both"/>
              <w:rPr>
                <w:rFonts w:ascii="Times New Roman" w:hAnsi="Times New Roman" w:cs="Times New Roman"/>
                <w:b/>
                <w:sz w:val="24"/>
                <w:szCs w:val="24"/>
              </w:rPr>
            </w:pPr>
            <w:r w:rsidRPr="00C6609D">
              <w:rPr>
                <w:rFonts w:ascii="Times New Roman" w:hAnsi="Times New Roman" w:cs="Times New Roman"/>
                <w:sz w:val="24"/>
                <w:szCs w:val="24"/>
              </w:rPr>
              <w:t>Ievērot Pārtikas un Veterinārā dienesta izvirzītās normas attiecībā uz pārtikas pārstrādes uzņēmumu darbību.</w:t>
            </w:r>
          </w:p>
          <w:p w:rsidR="00755EBB" w:rsidRPr="00C6609D" w:rsidRDefault="00755EBB" w:rsidP="00C6609D">
            <w:pPr>
              <w:numPr>
                <w:ilvl w:val="0"/>
                <w:numId w:val="24"/>
              </w:numPr>
              <w:spacing w:before="120" w:after="120" w:line="100" w:lineRule="atLeast"/>
              <w:jc w:val="both"/>
              <w:rPr>
                <w:rFonts w:ascii="Times New Roman" w:hAnsi="Times New Roman" w:cs="Times New Roman"/>
                <w:b/>
                <w:sz w:val="24"/>
                <w:szCs w:val="24"/>
              </w:rPr>
            </w:pPr>
            <w:r w:rsidRPr="00C6609D">
              <w:rPr>
                <w:rFonts w:ascii="Times New Roman" w:hAnsi="Times New Roman" w:cs="Times New Roman"/>
                <w:sz w:val="24"/>
                <w:szCs w:val="24"/>
              </w:rPr>
              <w:t>Vājstrāvu sadaļu (apsardzes sistēma, videonovērošana, sakaru tīkli) ietvert atsevišķā sējumā</w:t>
            </w:r>
            <w:r w:rsidR="00A51A07">
              <w:rPr>
                <w:rFonts w:ascii="Times New Roman" w:hAnsi="Times New Roman" w:cs="Times New Roman"/>
                <w:sz w:val="24"/>
                <w:szCs w:val="24"/>
              </w:rPr>
              <w:t xml:space="preserve">. </w:t>
            </w:r>
          </w:p>
          <w:p w:rsidR="00A51A07" w:rsidRPr="00C6609D" w:rsidRDefault="00A51A07" w:rsidP="00C6609D">
            <w:pPr>
              <w:spacing w:before="120" w:after="120" w:line="100" w:lineRule="atLeast"/>
              <w:ind w:left="720"/>
              <w:jc w:val="both"/>
              <w:rPr>
                <w:rFonts w:ascii="Times New Roman" w:hAnsi="Times New Roman" w:cs="Times New Roman"/>
                <w:b/>
                <w:sz w:val="24"/>
                <w:szCs w:val="24"/>
              </w:rPr>
            </w:pPr>
          </w:p>
        </w:tc>
      </w:tr>
      <w:tr w:rsidR="002C4005" w:rsidRPr="002C4005" w:rsidTr="002C4005">
        <w:trPr>
          <w:trHeight w:val="263"/>
        </w:trPr>
        <w:tc>
          <w:tcPr>
            <w:tcW w:w="2665" w:type="dxa"/>
            <w:tcBorders>
              <w:top w:val="single" w:sz="4" w:space="0" w:color="000000"/>
              <w:left w:val="single" w:sz="4" w:space="0" w:color="000000"/>
              <w:bottom w:val="single" w:sz="4" w:space="0" w:color="000000"/>
            </w:tcBorders>
            <w:shd w:val="clear" w:color="auto" w:fill="FFFFFF"/>
          </w:tcPr>
          <w:p w:rsidR="002C4005" w:rsidRPr="002C4005" w:rsidRDefault="002C4005" w:rsidP="002C4005">
            <w:pPr>
              <w:rPr>
                <w:rFonts w:ascii="Times New Roman" w:hAnsi="Times New Roman" w:cs="Times New Roman"/>
                <w:iCs/>
                <w:sz w:val="24"/>
                <w:szCs w:val="24"/>
              </w:rPr>
            </w:pPr>
            <w:r w:rsidRPr="002C4005">
              <w:rPr>
                <w:rFonts w:ascii="Times New Roman" w:hAnsi="Times New Roman" w:cs="Times New Roman"/>
                <w:iCs/>
                <w:sz w:val="24"/>
                <w:szCs w:val="24"/>
              </w:rPr>
              <w:lastRenderedPageBreak/>
              <w:t>Prasības ēkas energoefektivitātei:</w:t>
            </w:r>
          </w:p>
          <w:p w:rsidR="002C4005" w:rsidRPr="004B2914" w:rsidRDefault="002C4005" w:rsidP="002C4005">
            <w:pPr>
              <w:rPr>
                <w:rFonts w:ascii="Times New Roman" w:hAnsi="Times New Roman" w:cs="Times New Roman"/>
                <w:i/>
                <w:iCs/>
                <w:sz w:val="24"/>
                <w:szCs w:val="24"/>
              </w:rPr>
            </w:pPr>
            <w:r w:rsidRPr="002C4005">
              <w:rPr>
                <w:rFonts w:ascii="Times New Roman" w:hAnsi="Times New Roman" w:cs="Times New Roman"/>
                <w:iCs/>
                <w:sz w:val="24"/>
                <w:szCs w:val="24"/>
              </w:rPr>
              <w:t>(</w:t>
            </w:r>
            <w:r w:rsidRPr="002C4005">
              <w:rPr>
                <w:rFonts w:ascii="Times New Roman" w:hAnsi="Times New Roman" w:cs="Times New Roman"/>
                <w:i/>
                <w:iCs/>
                <w:sz w:val="24"/>
                <w:szCs w:val="24"/>
              </w:rPr>
              <w:t>pamatojums “</w:t>
            </w:r>
            <w:r w:rsidRPr="002C4005">
              <w:rPr>
                <w:rFonts w:ascii="Times New Roman" w:hAnsi="Times New Roman" w:cs="Times New Roman"/>
                <w:i/>
                <w:sz w:val="24"/>
                <w:szCs w:val="24"/>
              </w:rPr>
              <w:t>Ēku energoefektivitātes likums” un. MK 09.07.2013. Noteikumi Nr.383 “Noteikumi par ēku energosertifikāciju”)</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2C4005" w:rsidRPr="002C4005" w:rsidRDefault="002C4005" w:rsidP="002C4005">
            <w:pPr>
              <w:spacing w:before="120" w:after="120" w:line="100" w:lineRule="atLeast"/>
              <w:rPr>
                <w:rFonts w:ascii="Times New Roman" w:hAnsi="Times New Roman" w:cs="Times New Roman"/>
                <w:sz w:val="24"/>
                <w:szCs w:val="24"/>
              </w:rPr>
            </w:pPr>
            <w:r w:rsidRPr="002C4005">
              <w:rPr>
                <w:rFonts w:ascii="Times New Roman" w:hAnsi="Times New Roman" w:cs="Times New Roman"/>
                <w:sz w:val="24"/>
                <w:szCs w:val="24"/>
              </w:rPr>
              <w:t xml:space="preserve">Būvprojekta inženierrisinājumiem jāatbilst augstas energoefektivitātes nodrošināšanai. </w:t>
            </w:r>
          </w:p>
          <w:p w:rsidR="002C4005" w:rsidRPr="002C4005" w:rsidRDefault="002C4005" w:rsidP="002C4005">
            <w:pPr>
              <w:spacing w:before="100" w:beforeAutospacing="1" w:after="100" w:afterAutospacing="1"/>
              <w:rPr>
                <w:rFonts w:ascii="Times New Roman" w:hAnsi="Times New Roman" w:cs="Times New Roman"/>
                <w:sz w:val="24"/>
                <w:szCs w:val="24"/>
              </w:rPr>
            </w:pPr>
            <w:r w:rsidRPr="002C4005">
              <w:rPr>
                <w:rFonts w:ascii="Times New Roman" w:hAnsi="Times New Roman" w:cs="Times New Roman"/>
                <w:sz w:val="24"/>
                <w:szCs w:val="24"/>
                <w:lang w:eastAsia="lv-LV"/>
              </w:rPr>
              <w:t>Ēku, ieprojektēt  atbilstoši normatīvajos aktos izvirzītajām prasībām attiecībā uz projektējamu ēku energoefektivitātes līmeni.</w:t>
            </w:r>
          </w:p>
        </w:tc>
      </w:tr>
      <w:tr w:rsidR="002C4005" w:rsidRPr="002C4005" w:rsidTr="002C4005">
        <w:trPr>
          <w:trHeight w:val="263"/>
        </w:trPr>
        <w:tc>
          <w:tcPr>
            <w:tcW w:w="2665" w:type="dxa"/>
            <w:tcBorders>
              <w:top w:val="single" w:sz="4" w:space="0" w:color="000000"/>
              <w:left w:val="single" w:sz="4" w:space="0" w:color="000000"/>
              <w:bottom w:val="single" w:sz="4" w:space="0" w:color="000000"/>
            </w:tcBorders>
            <w:shd w:val="clear" w:color="auto" w:fill="FFFFFF"/>
          </w:tcPr>
          <w:p w:rsidR="002C4005" w:rsidRPr="002C4005" w:rsidRDefault="002C4005" w:rsidP="002C4005">
            <w:pPr>
              <w:rPr>
                <w:rFonts w:ascii="Times New Roman" w:hAnsi="Times New Roman" w:cs="Times New Roman"/>
                <w:iCs/>
                <w:color w:val="0000FF"/>
                <w:sz w:val="24"/>
                <w:szCs w:val="24"/>
              </w:rPr>
            </w:pPr>
            <w:r w:rsidRPr="002C4005">
              <w:rPr>
                <w:rFonts w:ascii="Times New Roman" w:hAnsi="Times New Roman" w:cs="Times New Roman"/>
                <w:iCs/>
                <w:sz w:val="24"/>
                <w:szCs w:val="24"/>
              </w:rPr>
              <w:t xml:space="preserve">Elektroapgāde:  </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223AA6" w:rsidRPr="00C6609D" w:rsidRDefault="002C4005" w:rsidP="00C6609D">
            <w:pPr>
              <w:spacing w:before="120" w:after="120"/>
              <w:rPr>
                <w:rFonts w:ascii="Times New Roman" w:hAnsi="Times New Roman" w:cs="Times New Roman"/>
                <w:iCs/>
                <w:sz w:val="24"/>
                <w:szCs w:val="24"/>
              </w:rPr>
            </w:pPr>
            <w:r w:rsidRPr="002C4005">
              <w:rPr>
                <w:rFonts w:ascii="Times New Roman" w:hAnsi="Times New Roman" w:cs="Times New Roman"/>
                <w:iCs/>
                <w:sz w:val="24"/>
                <w:szCs w:val="24"/>
              </w:rPr>
              <w:t>Izstrādāt būvprojektu elektroietaišu izbūvei jauna pieslēguma ierīkošanai  atbilstoši AS “Sadales tīkli” tehnisko  noteikumu prasībām</w:t>
            </w:r>
            <w:r w:rsidR="00223AA6" w:rsidRPr="00C6609D">
              <w:rPr>
                <w:rFonts w:ascii="Times New Roman" w:hAnsi="Times New Roman" w:cs="Times New Roman"/>
                <w:sz w:val="24"/>
                <w:szCs w:val="24"/>
              </w:rPr>
              <w:t xml:space="preserve"> un ievērojot </w:t>
            </w:r>
            <w:r w:rsidR="00223AA6" w:rsidRPr="00C6609D">
              <w:rPr>
                <w:rFonts w:ascii="Times New Roman" w:hAnsi="Times New Roman" w:cs="Times New Roman"/>
                <w:bCs/>
                <w:sz w:val="24"/>
                <w:szCs w:val="24"/>
                <w:lang w:eastAsia="lv-LV"/>
              </w:rPr>
              <w:t>MK 30.09.2014. noteikumi Nr.573</w:t>
            </w:r>
            <w:r w:rsidR="00223AA6" w:rsidRPr="00C6609D">
              <w:rPr>
                <w:rFonts w:ascii="Times New Roman" w:hAnsi="Times New Roman" w:cs="Times New Roman"/>
                <w:sz w:val="24"/>
                <w:szCs w:val="24"/>
                <w:lang w:eastAsia="lv-LV"/>
              </w:rPr>
              <w:t xml:space="preserve">  “Elektroenerģijas ražošanas, pārvades un sadales būvju būvnoteikumi”.</w:t>
            </w:r>
          </w:p>
          <w:p w:rsidR="00223AA6" w:rsidRPr="002C4005" w:rsidRDefault="00223AA6" w:rsidP="002C4005">
            <w:pPr>
              <w:spacing w:before="120" w:after="120"/>
              <w:rPr>
                <w:rFonts w:ascii="Times New Roman" w:hAnsi="Times New Roman" w:cs="Times New Roman"/>
                <w:iCs/>
                <w:color w:val="0000FF"/>
                <w:sz w:val="24"/>
                <w:szCs w:val="24"/>
              </w:rPr>
            </w:pPr>
          </w:p>
        </w:tc>
      </w:tr>
      <w:tr w:rsidR="002C4005" w:rsidRPr="002C4005" w:rsidTr="002C4005">
        <w:trPr>
          <w:trHeight w:val="263"/>
        </w:trPr>
        <w:tc>
          <w:tcPr>
            <w:tcW w:w="2665" w:type="dxa"/>
            <w:tcBorders>
              <w:top w:val="single" w:sz="4" w:space="0" w:color="000000"/>
              <w:left w:val="single" w:sz="4" w:space="0" w:color="000000"/>
              <w:bottom w:val="single" w:sz="4" w:space="0" w:color="000000"/>
            </w:tcBorders>
            <w:shd w:val="clear" w:color="auto" w:fill="FFFFFF"/>
          </w:tcPr>
          <w:p w:rsidR="002C4005" w:rsidRPr="00C6609D" w:rsidRDefault="002C4005" w:rsidP="004E4B06">
            <w:pPr>
              <w:spacing w:after="0" w:line="240" w:lineRule="auto"/>
              <w:rPr>
                <w:rFonts w:ascii="Times New Roman" w:hAnsi="Times New Roman" w:cs="Times New Roman"/>
                <w:iCs/>
                <w:sz w:val="24"/>
                <w:szCs w:val="24"/>
              </w:rPr>
            </w:pPr>
            <w:r w:rsidRPr="00C6609D">
              <w:rPr>
                <w:rFonts w:ascii="Times New Roman" w:hAnsi="Times New Roman" w:cs="Times New Roman"/>
                <w:iCs/>
                <w:sz w:val="24"/>
                <w:szCs w:val="24"/>
              </w:rPr>
              <w:t>Prasības vides</w:t>
            </w:r>
          </w:p>
          <w:p w:rsidR="002C4005" w:rsidRPr="00C6609D" w:rsidRDefault="002C4005" w:rsidP="004E4B06">
            <w:pPr>
              <w:spacing w:after="0" w:line="240" w:lineRule="auto"/>
              <w:rPr>
                <w:rFonts w:ascii="Times New Roman" w:hAnsi="Times New Roman" w:cs="Times New Roman"/>
                <w:b/>
                <w:iCs/>
                <w:sz w:val="24"/>
                <w:szCs w:val="24"/>
              </w:rPr>
            </w:pPr>
            <w:r w:rsidRPr="00C6609D">
              <w:rPr>
                <w:rFonts w:ascii="Times New Roman" w:hAnsi="Times New Roman" w:cs="Times New Roman"/>
                <w:iCs/>
                <w:sz w:val="24"/>
                <w:szCs w:val="24"/>
              </w:rPr>
              <w:t>pieejamībai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2C4005" w:rsidRPr="00C6609D" w:rsidRDefault="002C4005" w:rsidP="002C4005">
            <w:pPr>
              <w:spacing w:line="100" w:lineRule="atLeast"/>
              <w:rPr>
                <w:rFonts w:ascii="Times New Roman" w:hAnsi="Times New Roman" w:cs="Times New Roman"/>
                <w:sz w:val="24"/>
                <w:szCs w:val="24"/>
              </w:rPr>
            </w:pPr>
            <w:r w:rsidRPr="00C6609D">
              <w:rPr>
                <w:rFonts w:ascii="Times New Roman" w:hAnsi="Times New Roman" w:cs="Times New Roman"/>
                <w:iCs/>
                <w:sz w:val="24"/>
                <w:szCs w:val="24"/>
              </w:rPr>
              <w:t xml:space="preserve">Atbilstoši likumdošanai. </w:t>
            </w:r>
            <w:r w:rsidRPr="00C6609D">
              <w:rPr>
                <w:rFonts w:ascii="Times New Roman" w:hAnsi="Times New Roman" w:cs="Times New Roman"/>
                <w:iCs/>
                <w:strike/>
                <w:sz w:val="24"/>
                <w:szCs w:val="24"/>
              </w:rPr>
              <w:t xml:space="preserve"> </w:t>
            </w:r>
            <w:r w:rsidRPr="00C6609D">
              <w:rPr>
                <w:rFonts w:ascii="Times New Roman" w:hAnsi="Times New Roman" w:cs="Times New Roman"/>
                <w:iCs/>
                <w:sz w:val="24"/>
                <w:szCs w:val="24"/>
              </w:rPr>
              <w:t xml:space="preserve">   </w:t>
            </w:r>
          </w:p>
        </w:tc>
      </w:tr>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tcPr>
          <w:p w:rsidR="002C4005" w:rsidRPr="002C4005" w:rsidRDefault="004B2914" w:rsidP="002C4005">
            <w:pPr>
              <w:spacing w:line="100" w:lineRule="atLeast"/>
              <w:rPr>
                <w:rFonts w:ascii="Times New Roman" w:hAnsi="Times New Roman" w:cs="Times New Roman"/>
                <w:b/>
                <w:iCs/>
                <w:sz w:val="24"/>
                <w:szCs w:val="24"/>
              </w:rPr>
            </w:pPr>
            <w:r>
              <w:rPr>
                <w:rFonts w:ascii="Times New Roman" w:hAnsi="Times New Roman" w:cs="Times New Roman"/>
                <w:b/>
                <w:iCs/>
                <w:sz w:val="24"/>
                <w:szCs w:val="24"/>
              </w:rPr>
              <w:t xml:space="preserve">Prasības būvprojekta sastāvam: </w:t>
            </w:r>
          </w:p>
        </w:tc>
      </w:tr>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2C4005" w:rsidRPr="002C4005" w:rsidRDefault="002C4005" w:rsidP="002C4005">
            <w:pPr>
              <w:pStyle w:val="tv213"/>
            </w:pPr>
            <w:r w:rsidRPr="002C4005">
              <w:rPr>
                <w:b/>
              </w:rPr>
              <w:t xml:space="preserve">Būvprojekta  sastāvdaļas </w:t>
            </w:r>
            <w:r w:rsidRPr="002C4005">
              <w:rPr>
                <w:b/>
                <w:bCs/>
              </w:rPr>
              <w:t xml:space="preserve">ēkas izbūvei </w:t>
            </w:r>
            <w:r w:rsidRPr="002C4005">
              <w:rPr>
                <w:i/>
                <w:iCs/>
              </w:rPr>
              <w:t xml:space="preserve">(pamatojums: MK 02.09.2014. noteikumi Nr.529 ”Ēku būvnoteikumi” 71. un 74.punkts, Būvatļaujas nosacījumi, </w:t>
            </w:r>
            <w:r w:rsidRPr="002C4005">
              <w:rPr>
                <w:i/>
              </w:rPr>
              <w:t>LBN 202-15"Būvprojekta saturs un noformēšana")</w:t>
            </w:r>
            <w:r w:rsidRPr="002C4005">
              <w:rPr>
                <w:iCs/>
              </w:rPr>
              <w:t xml:space="preserve">:  </w:t>
            </w:r>
          </w:p>
          <w:p w:rsidR="002C4005" w:rsidRPr="002C4005" w:rsidRDefault="002C4005" w:rsidP="002C4005">
            <w:pPr>
              <w:pStyle w:val="tv213"/>
              <w:spacing w:before="0" w:beforeAutospacing="0" w:after="0" w:afterAutospacing="0"/>
              <w:rPr>
                <w:u w:val="single"/>
              </w:rPr>
            </w:pPr>
            <w:r w:rsidRPr="002C4005">
              <w:rPr>
                <w:u w:val="single"/>
              </w:rPr>
              <w:t>1) vispārīgā daļa:</w:t>
            </w:r>
          </w:p>
          <w:p w:rsidR="002C4005" w:rsidRPr="002C4005" w:rsidRDefault="002C4005" w:rsidP="002C4005">
            <w:pPr>
              <w:pStyle w:val="tv213"/>
              <w:numPr>
                <w:ilvl w:val="0"/>
                <w:numId w:val="25"/>
              </w:numPr>
              <w:spacing w:before="0" w:beforeAutospacing="0" w:after="0" w:afterAutospacing="0"/>
            </w:pPr>
            <w:r w:rsidRPr="002C4005">
              <w:t>būvprojektēšanas uzsākšanai nepieciešamie dokumenti;</w:t>
            </w:r>
          </w:p>
          <w:p w:rsidR="002C4005" w:rsidRPr="002C4005" w:rsidRDefault="002C4005" w:rsidP="002C4005">
            <w:pPr>
              <w:pStyle w:val="tv213"/>
              <w:numPr>
                <w:ilvl w:val="0"/>
                <w:numId w:val="25"/>
              </w:numPr>
              <w:spacing w:before="0" w:beforeAutospacing="0" w:after="0" w:afterAutospacing="0"/>
            </w:pPr>
            <w:r w:rsidRPr="002C4005">
              <w:t>zemes gabala inženierizpētes dokumenti atbilstoši vispārīgajiem būvnoteikumiem;</w:t>
            </w:r>
          </w:p>
          <w:p w:rsidR="002C4005" w:rsidRPr="002C4005" w:rsidRDefault="002C4005" w:rsidP="002C4005">
            <w:pPr>
              <w:pStyle w:val="tv213"/>
              <w:numPr>
                <w:ilvl w:val="0"/>
                <w:numId w:val="25"/>
              </w:numPr>
              <w:spacing w:before="0" w:beforeAutospacing="0" w:after="0" w:afterAutospacing="0"/>
            </w:pPr>
            <w:r w:rsidRPr="002C4005">
              <w:t>skaidrojošs apraksts, kurā norādīta vispārīga informācija par ēkas tehniskajiem rādītājiem, ēkas galveno lietošanas veidu atbilstoši būvju klasifikācijai, vides pieejamības un ugunsdrošības pasākumu risinājumiem;</w:t>
            </w:r>
          </w:p>
          <w:p w:rsidR="002C4005" w:rsidRPr="002C4005" w:rsidRDefault="002C4005" w:rsidP="002C4005">
            <w:pPr>
              <w:pStyle w:val="tv213"/>
              <w:rPr>
                <w:u w:val="single"/>
              </w:rPr>
            </w:pPr>
            <w:r w:rsidRPr="002C4005">
              <w:rPr>
                <w:u w:val="single"/>
              </w:rPr>
              <w:t>2) arhitektūras daļa:</w:t>
            </w:r>
          </w:p>
          <w:p w:rsidR="002C4005" w:rsidRPr="002C4005" w:rsidRDefault="002C4005" w:rsidP="002C4005">
            <w:pPr>
              <w:pStyle w:val="tv213"/>
            </w:pPr>
            <w:r w:rsidRPr="002C4005">
              <w:t>- vispārīgie rādītāji;</w:t>
            </w:r>
          </w:p>
          <w:p w:rsidR="002C4005" w:rsidRPr="002C4005" w:rsidRDefault="002C4005" w:rsidP="002C4005">
            <w:pPr>
              <w:pStyle w:val="tv213"/>
            </w:pPr>
            <w:r w:rsidRPr="002C4005">
              <w:lastRenderedPageBreak/>
              <w:t>2.1)</w:t>
            </w:r>
            <w:r w:rsidR="004B2914">
              <w:t xml:space="preserve"> </w:t>
            </w:r>
            <w:r w:rsidRPr="002C4005">
              <w:t>teritorijas sadaļa:</w:t>
            </w:r>
          </w:p>
          <w:p w:rsidR="002C4005" w:rsidRPr="002C4005" w:rsidRDefault="002C4005" w:rsidP="002C4005">
            <w:pPr>
              <w:pStyle w:val="tv213"/>
              <w:numPr>
                <w:ilvl w:val="0"/>
                <w:numId w:val="27"/>
              </w:numPr>
            </w:pPr>
            <w:r w:rsidRPr="002C4005">
              <w:t>būvprojekta ģenerālplāns atbilstošā vizuāli uztveramā mērogā (M 1:250; M 1:500; M 1:1000) uz topogrāfiskā plāna;</w:t>
            </w:r>
          </w:p>
          <w:p w:rsidR="002C4005" w:rsidRPr="002C4005" w:rsidRDefault="002C4005" w:rsidP="002C4005">
            <w:pPr>
              <w:pStyle w:val="tv213"/>
              <w:numPr>
                <w:ilvl w:val="0"/>
                <w:numId w:val="27"/>
              </w:numPr>
            </w:pPr>
            <w:r w:rsidRPr="002C4005">
              <w:t>savietotais projektēto inženiertīklu plāns atbilstošā vizuāli uztveramā mērogā (M 1:250; M 1:500; M 1:1000) uz topogrāfiskā plāna;</w:t>
            </w:r>
          </w:p>
          <w:p w:rsidR="002C4005" w:rsidRPr="002C4005" w:rsidRDefault="002C4005" w:rsidP="002C4005">
            <w:pPr>
              <w:pStyle w:val="tv213"/>
              <w:numPr>
                <w:ilvl w:val="0"/>
                <w:numId w:val="27"/>
              </w:numPr>
            </w:pPr>
            <w:r w:rsidRPr="002C4005">
              <w:t>teritorijas vertikālais plānojums;</w:t>
            </w:r>
          </w:p>
          <w:p w:rsidR="002C4005" w:rsidRPr="002C4005" w:rsidRDefault="002C4005" w:rsidP="002C4005">
            <w:pPr>
              <w:pStyle w:val="tv213"/>
              <w:numPr>
                <w:ilvl w:val="0"/>
                <w:numId w:val="27"/>
              </w:numPr>
            </w:pPr>
            <w:r w:rsidRPr="002C4005">
              <w:t>labiekārtojuma un apstādījumu plāns;</w:t>
            </w:r>
          </w:p>
          <w:p w:rsidR="002C4005" w:rsidRPr="002C4005" w:rsidRDefault="002C4005" w:rsidP="002C4005">
            <w:pPr>
              <w:pStyle w:val="tv213"/>
              <w:numPr>
                <w:ilvl w:val="0"/>
                <w:numId w:val="27"/>
              </w:numPr>
            </w:pPr>
            <w:r w:rsidRPr="002C4005">
              <w:t>transporta un gājēju kustības organizācijas shēma;</w:t>
            </w:r>
          </w:p>
          <w:p w:rsidR="002C4005" w:rsidRPr="002C4005" w:rsidRDefault="002C4005" w:rsidP="002C4005">
            <w:pPr>
              <w:pStyle w:val="tv213"/>
            </w:pPr>
            <w:r w:rsidRPr="002C4005">
              <w:t>2.2.)</w:t>
            </w:r>
            <w:r w:rsidR="004B2914">
              <w:t xml:space="preserve"> </w:t>
            </w:r>
            <w:r w:rsidRPr="002C4005">
              <w:t>arhitektūras sadaļa:</w:t>
            </w:r>
          </w:p>
          <w:p w:rsidR="002C4005" w:rsidRPr="002C4005" w:rsidRDefault="002C4005" w:rsidP="002C4005">
            <w:pPr>
              <w:pStyle w:val="tv213"/>
              <w:numPr>
                <w:ilvl w:val="0"/>
                <w:numId w:val="26"/>
              </w:numPr>
            </w:pPr>
            <w:r w:rsidRPr="002C4005">
              <w:t>ēkas jumta un stāvu plāni ar telpu izmēriem un sadalījumu telpu grupās un telpu grupu lietošanas veidu eksplikāciju, bet visām telpu grupām ar publisku funkciju un viena vai divu dzīvokļu dzīvojamām ēkām, ja tajās ir telpas ar atšķirīgu izmantošanu atbilstoši būvju klasifikācijai, papildus – telpu nosaukumi;</w:t>
            </w:r>
          </w:p>
          <w:p w:rsidR="002C4005" w:rsidRPr="002C4005" w:rsidRDefault="002C4005" w:rsidP="002C4005">
            <w:pPr>
              <w:pStyle w:val="tv213"/>
              <w:numPr>
                <w:ilvl w:val="0"/>
                <w:numId w:val="26"/>
              </w:numPr>
            </w:pPr>
            <w:r w:rsidRPr="002C4005">
              <w:t>ēkas fasādes ar augstuma atzīmēm;</w:t>
            </w:r>
          </w:p>
          <w:p w:rsidR="002C4005" w:rsidRPr="002C4005" w:rsidRDefault="002C4005" w:rsidP="002C4005">
            <w:pPr>
              <w:pStyle w:val="tv213"/>
              <w:numPr>
                <w:ilvl w:val="0"/>
                <w:numId w:val="26"/>
              </w:numPr>
            </w:pPr>
            <w:r w:rsidRPr="002C4005">
              <w:t>raksturīgie griezumi ar augstuma atzīmēm;</w:t>
            </w:r>
          </w:p>
          <w:p w:rsidR="002C4005" w:rsidRPr="002C4005" w:rsidRDefault="002C4005" w:rsidP="002C4005">
            <w:pPr>
              <w:pStyle w:val="tv213"/>
              <w:numPr>
                <w:ilvl w:val="0"/>
                <w:numId w:val="26"/>
              </w:numPr>
            </w:pPr>
            <w:r w:rsidRPr="002C4005">
              <w:t>tehnisko iekārtu izvietojums ;</w:t>
            </w:r>
          </w:p>
          <w:p w:rsidR="002C4005" w:rsidRPr="002C4005" w:rsidRDefault="002C4005" w:rsidP="002C4005">
            <w:pPr>
              <w:pStyle w:val="tv213"/>
              <w:numPr>
                <w:ilvl w:val="0"/>
                <w:numId w:val="26"/>
              </w:numPr>
            </w:pPr>
            <w:r w:rsidRPr="002C4005">
              <w:t>būvizstrādājumu specifikācijas;</w:t>
            </w:r>
          </w:p>
          <w:p w:rsidR="002C4005" w:rsidRPr="002C4005" w:rsidRDefault="002C4005" w:rsidP="002C4005">
            <w:pPr>
              <w:pStyle w:val="tv213"/>
              <w:rPr>
                <w:u w:val="single"/>
              </w:rPr>
            </w:pPr>
            <w:r w:rsidRPr="002C4005">
              <w:rPr>
                <w:u w:val="single"/>
              </w:rPr>
              <w:t>3) inženierrisinājumu daļas:</w:t>
            </w:r>
          </w:p>
          <w:p w:rsidR="002C4005" w:rsidRPr="002C4005" w:rsidRDefault="002C4005" w:rsidP="002C4005">
            <w:pPr>
              <w:pStyle w:val="tv213"/>
            </w:pPr>
            <w:r w:rsidRPr="002C4005">
              <w:t>3.1)būvkonstrukcijas (pamati, pārsegumi, jumts un citas slodzi nesošas konstrukcijas);</w:t>
            </w:r>
          </w:p>
          <w:p w:rsidR="002C4005" w:rsidRPr="002C4005" w:rsidRDefault="002C4005" w:rsidP="002C4005">
            <w:pPr>
              <w:pStyle w:val="tv213"/>
            </w:pPr>
            <w:r w:rsidRPr="002C4005">
              <w:t>3.2) ēkai nepieciešamie inženiertīkli un būves ārējie un iekšējie (ūdensapgāde un kanalizācija, apkure un siltumapgāde, vēdināšana un gaisa kondicionēšana, elektroapgāde, ugunsdrošības sistēma</w:t>
            </w:r>
            <w:r w:rsidR="00A51A07">
              <w:t xml:space="preserve"> un vājstrāvu sistēma</w:t>
            </w:r>
            <w:r w:rsidRPr="002C4005">
              <w:t>) un to risinājumi (pieslēguma shēmas, specifikācijas, griezumi);</w:t>
            </w:r>
          </w:p>
          <w:p w:rsidR="002C4005" w:rsidRPr="002C4005" w:rsidRDefault="002C4005" w:rsidP="002C4005">
            <w:pPr>
              <w:pStyle w:val="tv213"/>
              <w:rPr>
                <w:u w:val="single"/>
              </w:rPr>
            </w:pPr>
            <w:r w:rsidRPr="002C4005">
              <w:rPr>
                <w:u w:val="single"/>
              </w:rPr>
              <w:t>4) vides aizsardzības pasākumi;</w:t>
            </w:r>
          </w:p>
          <w:p w:rsidR="002C4005" w:rsidRPr="002C4005" w:rsidRDefault="002C4005" w:rsidP="002C4005">
            <w:pPr>
              <w:pStyle w:val="tv213"/>
              <w:rPr>
                <w:u w:val="single"/>
              </w:rPr>
            </w:pPr>
            <w:r w:rsidRPr="002C4005">
              <w:rPr>
                <w:u w:val="single"/>
              </w:rPr>
              <w:t>5) būvizstrādājumu specifikācijas;</w:t>
            </w:r>
          </w:p>
          <w:p w:rsidR="002C4005" w:rsidRPr="002C4005" w:rsidRDefault="002C4005" w:rsidP="002C4005">
            <w:pPr>
              <w:pStyle w:val="tv213"/>
              <w:rPr>
                <w:u w:val="single"/>
              </w:rPr>
            </w:pPr>
            <w:r w:rsidRPr="002C4005">
              <w:rPr>
                <w:u w:val="single"/>
              </w:rPr>
              <w:t>6) darbu organizēšanas projekts;</w:t>
            </w:r>
          </w:p>
          <w:p w:rsidR="002C4005" w:rsidRPr="002C4005" w:rsidRDefault="002C4005" w:rsidP="002C4005">
            <w:pPr>
              <w:pStyle w:val="tv213"/>
              <w:rPr>
                <w:u w:val="single"/>
              </w:rPr>
            </w:pPr>
            <w:r w:rsidRPr="002C4005">
              <w:rPr>
                <w:u w:val="single"/>
              </w:rPr>
              <w:t>7) ēkas energoefektivitātes novērtējums aprēķinātajai energoefektivitātei.</w:t>
            </w:r>
          </w:p>
          <w:p w:rsidR="002C4005" w:rsidRPr="002C4005" w:rsidRDefault="004B2914" w:rsidP="002C4005">
            <w:pPr>
              <w:pStyle w:val="tv213"/>
              <w:spacing w:before="120" w:beforeAutospacing="0" w:after="120" w:afterAutospacing="0"/>
              <w:rPr>
                <w:u w:val="single"/>
              </w:rPr>
            </w:pPr>
            <w:bookmarkStart w:id="37" w:name="p-528881"/>
            <w:bookmarkStart w:id="38" w:name="p-528882"/>
            <w:bookmarkStart w:id="39" w:name="p73"/>
            <w:bookmarkStart w:id="40" w:name="p74"/>
            <w:bookmarkEnd w:id="37"/>
            <w:bookmarkEnd w:id="38"/>
            <w:bookmarkEnd w:id="39"/>
            <w:bookmarkEnd w:id="40"/>
            <w:r>
              <w:rPr>
                <w:u w:val="single"/>
              </w:rPr>
              <w:t>8) Ekonomiskā</w:t>
            </w:r>
            <w:r w:rsidR="002C4005" w:rsidRPr="002C4005">
              <w:rPr>
                <w:u w:val="single"/>
              </w:rPr>
              <w:t xml:space="preserve"> daļa:</w:t>
            </w:r>
          </w:p>
          <w:p w:rsidR="002C4005" w:rsidRPr="002C4005" w:rsidRDefault="002C4005" w:rsidP="002C4005">
            <w:pPr>
              <w:pStyle w:val="tv213"/>
              <w:numPr>
                <w:ilvl w:val="0"/>
                <w:numId w:val="28"/>
              </w:numPr>
              <w:spacing w:before="120" w:beforeAutospacing="0" w:after="0" w:afterAutospacing="0"/>
              <w:ind w:left="714" w:hanging="357"/>
            </w:pPr>
            <w:r w:rsidRPr="002C4005">
              <w:t>iekārtu, konstrukciju un būvizstrādājumu kopsavilkums;</w:t>
            </w:r>
          </w:p>
          <w:p w:rsidR="002C4005" w:rsidRPr="002C4005" w:rsidRDefault="002C4005" w:rsidP="002C4005">
            <w:pPr>
              <w:pStyle w:val="tv213"/>
              <w:numPr>
                <w:ilvl w:val="0"/>
                <w:numId w:val="28"/>
              </w:numPr>
              <w:spacing w:before="120" w:beforeAutospacing="0" w:after="0" w:afterAutospacing="0"/>
              <w:ind w:left="714" w:hanging="357"/>
            </w:pPr>
            <w:r w:rsidRPr="002C4005">
              <w:t>būvdarbu apjoms;</w:t>
            </w:r>
          </w:p>
          <w:p w:rsidR="002C4005" w:rsidRDefault="002C4005" w:rsidP="002C4005">
            <w:pPr>
              <w:pStyle w:val="tv213"/>
              <w:numPr>
                <w:ilvl w:val="0"/>
                <w:numId w:val="28"/>
              </w:numPr>
              <w:spacing w:before="120" w:beforeAutospacing="0" w:after="0" w:afterAutospacing="0"/>
              <w:ind w:left="714" w:hanging="357"/>
            </w:pPr>
            <w:r w:rsidRPr="002C4005">
              <w:t>izmaksu aprēķins (tāme).</w:t>
            </w:r>
          </w:p>
          <w:p w:rsidR="004B2914" w:rsidRDefault="004B2914" w:rsidP="004B2914">
            <w:pPr>
              <w:rPr>
                <w:rFonts w:ascii="Times New Roman" w:hAnsi="Times New Roman" w:cs="Times New Roman"/>
                <w:b/>
                <w:sz w:val="24"/>
                <w:szCs w:val="24"/>
              </w:rPr>
            </w:pPr>
          </w:p>
          <w:p w:rsidR="002C4005" w:rsidRPr="004B2914" w:rsidRDefault="002C4005" w:rsidP="004B2914">
            <w:pPr>
              <w:rPr>
                <w:rFonts w:ascii="Times New Roman" w:hAnsi="Times New Roman" w:cs="Times New Roman"/>
                <w:sz w:val="24"/>
                <w:szCs w:val="24"/>
                <w:lang w:eastAsia="lv-LV"/>
              </w:rPr>
            </w:pPr>
            <w:r w:rsidRPr="002C4005">
              <w:rPr>
                <w:rFonts w:ascii="Times New Roman" w:hAnsi="Times New Roman" w:cs="Times New Roman"/>
                <w:b/>
                <w:sz w:val="24"/>
                <w:szCs w:val="24"/>
              </w:rPr>
              <w:t>Būvprojekta sastāvs</w:t>
            </w:r>
            <w:r w:rsidRPr="002C4005">
              <w:rPr>
                <w:rFonts w:ascii="Times New Roman" w:hAnsi="Times New Roman" w:cs="Times New Roman"/>
                <w:sz w:val="24"/>
                <w:szCs w:val="24"/>
              </w:rPr>
              <w:t xml:space="preserve"> </w:t>
            </w:r>
            <w:r w:rsidRPr="002C4005">
              <w:rPr>
                <w:rFonts w:ascii="Times New Roman" w:hAnsi="Times New Roman" w:cs="Times New Roman"/>
                <w:b/>
                <w:sz w:val="24"/>
                <w:szCs w:val="24"/>
              </w:rPr>
              <w:t xml:space="preserve">elektroietaišu izbūvei jauna pieslēguma </w:t>
            </w:r>
            <w:r w:rsidRPr="002C4005">
              <w:rPr>
                <w:rFonts w:ascii="Times New Roman" w:hAnsi="Times New Roman" w:cs="Times New Roman"/>
                <w:b/>
                <w:bCs/>
                <w:sz w:val="24"/>
                <w:szCs w:val="24"/>
              </w:rPr>
              <w:t>ierīkošanai</w:t>
            </w:r>
            <w:r w:rsidRPr="002C4005">
              <w:rPr>
                <w:rFonts w:ascii="Times New Roman" w:hAnsi="Times New Roman" w:cs="Times New Roman"/>
                <w:b/>
                <w:bCs/>
                <w:sz w:val="24"/>
                <w:szCs w:val="24"/>
                <w:lang w:eastAsia="lv-LV"/>
              </w:rPr>
              <w:t xml:space="preserve">:  </w:t>
            </w:r>
            <w:r w:rsidRPr="002C4005">
              <w:rPr>
                <w:rFonts w:ascii="Times New Roman" w:hAnsi="Times New Roman" w:cs="Times New Roman"/>
                <w:bCs/>
                <w:sz w:val="24"/>
                <w:szCs w:val="24"/>
                <w:lang w:eastAsia="lv-LV"/>
              </w:rPr>
              <w:t xml:space="preserve">Izsniegt sastāvā  un apjomā </w:t>
            </w:r>
            <w:r w:rsidRPr="002C4005">
              <w:rPr>
                <w:rFonts w:ascii="Times New Roman" w:hAnsi="Times New Roman" w:cs="Times New Roman"/>
                <w:sz w:val="24"/>
                <w:szCs w:val="24"/>
              </w:rPr>
              <w:t xml:space="preserve">atbilstoši AS “Sadales tīkls” noteikumiem un saskaņā ar  </w:t>
            </w:r>
            <w:r w:rsidRPr="002C4005">
              <w:rPr>
                <w:rFonts w:ascii="Times New Roman" w:hAnsi="Times New Roman" w:cs="Times New Roman"/>
                <w:bCs/>
                <w:sz w:val="24"/>
                <w:szCs w:val="24"/>
                <w:lang w:eastAsia="lv-LV"/>
              </w:rPr>
              <w:t>MK 30.09.2014. noteikumiem Nr.573</w:t>
            </w:r>
            <w:r w:rsidRPr="002C4005">
              <w:rPr>
                <w:rFonts w:ascii="Times New Roman" w:hAnsi="Times New Roman" w:cs="Times New Roman"/>
                <w:sz w:val="24"/>
                <w:szCs w:val="24"/>
                <w:lang w:eastAsia="lv-LV"/>
              </w:rPr>
              <w:t xml:space="preserve">  “Elektroenerģijas ražošanas, pārvades</w:t>
            </w:r>
            <w:r w:rsidR="004B2914">
              <w:rPr>
                <w:rFonts w:ascii="Times New Roman" w:hAnsi="Times New Roman" w:cs="Times New Roman"/>
                <w:sz w:val="24"/>
                <w:szCs w:val="24"/>
                <w:lang w:eastAsia="lv-LV"/>
              </w:rPr>
              <w:t xml:space="preserve"> un sadales būvju būvnoteikumi”.</w:t>
            </w:r>
          </w:p>
        </w:tc>
      </w:tr>
      <w:tr w:rsidR="002C4005" w:rsidRPr="002C4005" w:rsidTr="002C4005">
        <w:trPr>
          <w:trHeight w:val="535"/>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rsidR="002C4005" w:rsidRPr="002C4005" w:rsidRDefault="002C4005" w:rsidP="002C4005">
            <w:pPr>
              <w:pStyle w:val="tv213"/>
              <w:rPr>
                <w:b/>
              </w:rPr>
            </w:pPr>
            <w:r w:rsidRPr="002C4005">
              <w:rPr>
                <w:b/>
              </w:rPr>
              <w:lastRenderedPageBreak/>
              <w:t>Dokumentācijas eksemplāru skaits:</w:t>
            </w:r>
          </w:p>
        </w:tc>
      </w:tr>
      <w:tr w:rsidR="002C4005" w:rsidRPr="002C4005" w:rsidTr="002C4005">
        <w:tc>
          <w:tcPr>
            <w:tcW w:w="3076" w:type="dxa"/>
            <w:gridSpan w:val="2"/>
            <w:tcBorders>
              <w:top w:val="single" w:sz="4" w:space="0" w:color="000000"/>
              <w:left w:val="single" w:sz="4" w:space="0" w:color="000000"/>
              <w:bottom w:val="single" w:sz="4" w:space="0" w:color="000000"/>
              <w:right w:val="single" w:sz="4" w:space="0" w:color="auto"/>
            </w:tcBorders>
            <w:shd w:val="clear" w:color="auto" w:fill="FFFFFF"/>
          </w:tcPr>
          <w:p w:rsidR="002C4005" w:rsidRPr="002C4005" w:rsidRDefault="002C4005" w:rsidP="002C4005">
            <w:pPr>
              <w:rPr>
                <w:rFonts w:ascii="Times New Roman" w:hAnsi="Times New Roman" w:cs="Times New Roman"/>
                <w:sz w:val="24"/>
                <w:szCs w:val="24"/>
              </w:rPr>
            </w:pPr>
            <w:r w:rsidRPr="002C4005">
              <w:rPr>
                <w:rFonts w:ascii="Times New Roman" w:hAnsi="Times New Roman" w:cs="Times New Roman"/>
                <w:sz w:val="24"/>
                <w:szCs w:val="24"/>
              </w:rPr>
              <w:lastRenderedPageBreak/>
              <w:t>Būvniecības ieceres dokumentācija</w:t>
            </w:r>
          </w:p>
        </w:tc>
        <w:tc>
          <w:tcPr>
            <w:tcW w:w="6676" w:type="dxa"/>
            <w:gridSpan w:val="3"/>
            <w:tcBorders>
              <w:top w:val="single" w:sz="4" w:space="0" w:color="000000"/>
              <w:left w:val="single" w:sz="4" w:space="0" w:color="auto"/>
              <w:bottom w:val="single" w:sz="4" w:space="0" w:color="000000"/>
              <w:right w:val="single" w:sz="4" w:space="0" w:color="000000"/>
            </w:tcBorders>
            <w:shd w:val="clear" w:color="auto" w:fill="FFFFFF"/>
          </w:tcPr>
          <w:p w:rsidR="002C4005" w:rsidRPr="002C4005" w:rsidRDefault="002C4005" w:rsidP="002C4005">
            <w:pPr>
              <w:rPr>
                <w:rFonts w:ascii="Times New Roman" w:hAnsi="Times New Roman" w:cs="Times New Roman"/>
                <w:sz w:val="24"/>
                <w:szCs w:val="24"/>
              </w:rPr>
            </w:pPr>
            <w:r w:rsidRPr="002C4005">
              <w:rPr>
                <w:rFonts w:ascii="Times New Roman" w:hAnsi="Times New Roman" w:cs="Times New Roman"/>
                <w:sz w:val="24"/>
                <w:szCs w:val="24"/>
              </w:rPr>
              <w:t xml:space="preserve">Būvniecības ieceres dokumentu izstrādātājs iesniedz  pasūtītājam   paredzētos dokumentus /oriģināli/ 3 (trijos) eksemplāros papīra formātā un 1 (vienā) eksemplārā elektroniski CD PDF un Dwg formātā, ekonomisko daļu Excel formātā.  </w:t>
            </w:r>
          </w:p>
        </w:tc>
      </w:tr>
      <w:tr w:rsidR="002C4005" w:rsidRPr="002C4005" w:rsidTr="002C4005">
        <w:tc>
          <w:tcPr>
            <w:tcW w:w="3076" w:type="dxa"/>
            <w:gridSpan w:val="2"/>
            <w:tcBorders>
              <w:top w:val="single" w:sz="4" w:space="0" w:color="000000"/>
              <w:left w:val="single" w:sz="4" w:space="0" w:color="000000"/>
              <w:bottom w:val="single" w:sz="4" w:space="0" w:color="000000"/>
              <w:right w:val="single" w:sz="4" w:space="0" w:color="auto"/>
            </w:tcBorders>
            <w:shd w:val="clear" w:color="auto" w:fill="FFFFFF"/>
          </w:tcPr>
          <w:p w:rsidR="002C4005" w:rsidRPr="002C4005" w:rsidRDefault="002C4005" w:rsidP="002C4005">
            <w:pPr>
              <w:rPr>
                <w:rFonts w:ascii="Times New Roman" w:hAnsi="Times New Roman" w:cs="Times New Roman"/>
                <w:sz w:val="24"/>
                <w:szCs w:val="24"/>
              </w:rPr>
            </w:pPr>
            <w:r w:rsidRPr="002C4005">
              <w:rPr>
                <w:rFonts w:ascii="Times New Roman" w:hAnsi="Times New Roman" w:cs="Times New Roman"/>
                <w:sz w:val="24"/>
                <w:szCs w:val="24"/>
              </w:rPr>
              <w:t>Būvprojekts</w:t>
            </w:r>
          </w:p>
        </w:tc>
        <w:tc>
          <w:tcPr>
            <w:tcW w:w="6676" w:type="dxa"/>
            <w:gridSpan w:val="3"/>
            <w:tcBorders>
              <w:top w:val="single" w:sz="4" w:space="0" w:color="000000"/>
              <w:left w:val="single" w:sz="4" w:space="0" w:color="auto"/>
              <w:bottom w:val="single" w:sz="4" w:space="0" w:color="000000"/>
              <w:right w:val="single" w:sz="4" w:space="0" w:color="000000"/>
            </w:tcBorders>
            <w:shd w:val="clear" w:color="auto" w:fill="FFFFFF"/>
          </w:tcPr>
          <w:p w:rsidR="002C4005" w:rsidRPr="002C4005" w:rsidRDefault="002C4005" w:rsidP="002C4005">
            <w:pPr>
              <w:rPr>
                <w:rFonts w:ascii="Times New Roman" w:hAnsi="Times New Roman" w:cs="Times New Roman"/>
                <w:sz w:val="24"/>
                <w:szCs w:val="24"/>
              </w:rPr>
            </w:pPr>
            <w:r w:rsidRPr="002C4005">
              <w:rPr>
                <w:rFonts w:ascii="Times New Roman" w:hAnsi="Times New Roman" w:cs="Times New Roman"/>
                <w:sz w:val="24"/>
                <w:szCs w:val="24"/>
              </w:rPr>
              <w:t xml:space="preserve">Būvprojekta izstrādātājs iesniedz pasūtītājam būvprojektu 6 (sešos) eksemplāros /5 oriģināli+1 kopija/ papīra formātā un 1 (vienā) eksemplārā elektroniski CD PDF un Dwg formātā, kā arī ekonomiskās daļas dokumenti  Excel formātā.  </w:t>
            </w:r>
          </w:p>
        </w:tc>
      </w:tr>
      <w:tr w:rsidR="002C4005" w:rsidRPr="002C4005" w:rsidTr="002C4005">
        <w:trPr>
          <w:trHeight w:val="429"/>
        </w:trPr>
        <w:tc>
          <w:tcPr>
            <w:tcW w:w="9752" w:type="dxa"/>
            <w:gridSpan w:val="5"/>
            <w:tcBorders>
              <w:top w:val="single" w:sz="4" w:space="0" w:color="000000"/>
              <w:left w:val="single" w:sz="4" w:space="0" w:color="000000"/>
              <w:bottom w:val="single" w:sz="4" w:space="0" w:color="000000"/>
              <w:right w:val="single" w:sz="4" w:space="0" w:color="000000"/>
            </w:tcBorders>
            <w:shd w:val="clear" w:color="auto" w:fill="D6E3BC"/>
          </w:tcPr>
          <w:p w:rsidR="002C4005" w:rsidRPr="002C4005" w:rsidRDefault="002C4005" w:rsidP="002C4005">
            <w:pPr>
              <w:pStyle w:val="ListParagraph"/>
              <w:numPr>
                <w:ilvl w:val="0"/>
                <w:numId w:val="22"/>
              </w:numPr>
              <w:tabs>
                <w:tab w:val="clear" w:pos="1440"/>
                <w:tab w:val="num" w:pos="465"/>
              </w:tabs>
              <w:spacing w:before="120" w:after="120" w:line="240" w:lineRule="auto"/>
              <w:ind w:left="465" w:hanging="465"/>
              <w:rPr>
                <w:rFonts w:ascii="Times New Roman" w:hAnsi="Times New Roman" w:cs="Times New Roman"/>
                <w:b/>
                <w:iCs/>
                <w:sz w:val="24"/>
                <w:szCs w:val="24"/>
              </w:rPr>
            </w:pPr>
            <w:r w:rsidRPr="002C4005">
              <w:rPr>
                <w:rFonts w:ascii="Times New Roman" w:hAnsi="Times New Roman" w:cs="Times New Roman"/>
                <w:b/>
                <w:iCs/>
                <w:sz w:val="24"/>
                <w:szCs w:val="24"/>
              </w:rPr>
              <w:t>BŪVPROJEKTA  SASKAŅOŠANA UN PIEŅEMŠANAS KĀRTĪBA:</w:t>
            </w:r>
            <w:r w:rsidRPr="002C4005">
              <w:rPr>
                <w:rFonts w:ascii="Times New Roman" w:hAnsi="Times New Roman" w:cs="Times New Roman"/>
                <w:iCs/>
                <w:sz w:val="24"/>
                <w:szCs w:val="24"/>
              </w:rPr>
              <w:t xml:space="preserve">  </w:t>
            </w:r>
          </w:p>
        </w:tc>
      </w:tr>
      <w:tr w:rsidR="002C4005" w:rsidRPr="002C4005" w:rsidTr="002C4005">
        <w:tc>
          <w:tcPr>
            <w:tcW w:w="9752" w:type="dxa"/>
            <w:gridSpan w:val="5"/>
            <w:tcBorders>
              <w:top w:val="single" w:sz="4" w:space="0" w:color="000000"/>
              <w:left w:val="single" w:sz="4" w:space="0" w:color="000000"/>
              <w:bottom w:val="single" w:sz="4" w:space="0" w:color="000000"/>
              <w:right w:val="single" w:sz="4" w:space="0" w:color="000000"/>
            </w:tcBorders>
            <w:shd w:val="clear" w:color="auto" w:fill="FFFFFF"/>
          </w:tcPr>
          <w:p w:rsidR="002C4005" w:rsidRPr="002C4005" w:rsidRDefault="002C4005" w:rsidP="002C4005">
            <w:pPr>
              <w:pStyle w:val="tv213"/>
              <w:jc w:val="both"/>
            </w:pPr>
            <w:bookmarkStart w:id="41" w:name="p86"/>
            <w:bookmarkStart w:id="42" w:name="p-528898"/>
            <w:bookmarkEnd w:id="41"/>
            <w:bookmarkEnd w:id="42"/>
            <w:r w:rsidRPr="002C4005">
              <w:t>Izstrādāto būvprojektu saskaņo pasūtītājs un citas personas atbilstoši būvatļaujā ietvertajiem projektēšanas nosacījumiem.</w:t>
            </w:r>
          </w:p>
          <w:p w:rsidR="002C4005" w:rsidRPr="002C4005" w:rsidRDefault="002C4005" w:rsidP="002C4005">
            <w:pPr>
              <w:pStyle w:val="tv213"/>
              <w:jc w:val="both"/>
            </w:pPr>
            <w:r w:rsidRPr="002C4005">
              <w:t>Izstrādātā būvprojekta oriģinālu piecos eksemplāros (ar atbildīgo vadītāju un pasūtītāja oriģināliem parakstiem, saskaņojumiem un zīmogu nospiedumiem uz būvobjekta ģenerālplāna) Būvprojekta izstrādātājs iesniedz Pasūtītājam.</w:t>
            </w:r>
          </w:p>
          <w:p w:rsidR="002C4005" w:rsidRPr="002C4005" w:rsidRDefault="002C4005" w:rsidP="002C4005">
            <w:pPr>
              <w:pStyle w:val="tv213"/>
              <w:jc w:val="both"/>
            </w:pPr>
            <w:r w:rsidRPr="002C4005">
              <w:t xml:space="preserve">Pasūtītājs būvprojektu oriģinālu piecos eksemplāros iesniedz Daugavpils novada būvvaldē.  </w:t>
            </w:r>
          </w:p>
          <w:p w:rsidR="002C4005" w:rsidRPr="002C4005" w:rsidRDefault="002C4005" w:rsidP="002C4005">
            <w:pPr>
              <w:pStyle w:val="tv213"/>
              <w:jc w:val="both"/>
            </w:pPr>
            <w:r w:rsidRPr="002C4005">
              <w:t xml:space="preserve">Būvvalde izvērtē izstrādāto būvprojektu atbilstoši būvatļaujā ietvertajiem projektēšanas nosacījumiem un nepieciešamo tehnisko risinājumu esību, kā arī pārliecinās par normatīvajos aktos noteikto prasību ievērošanu. </w:t>
            </w:r>
          </w:p>
          <w:p w:rsidR="002C4005" w:rsidRPr="002C4005" w:rsidRDefault="002C4005" w:rsidP="002C4005">
            <w:pPr>
              <w:pStyle w:val="tv213"/>
              <w:jc w:val="both"/>
            </w:pPr>
            <w:r w:rsidRPr="002C4005">
              <w:t xml:space="preserve">Ja izpildīti visi projektēšanas nosacījumi, būvvalde </w:t>
            </w:r>
            <w:hyperlink r:id="rId19" w:tgtFrame="_blank" w:history="1">
              <w:r w:rsidRPr="002C4005">
                <w:rPr>
                  <w:rStyle w:val="Hyperlink"/>
                </w:rPr>
                <w:t>Būvniecības likuma</w:t>
              </w:r>
            </w:hyperlink>
            <w:r w:rsidRPr="002C4005">
              <w:t xml:space="preserve"> </w:t>
            </w:r>
            <w:hyperlink r:id="rId20" w:anchor="p12" w:tgtFrame="_blank" w:history="1">
              <w:r w:rsidRPr="002C4005">
                <w:rPr>
                  <w:rStyle w:val="Hyperlink"/>
                </w:rPr>
                <w:t>12. panta</w:t>
              </w:r>
            </w:hyperlink>
            <w:r w:rsidRPr="002C4005">
              <w:t xml:space="preserve"> piektajā daļā noteiktajā termiņā izdara būvatļaujā kartē atzīmi par projektēšanas nosacījumu izpildi. </w:t>
            </w:r>
            <w:bookmarkStart w:id="43" w:name="p90"/>
            <w:bookmarkStart w:id="44" w:name="p-528902"/>
            <w:bookmarkEnd w:id="43"/>
            <w:bookmarkEnd w:id="44"/>
          </w:p>
          <w:p w:rsidR="002C4005" w:rsidRPr="002C4005" w:rsidRDefault="002C4005" w:rsidP="002C4005">
            <w:pPr>
              <w:pStyle w:val="tv213"/>
              <w:jc w:val="both"/>
            </w:pPr>
            <w:r w:rsidRPr="002C4005">
              <w:t xml:space="preserve">Ja būvvalde konstatē, ka nav izpildīti visi projektēšanas nosacījumi vai nav saņemti visi nepieciešamie saskaņojumi no trešajām personām, tā uzdod Pasūtītājam pārstrādāt būvprojektu vai saņemt trūkstošos saskaņojumus. Būvprojekta izstrādātājam  pienākums Pasūtītāja noteiktajā termiņa novērst trūkumus. Pēc trūkumu novēršanas Pasūtītājs atkārtoti iesniedz būvprojektu izvērtēšanai būvvaldē.   </w:t>
            </w:r>
          </w:p>
          <w:p w:rsidR="002C4005" w:rsidRPr="002C4005" w:rsidRDefault="002C4005" w:rsidP="002C4005">
            <w:pPr>
              <w:pStyle w:val="tv213"/>
              <w:jc w:val="both"/>
            </w:pPr>
            <w:r w:rsidRPr="002C4005">
              <w:t>Saņemot Daugavpils novada domes būvvaldes atzinumu par projektēšanas nosacījumu izpildi būvatļaujā  Pasūtītājs un Būvprojekta izstrādātājs paraksta pieņemšanas – nodošanas aktu</w:t>
            </w:r>
            <w:bookmarkStart w:id="45" w:name="p-528900"/>
            <w:bookmarkStart w:id="46" w:name="p88"/>
            <w:bookmarkEnd w:id="45"/>
            <w:bookmarkEnd w:id="46"/>
            <w:r w:rsidRPr="002C4005">
              <w:t xml:space="preserve">. </w:t>
            </w:r>
          </w:p>
          <w:p w:rsidR="002C4005" w:rsidRPr="002C4005" w:rsidRDefault="002C4005" w:rsidP="002C4005">
            <w:pPr>
              <w:pStyle w:val="tv213"/>
              <w:spacing w:before="120" w:beforeAutospacing="0" w:after="120" w:afterAutospacing="0"/>
            </w:pPr>
            <w:r w:rsidRPr="002C4005">
              <w:t xml:space="preserve">Būvprojekta izstrādātāja pienākums pārstrādāt būvprojektu vai novērst trūkumus būvprojektā jā tie tiek konstatēti Būvvaldes speciālistiem izvērtēšanas laikā. </w:t>
            </w:r>
          </w:p>
          <w:p w:rsidR="002C4005" w:rsidRPr="002C4005" w:rsidRDefault="002C4005" w:rsidP="002C4005">
            <w:pPr>
              <w:pStyle w:val="tv213"/>
              <w:spacing w:before="120" w:beforeAutospacing="0" w:after="120" w:afterAutospacing="0"/>
              <w:rPr>
                <w:b/>
                <w:iCs/>
              </w:rPr>
            </w:pPr>
            <w:r w:rsidRPr="002C4005">
              <w:t xml:space="preserve"> </w:t>
            </w:r>
            <w:bookmarkStart w:id="47" w:name="p-528901"/>
            <w:bookmarkStart w:id="48" w:name="p89"/>
            <w:bookmarkStart w:id="49" w:name="p-528903"/>
            <w:bookmarkStart w:id="50" w:name="p91"/>
            <w:bookmarkEnd w:id="47"/>
            <w:bookmarkEnd w:id="48"/>
            <w:bookmarkEnd w:id="49"/>
            <w:bookmarkEnd w:id="50"/>
            <w:r w:rsidRPr="002C4005">
              <w:t xml:space="preserve">  </w:t>
            </w:r>
            <w:bookmarkStart w:id="51" w:name="p-528904"/>
            <w:bookmarkStart w:id="52" w:name="p92"/>
            <w:bookmarkEnd w:id="51"/>
            <w:bookmarkEnd w:id="52"/>
          </w:p>
        </w:tc>
      </w:tr>
    </w:tbl>
    <w:p w:rsidR="003712B7" w:rsidRPr="006A57B7" w:rsidRDefault="003712B7" w:rsidP="003712B7">
      <w:pPr>
        <w:widowControl w:val="0"/>
        <w:tabs>
          <w:tab w:val="left" w:pos="-720"/>
        </w:tabs>
        <w:suppressAutoHyphens/>
        <w:jc w:val="right"/>
        <w:rPr>
          <w:b/>
        </w:rPr>
      </w:pPr>
    </w:p>
    <w:p w:rsidR="003712B7" w:rsidRPr="006A57B7" w:rsidRDefault="003712B7" w:rsidP="003712B7"/>
    <w:p w:rsidR="003712B7" w:rsidRPr="006A57B7" w:rsidRDefault="003712B7" w:rsidP="003712B7">
      <w:pPr>
        <w:ind w:left="720"/>
      </w:pPr>
    </w:p>
    <w:p w:rsidR="00AF38EB" w:rsidRDefault="00AF38EB" w:rsidP="00AF38EB"/>
    <w:p w:rsidR="00AF38EB" w:rsidRPr="0096510B" w:rsidRDefault="00AF38EB" w:rsidP="00AF38EB">
      <w:pPr>
        <w:pStyle w:val="NoSpacing"/>
        <w:tabs>
          <w:tab w:val="left" w:pos="426"/>
        </w:tabs>
        <w:spacing w:before="120" w:after="120"/>
        <w:jc w:val="right"/>
        <w:rPr>
          <w:rFonts w:ascii="Times New Roman" w:hAnsi="Times New Roman"/>
          <w:b/>
          <w:sz w:val="24"/>
          <w:szCs w:val="24"/>
          <w:lang w:val="lv-LV"/>
        </w:rPr>
      </w:pPr>
      <w:r w:rsidRPr="002D07C3">
        <w:rPr>
          <w:sz w:val="24"/>
          <w:szCs w:val="24"/>
          <w:lang w:val="lv-LV"/>
        </w:rPr>
        <w:br w:type="page"/>
      </w:r>
      <w:bookmarkEnd w:id="36"/>
    </w:p>
    <w:p w:rsidR="00AF38EB" w:rsidRPr="001E74C4" w:rsidRDefault="00AF38EB" w:rsidP="00AF38EB">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B1 pielikums</w:t>
      </w:r>
    </w:p>
    <w:p w:rsidR="00AF38EB" w:rsidRPr="00392D41" w:rsidRDefault="00AF38EB" w:rsidP="00AF38EB">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r w:rsidRPr="00392D41">
        <w:rPr>
          <w:rFonts w:ascii="Times New Roman" w:eastAsia="Times New Roman" w:hAnsi="Times New Roman"/>
          <w:bCs/>
          <w:kern w:val="1"/>
          <w:sz w:val="24"/>
          <w:szCs w:val="24"/>
        </w:rPr>
        <w:t xml:space="preserve">atklāta konkursa </w:t>
      </w:r>
      <w:r>
        <w:rPr>
          <w:rFonts w:ascii="Times New Roman" w:eastAsia="Times New Roman" w:hAnsi="Times New Roman"/>
          <w:bCs/>
          <w:kern w:val="1"/>
          <w:sz w:val="24"/>
          <w:szCs w:val="24"/>
        </w:rPr>
        <w:t xml:space="preserve">id.nr. </w:t>
      </w:r>
      <w:r w:rsidR="002D27E7">
        <w:rPr>
          <w:rFonts w:ascii="Times New Roman" w:eastAsia="Times New Roman" w:hAnsi="Times New Roman"/>
          <w:bCs/>
          <w:kern w:val="1"/>
          <w:sz w:val="24"/>
          <w:szCs w:val="24"/>
        </w:rPr>
        <w:t>DND 2016/12</w:t>
      </w:r>
      <w:r w:rsidRPr="00392D41">
        <w:rPr>
          <w:rFonts w:ascii="Times New Roman" w:eastAsia="Times New Roman" w:hAnsi="Times New Roman"/>
          <w:bCs/>
          <w:kern w:val="1"/>
          <w:sz w:val="24"/>
          <w:szCs w:val="24"/>
        </w:rPr>
        <w:t xml:space="preserve"> nolikumam</w:t>
      </w:r>
    </w:p>
    <w:p w:rsidR="00AF38EB" w:rsidRDefault="00AF38EB" w:rsidP="00AF38EB">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rsidR="009550EE" w:rsidRDefault="009550EE" w:rsidP="00AF38EB">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rsidR="00AF38EB" w:rsidRPr="00392D41" w:rsidRDefault="00AF38EB" w:rsidP="00AF38EB">
      <w:pPr>
        <w:widowControl w:val="0"/>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392D41">
        <w:rPr>
          <w:rFonts w:ascii="Times New Roman" w:eastAsia="Times New Roman" w:hAnsi="Times New Roman" w:cs="Times New Roman"/>
          <w:b/>
          <w:caps/>
          <w:sz w:val="24"/>
          <w:szCs w:val="24"/>
          <w:lang w:eastAsia="ar-SA"/>
        </w:rPr>
        <w:t>IEPIRKUMA Līgums</w:t>
      </w:r>
      <w:r w:rsidRPr="00392D41">
        <w:rPr>
          <w:rFonts w:ascii="Times New Roman" w:eastAsia="Times New Roman" w:hAnsi="Times New Roman" w:cs="Times New Roman"/>
          <w:b/>
          <w:sz w:val="24"/>
          <w:szCs w:val="24"/>
          <w:lang w:eastAsia="ar-SA"/>
        </w:rPr>
        <w:t xml:space="preserve"> </w:t>
      </w:r>
      <w:r w:rsidRPr="00392D41">
        <w:rPr>
          <w:rFonts w:ascii="Times New Roman" w:eastAsia="Times New Roman" w:hAnsi="Times New Roman" w:cs="Times New Roman"/>
          <w:b/>
          <w:i/>
          <w:sz w:val="24"/>
          <w:szCs w:val="24"/>
          <w:lang w:eastAsia="ar-SA"/>
        </w:rPr>
        <w:t>(PROJEKTS)</w:t>
      </w:r>
    </w:p>
    <w:p w:rsidR="00AF38EB" w:rsidRPr="00392D41" w:rsidRDefault="00AF38EB" w:rsidP="00AF38EB">
      <w:pPr>
        <w:widowControl w:val="0"/>
        <w:suppressAutoHyphens/>
        <w:spacing w:after="0" w:line="240" w:lineRule="auto"/>
        <w:ind w:left="709" w:hanging="709"/>
        <w:jc w:val="center"/>
        <w:rPr>
          <w:rFonts w:ascii="Times New Roman" w:eastAsia="Lucida Sans Unicode" w:hAnsi="Times New Roman" w:cs="Times New Roman"/>
          <w:color w:val="000000"/>
          <w:lang w:eastAsia="ar-SA"/>
        </w:rPr>
      </w:pPr>
      <w:r w:rsidRPr="00392D41">
        <w:rPr>
          <w:rFonts w:ascii="Times New Roman" w:eastAsia="Lucida Sans Unicode" w:hAnsi="Times New Roman" w:cs="Times New Roman"/>
          <w:color w:val="000000"/>
          <w:lang w:eastAsia="ar-SA"/>
        </w:rPr>
        <w:t xml:space="preserve">par būvprojekta izstrādi </w:t>
      </w:r>
    </w:p>
    <w:p w:rsidR="00AF38EB" w:rsidRPr="00392D41" w:rsidRDefault="00AF38EB" w:rsidP="00AF38E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p>
    <w:p w:rsidR="00AF38EB" w:rsidRPr="00392D41" w:rsidRDefault="00AF38EB" w:rsidP="00AF38E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datums, vieta</w:t>
      </w:r>
    </w:p>
    <w:p w:rsidR="00AF38EB" w:rsidRPr="00392D41" w:rsidRDefault="00AF38EB" w:rsidP="00AF38E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p>
    <w:p w:rsidR="00AF38EB" w:rsidRPr="00392D41" w:rsidRDefault="00AF38EB" w:rsidP="00AF38EB">
      <w:pPr>
        <w:widowControl w:val="0"/>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p>
    <w:p w:rsidR="00AF38EB" w:rsidRPr="00392D41" w:rsidRDefault="00AF38EB" w:rsidP="00AF38E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7E18">
        <w:rPr>
          <w:rFonts w:ascii="Times New Roman" w:eastAsia="Times New Roman" w:hAnsi="Times New Roman" w:cs="Times New Roman"/>
          <w:b/>
          <w:sz w:val="24"/>
          <w:szCs w:val="24"/>
          <w:lang w:eastAsia="lv-LV"/>
        </w:rPr>
        <w:t>”</w:t>
      </w:r>
      <w:r w:rsidRPr="007258BE">
        <w:rPr>
          <w:rFonts w:ascii="Times New Roman" w:eastAsia="Lucida Sans Unicode" w:hAnsi="Times New Roman" w:cs="Times New Roman"/>
          <w:bCs/>
          <w:sz w:val="24"/>
          <w:szCs w:val="24"/>
          <w:lang w:eastAsia="ar-SA"/>
        </w:rPr>
        <w:t xml:space="preserve">, iepirkuma identifikācijas Nr. </w:t>
      </w:r>
      <w:r w:rsidR="002D27E7">
        <w:rPr>
          <w:rFonts w:ascii="Times New Roman" w:eastAsia="Lucida Sans Unicode" w:hAnsi="Times New Roman" w:cs="Times New Roman"/>
          <w:bCs/>
          <w:sz w:val="24"/>
          <w:szCs w:val="24"/>
          <w:lang w:eastAsia="ar-SA"/>
        </w:rPr>
        <w:t>DND 2016/12</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AF38EB" w:rsidRPr="00392D41" w:rsidRDefault="00AF38EB" w:rsidP="00AF38EB">
      <w:pPr>
        <w:widowControl w:val="0"/>
        <w:suppressAutoHyphens/>
        <w:spacing w:after="0" w:line="240" w:lineRule="auto"/>
        <w:ind w:firstLine="284"/>
        <w:jc w:val="both"/>
        <w:rPr>
          <w:rFonts w:ascii="Times New Roman" w:eastAsia="Lucida Sans Unicode" w:hAnsi="Times New Roman" w:cs="Times New Roman"/>
          <w:color w:val="000000"/>
          <w:sz w:val="24"/>
          <w:szCs w:val="24"/>
          <w:lang w:eastAsia="ar-SA"/>
        </w:rPr>
      </w:pPr>
    </w:p>
    <w:p w:rsidR="00AF38EB" w:rsidRPr="00392D41" w:rsidRDefault="00AF38EB" w:rsidP="00A64F00">
      <w:pPr>
        <w:widowControl w:val="0"/>
        <w:numPr>
          <w:ilvl w:val="0"/>
          <w:numId w:val="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PRIEKŠMETS</w:t>
      </w:r>
    </w:p>
    <w:p w:rsidR="00AF38EB" w:rsidRPr="00392D41" w:rsidRDefault="00AF38EB" w:rsidP="00AF38E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AF38EB" w:rsidRPr="00D973A2" w:rsidRDefault="00AF38EB" w:rsidP="00A64F00">
      <w:pPr>
        <w:pStyle w:val="ListParagraph"/>
        <w:widowControl w:val="0"/>
        <w:numPr>
          <w:ilvl w:val="1"/>
          <w:numId w:val="7"/>
        </w:numPr>
        <w:suppressAutoHyphens/>
        <w:spacing w:after="0" w:line="240" w:lineRule="auto"/>
        <w:ind w:left="426" w:hanging="426"/>
        <w:jc w:val="both"/>
        <w:rPr>
          <w:rFonts w:ascii="Times New Roman" w:eastAsia="Lucida Sans Unicode" w:hAnsi="Times New Roman" w:cs="Times New Roman"/>
          <w:b/>
          <w:sz w:val="24"/>
          <w:szCs w:val="24"/>
          <w:lang w:eastAsia="ar-SA"/>
        </w:rPr>
      </w:pPr>
      <w:r w:rsidRPr="00D973A2">
        <w:rPr>
          <w:rFonts w:ascii="Times New Roman" w:eastAsia="Lucida Sans Unicode" w:hAnsi="Times New Roman" w:cs="Times New Roman"/>
          <w:color w:val="000000"/>
          <w:sz w:val="24"/>
          <w:szCs w:val="24"/>
          <w:lang w:eastAsia="ar-SA"/>
        </w:rPr>
        <w:t xml:space="preserve">Pasūtītājs uzdod, un Izpildītājs apņemas izstrādāt būvprojektu objektam – </w:t>
      </w:r>
      <w:r w:rsidR="009550EE" w:rsidRPr="00C6609D">
        <w:rPr>
          <w:rFonts w:ascii="Times New Roman" w:eastAsia="Lucida Sans Unicode" w:hAnsi="Times New Roman" w:cs="Times New Roman"/>
          <w:b/>
          <w:color w:val="000000"/>
          <w:sz w:val="24"/>
          <w:szCs w:val="24"/>
          <w:lang w:eastAsia="ar-SA"/>
        </w:rPr>
        <w:t>“</w:t>
      </w:r>
      <w:r w:rsidR="00D973A2" w:rsidRPr="00C6609D">
        <w:rPr>
          <w:rFonts w:ascii="Times New Roman" w:eastAsia="Calibri" w:hAnsi="Times New Roman" w:cs="Times New Roman"/>
          <w:b/>
          <w:spacing w:val="-1"/>
          <w:sz w:val="24"/>
          <w:szCs w:val="24"/>
        </w:rPr>
        <w:t>P</w:t>
      </w:r>
      <w:r w:rsidR="00D973A2" w:rsidRPr="00C6609D">
        <w:rPr>
          <w:rFonts w:ascii="Times New Roman" w:hAnsi="Times New Roman" w:cs="Times New Roman"/>
          <w:b/>
          <w:sz w:val="24"/>
          <w:szCs w:val="24"/>
        </w:rPr>
        <w:t>ārtikas produktu ražošanas ēkas</w:t>
      </w:r>
      <w:r w:rsidR="00B53C96" w:rsidRPr="00C6609D">
        <w:rPr>
          <w:rFonts w:ascii="Times New Roman" w:hAnsi="Times New Roman" w:cs="Times New Roman"/>
          <w:b/>
          <w:sz w:val="24"/>
          <w:szCs w:val="24"/>
        </w:rPr>
        <w:t xml:space="preserve"> un noliktavas, </w:t>
      </w:r>
      <w:r w:rsidR="00D973A2" w:rsidRPr="00C6609D">
        <w:rPr>
          <w:rFonts w:ascii="Times New Roman" w:hAnsi="Times New Roman" w:cs="Times New Roman"/>
          <w:b/>
          <w:sz w:val="24"/>
          <w:szCs w:val="24"/>
        </w:rPr>
        <w:t xml:space="preserve"> un ar to saistītās infrastruktūras būvniecība</w:t>
      </w:r>
      <w:r w:rsidR="00D973A2" w:rsidRPr="00C6609D">
        <w:rPr>
          <w:rFonts w:ascii="Times New Roman" w:hAnsi="Times New Roman" w:cs="Times New Roman"/>
          <w:b/>
          <w:bCs/>
          <w:sz w:val="24"/>
          <w:szCs w:val="24"/>
        </w:rPr>
        <w:t xml:space="preserve"> </w:t>
      </w:r>
      <w:r w:rsidR="009550EE" w:rsidRPr="00C6609D">
        <w:rPr>
          <w:rFonts w:ascii="Times New Roman" w:hAnsi="Times New Roman" w:cs="Times New Roman"/>
          <w:b/>
          <w:bCs/>
          <w:sz w:val="24"/>
          <w:szCs w:val="24"/>
        </w:rPr>
        <w:t>Sventes degradētās teritorijas revitalizācijai”</w:t>
      </w:r>
      <w:r w:rsidRPr="00C6609D">
        <w:rPr>
          <w:rFonts w:ascii="Times New Roman" w:eastAsia="Lucida Sans Unicode" w:hAnsi="Times New Roman" w:cs="Times New Roman"/>
          <w:color w:val="000000"/>
          <w:sz w:val="24"/>
          <w:szCs w:val="24"/>
          <w:lang w:eastAsia="ar-SA"/>
        </w:rPr>
        <w:t>,</w:t>
      </w:r>
      <w:r w:rsidRPr="00D973A2">
        <w:rPr>
          <w:rFonts w:ascii="Times New Roman" w:eastAsia="Lucida Sans Unicode" w:hAnsi="Times New Roman" w:cs="Times New Roman"/>
          <w:color w:val="000000"/>
          <w:sz w:val="24"/>
          <w:szCs w:val="24"/>
          <w:lang w:eastAsia="ar-SA"/>
        </w:rPr>
        <w:t xml:space="preserve"> turpmāk tekstā - Projekts, saskaņā </w:t>
      </w:r>
      <w:r w:rsidRPr="00D973A2">
        <w:rPr>
          <w:rFonts w:ascii="Times New Roman" w:eastAsia="Lucida Sans Unicode" w:hAnsi="Times New Roman" w:cs="Times New Roman"/>
          <w:sz w:val="24"/>
          <w:szCs w:val="24"/>
          <w:lang w:eastAsia="ar-SA"/>
        </w:rPr>
        <w:t>ar līguma 1.pielikumu „Projektēšanas uzdevums”.</w:t>
      </w:r>
    </w:p>
    <w:p w:rsidR="00AF38EB" w:rsidRPr="00392D41" w:rsidRDefault="00AF38EB" w:rsidP="00A64F00">
      <w:pPr>
        <w:widowControl w:val="0"/>
        <w:numPr>
          <w:ilvl w:val="1"/>
          <w:numId w:val="7"/>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Projekts jāizstrādā un jāsaskaņo atbilstoši Būvniecības likumam, Ministru kabineta 19.08.2014. noteikumiem Nr.500 „Vispārīgie būvnoteikumi”, Ministru kabineta </w:t>
      </w:r>
      <w:r>
        <w:rPr>
          <w:rFonts w:ascii="Times New Roman" w:eastAsia="Lucida Sans Unicode" w:hAnsi="Times New Roman" w:cs="Times New Roman"/>
          <w:color w:val="000000"/>
          <w:sz w:val="24"/>
          <w:szCs w:val="24"/>
          <w:lang w:eastAsia="ar-SA"/>
        </w:rPr>
        <w:t>02</w:t>
      </w:r>
      <w:r w:rsidRPr="00392D41">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09</w:t>
      </w:r>
      <w:r w:rsidRPr="00392D41">
        <w:rPr>
          <w:rFonts w:ascii="Times New Roman" w:eastAsia="Lucida Sans Unicode" w:hAnsi="Times New Roman" w:cs="Times New Roman"/>
          <w:color w:val="000000"/>
          <w:sz w:val="24"/>
          <w:szCs w:val="24"/>
          <w:lang w:eastAsia="ar-SA"/>
        </w:rPr>
        <w:t>.2014. noteikumiem Nr.</w:t>
      </w:r>
      <w:r>
        <w:rPr>
          <w:rFonts w:ascii="Times New Roman" w:eastAsia="Lucida Sans Unicode" w:hAnsi="Times New Roman" w:cs="Times New Roman"/>
          <w:color w:val="000000"/>
          <w:sz w:val="24"/>
          <w:szCs w:val="24"/>
          <w:lang w:eastAsia="ar-SA"/>
        </w:rPr>
        <w:t>529 „Ēku</w:t>
      </w:r>
      <w:r w:rsidRPr="00392D41">
        <w:rPr>
          <w:rFonts w:ascii="Times New Roman" w:eastAsia="Lucida Sans Unicode" w:hAnsi="Times New Roman" w:cs="Times New Roman"/>
          <w:color w:val="000000"/>
          <w:sz w:val="24"/>
          <w:szCs w:val="24"/>
          <w:lang w:eastAsia="ar-SA"/>
        </w:rPr>
        <w:t xml:space="preserve"> būvnoteikumi</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Latvijas Būvnormatīviem (LBN) un citiem normatīvajiem aktiem, kas reglamentē Projektu izstrādi. </w:t>
      </w:r>
    </w:p>
    <w:p w:rsidR="00AF38EB" w:rsidRPr="00392D41" w:rsidRDefault="00AF38EB" w:rsidP="00A64F00">
      <w:pPr>
        <w:widowControl w:val="0"/>
        <w:numPr>
          <w:ilvl w:val="1"/>
          <w:numId w:val="7"/>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Projekts pāriet Pasūtītāja īpašumā ar brīdi, kad Puses ir parakstījušas Projekta pieņemšanas - nodošanas aktu </w:t>
      </w:r>
      <w:r w:rsidRPr="00420085">
        <w:rPr>
          <w:rFonts w:ascii="Times New Roman" w:eastAsia="Lucida Sans Unicode" w:hAnsi="Times New Roman" w:cs="Times New Roman"/>
          <w:sz w:val="24"/>
          <w:szCs w:val="24"/>
          <w:lang w:eastAsia="ar-SA"/>
        </w:rPr>
        <w:t xml:space="preserve">Līguma 4.1.punktā </w:t>
      </w:r>
      <w:r w:rsidRPr="00392D41">
        <w:rPr>
          <w:rFonts w:ascii="Times New Roman" w:eastAsia="Lucida Sans Unicode" w:hAnsi="Times New Roman" w:cs="Times New Roman"/>
          <w:color w:val="000000"/>
          <w:sz w:val="24"/>
          <w:szCs w:val="24"/>
          <w:lang w:eastAsia="ar-SA"/>
        </w:rPr>
        <w:t xml:space="preserve">noteiktajā kārtībā. </w:t>
      </w:r>
    </w:p>
    <w:p w:rsidR="00AF38EB" w:rsidRPr="00392D41" w:rsidRDefault="00AF38EB" w:rsidP="00AF38EB">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AF38EB" w:rsidRPr="00392D41" w:rsidRDefault="00AF38EB" w:rsidP="00A64F00">
      <w:pPr>
        <w:widowControl w:val="0"/>
        <w:numPr>
          <w:ilvl w:val="0"/>
          <w:numId w:val="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LĪGUMCENA UN NORĒĶINU KĀRTĪBA</w:t>
      </w:r>
    </w:p>
    <w:p w:rsidR="00AF38EB" w:rsidRPr="00392D41" w:rsidRDefault="00AF38EB" w:rsidP="00AF38E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E73B12" w:rsidRPr="00E73B12" w:rsidRDefault="00E73B12" w:rsidP="00E73B12">
      <w:pPr>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 xml:space="preserve">Kopējā līgumcena, ietverot visus ar Līguma izpildi saistītos izdevumus, nodevas un piemērojamos nodokļus, izņemot pievienotās vērtības nodokli, ir </w:t>
      </w:r>
      <w:r w:rsidRPr="00E73B12">
        <w:rPr>
          <w:rFonts w:ascii="Times New Roman" w:eastAsia="Lucida Sans Unicode" w:hAnsi="Times New Roman" w:cs="Times New Roman"/>
          <w:b/>
          <w:sz w:val="24"/>
          <w:szCs w:val="24"/>
          <w:lang w:eastAsia="ar-SA"/>
        </w:rPr>
        <w:t>___________</w:t>
      </w:r>
      <w:r w:rsidRPr="00E73B12">
        <w:rPr>
          <w:rFonts w:ascii="Times New Roman" w:eastAsia="Lucida Sans Unicode" w:hAnsi="Times New Roman" w:cs="Times New Roman"/>
          <w:sz w:val="24"/>
          <w:szCs w:val="24"/>
          <w:lang w:eastAsia="ar-SA"/>
        </w:rPr>
        <w:t xml:space="preserve"> , pievienotās vērtības nodoklis (PVN)  </w:t>
      </w:r>
      <w:r w:rsidRPr="00E73B12">
        <w:rPr>
          <w:rFonts w:ascii="Times New Roman" w:eastAsia="Lucida Sans Unicode" w:hAnsi="Times New Roman" w:cs="Times New Roman"/>
          <w:b/>
          <w:sz w:val="24"/>
          <w:szCs w:val="24"/>
          <w:lang w:eastAsia="ar-SA"/>
        </w:rPr>
        <w:t>…..,….</w:t>
      </w:r>
      <w:r w:rsidRPr="00E73B12">
        <w:rPr>
          <w:rFonts w:ascii="Times New Roman" w:eastAsia="Lucida Sans Unicode" w:hAnsi="Times New Roman" w:cs="Times New Roman"/>
          <w:b/>
          <w:i/>
          <w:sz w:val="24"/>
          <w:szCs w:val="24"/>
          <w:lang w:eastAsia="ar-SA"/>
        </w:rPr>
        <w:t xml:space="preserve"> euro</w:t>
      </w:r>
      <w:r w:rsidRPr="00E73B12">
        <w:rPr>
          <w:rFonts w:ascii="Times New Roman" w:eastAsia="Lucida Sans Unicode" w:hAnsi="Times New Roman" w:cs="Times New Roman"/>
          <w:sz w:val="24"/>
          <w:szCs w:val="24"/>
          <w:lang w:eastAsia="ar-SA"/>
        </w:rPr>
        <w:t xml:space="preserve"> (………………euro un……. centi), kopējā līguma summa ar PVN </w:t>
      </w:r>
      <w:r w:rsidRPr="00E73B12">
        <w:rPr>
          <w:rFonts w:ascii="Times New Roman" w:eastAsia="Lucida Sans Unicode" w:hAnsi="Times New Roman" w:cs="Times New Roman"/>
          <w:b/>
          <w:sz w:val="24"/>
          <w:szCs w:val="24"/>
          <w:lang w:eastAsia="ar-SA"/>
        </w:rPr>
        <w:t>…..,….</w:t>
      </w:r>
      <w:r w:rsidRPr="00E73B12">
        <w:rPr>
          <w:rFonts w:ascii="Times New Roman" w:eastAsia="Lucida Sans Unicode" w:hAnsi="Times New Roman" w:cs="Times New Roman"/>
          <w:b/>
          <w:i/>
          <w:sz w:val="24"/>
          <w:szCs w:val="24"/>
          <w:lang w:eastAsia="ar-SA"/>
        </w:rPr>
        <w:t xml:space="preserve"> euro</w:t>
      </w:r>
      <w:r w:rsidRPr="00E73B12">
        <w:rPr>
          <w:rFonts w:ascii="Times New Roman" w:eastAsia="Lucida Sans Unicode" w:hAnsi="Times New Roman" w:cs="Times New Roman"/>
          <w:sz w:val="24"/>
          <w:szCs w:val="24"/>
          <w:lang w:eastAsia="ar-SA"/>
        </w:rPr>
        <w:t xml:space="preserve"> (………………euro un……. centi).  </w:t>
      </w:r>
    </w:p>
    <w:p w:rsidR="00E73B12" w:rsidRPr="00E73B12" w:rsidRDefault="00E73B12" w:rsidP="00E73B12">
      <w:pPr>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 xml:space="preserve">Pievienotas vērtības nodoklis (PVN) tiek aprēķināts un maksāts saskaņā ar Latvijas Republika spēkā esošajiem normatīvajiem aktiem. </w:t>
      </w:r>
    </w:p>
    <w:p w:rsidR="00E73B12" w:rsidRPr="00E73B12" w:rsidRDefault="00E73B12" w:rsidP="00E73B12">
      <w:pPr>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Apmaksas kārtība:</w:t>
      </w:r>
    </w:p>
    <w:p w:rsidR="00E73B12" w:rsidRPr="00E73B12" w:rsidRDefault="00E73B12" w:rsidP="00E73B12">
      <w:pPr>
        <w:widowControl w:val="0"/>
        <w:suppressAutoHyphens/>
        <w:spacing w:after="0" w:line="240" w:lineRule="auto"/>
        <w:ind w:left="851"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 xml:space="preserve">2.3.1. Pirmo maksājumu – 20 % (divdesmit procentu) apmērā no līgumcenas Pasūtītājs izmaksā Izpildītājam 20 (divdesmit) kalendāro dienu laikā pēc Būvprojekta minimālā sastāvā iesniegšanas Daugavpils novada būvvaldē (turpmāk -  būvvalde)   un starpposma nodošanas – pieņemšanas akta parakstīšanas un rēķina saņemšanas; </w:t>
      </w:r>
    </w:p>
    <w:p w:rsidR="00E73B12" w:rsidRPr="00E73B12" w:rsidRDefault="00E73B12" w:rsidP="00E73B12">
      <w:pPr>
        <w:widowControl w:val="0"/>
        <w:suppressAutoHyphens/>
        <w:spacing w:after="0" w:line="240" w:lineRule="auto"/>
        <w:ind w:left="851"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t xml:space="preserve">2.3.3. Gala maksājumu – 80 % (astoņdesmit  procentu) apmērā no līgumcenas Pasūtītājs izmaksā Izpildītājam 20 (divdesmit) kalendāro dienu laikā pēc visa pakalpojumu apjoma izpildes, būvvaldes akceptēta būvprojekta saņemšanas (būvvaldes atzīme būvatļaujā par būvprojektēšanas nosacījumu izpildi), projekta nodošanas – pieņemšanas akta parakstīšanas un rēķina saņemšanas 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E73B12" w:rsidRPr="00E73B12" w:rsidRDefault="00E73B12" w:rsidP="00E73B12">
      <w:pPr>
        <w:widowControl w:val="0"/>
        <w:numPr>
          <w:ilvl w:val="1"/>
          <w:numId w:val="7"/>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E73B12">
        <w:rPr>
          <w:rFonts w:ascii="Times New Roman" w:eastAsia="Lucida Sans Unicode" w:hAnsi="Times New Roman" w:cs="Times New Roman"/>
          <w:sz w:val="24"/>
          <w:szCs w:val="24"/>
          <w:lang w:eastAsia="ar-SA"/>
        </w:rPr>
        <w:lastRenderedPageBreak/>
        <w:t xml:space="preserve">Līgumsodu un zaudējumus Izpildītājs atmaksā Pasūtītājam vai Pasūtītājs atskaita no Izpildītajam paredzētā maksājuma. </w:t>
      </w:r>
    </w:p>
    <w:p w:rsidR="00AF38EB" w:rsidRPr="00392D41" w:rsidRDefault="00AF38EB" w:rsidP="00AF38EB">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AF38EB" w:rsidRPr="00392D41" w:rsidRDefault="00AF38EB" w:rsidP="00A64F00">
      <w:pPr>
        <w:widowControl w:val="0"/>
        <w:numPr>
          <w:ilvl w:val="0"/>
          <w:numId w:val="7"/>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IZPILDES TERMIŅŠ</w:t>
      </w:r>
    </w:p>
    <w:p w:rsidR="00AF38EB" w:rsidRPr="00392D41" w:rsidRDefault="00AF38EB" w:rsidP="00AF38EB">
      <w:pPr>
        <w:spacing w:after="0" w:line="240" w:lineRule="auto"/>
        <w:ind w:left="360"/>
        <w:rPr>
          <w:rFonts w:ascii="Times New Roman" w:eastAsia="Lucida Sans Unicode" w:hAnsi="Times New Roman" w:cs="Times New Roman"/>
          <w:b/>
          <w:color w:val="000000"/>
          <w:sz w:val="24"/>
          <w:szCs w:val="24"/>
          <w:lang w:eastAsia="ar-SA"/>
        </w:rPr>
      </w:pPr>
    </w:p>
    <w:p w:rsidR="000C0527" w:rsidRPr="000C0527" w:rsidRDefault="000C0527" w:rsidP="000C0527">
      <w:pPr>
        <w:widowControl w:val="0"/>
        <w:numPr>
          <w:ilvl w:val="1"/>
          <w:numId w:val="7"/>
        </w:numPr>
        <w:suppressAutoHyphens/>
        <w:spacing w:after="0" w:line="240" w:lineRule="auto"/>
        <w:ind w:left="426" w:hanging="426"/>
        <w:jc w:val="both"/>
        <w:rPr>
          <w:rFonts w:ascii="Times New Roman" w:eastAsia="Calibri" w:hAnsi="Times New Roman" w:cs="Times New Roman"/>
          <w:sz w:val="24"/>
          <w:szCs w:val="24"/>
        </w:rPr>
      </w:pPr>
      <w:r w:rsidRPr="000C0527">
        <w:rPr>
          <w:rFonts w:ascii="Times New Roman" w:eastAsia="Calibri" w:hAnsi="Times New Roman" w:cs="Times New Roman"/>
          <w:sz w:val="24"/>
          <w:szCs w:val="24"/>
        </w:rPr>
        <w:t>Līgums stājas spēkā no tā parakstīšanas dienas un darbojas līdz saistību pilnīgai izpildei.</w:t>
      </w:r>
    </w:p>
    <w:p w:rsidR="000C0527" w:rsidRPr="000C0527" w:rsidRDefault="000C0527" w:rsidP="000C0527">
      <w:pPr>
        <w:widowControl w:val="0"/>
        <w:numPr>
          <w:ilvl w:val="1"/>
          <w:numId w:val="7"/>
        </w:numPr>
        <w:suppressAutoHyphens/>
        <w:spacing w:after="0" w:line="240" w:lineRule="auto"/>
        <w:ind w:left="426" w:hanging="426"/>
        <w:jc w:val="both"/>
        <w:rPr>
          <w:rFonts w:ascii="Times New Roman" w:eastAsia="Calibri" w:hAnsi="Times New Roman" w:cs="Times New Roman"/>
          <w:sz w:val="24"/>
          <w:szCs w:val="24"/>
        </w:rPr>
      </w:pPr>
      <w:r w:rsidRPr="000C0527">
        <w:rPr>
          <w:rFonts w:ascii="Times New Roman" w:eastAsia="Calibri" w:hAnsi="Times New Roman" w:cs="Times New Roman"/>
          <w:sz w:val="24"/>
          <w:szCs w:val="24"/>
        </w:rPr>
        <w:t xml:space="preserve">Līgumā paredzētā Būvprojekta izstrādes termiņš skaitot no līguma noslēgšanas dienas ir </w:t>
      </w:r>
      <w:r>
        <w:rPr>
          <w:rFonts w:ascii="Times New Roman" w:eastAsia="Calibri" w:hAnsi="Times New Roman" w:cs="Times New Roman"/>
          <w:sz w:val="24"/>
          <w:szCs w:val="24"/>
        </w:rPr>
        <w:t>4</w:t>
      </w:r>
      <w:r w:rsidRPr="000C0527">
        <w:rPr>
          <w:rFonts w:ascii="Times New Roman" w:eastAsia="Calibri" w:hAnsi="Times New Roman" w:cs="Times New Roman"/>
          <w:sz w:val="24"/>
          <w:szCs w:val="24"/>
        </w:rPr>
        <w:t xml:space="preserve"> (</w:t>
      </w:r>
      <w:r>
        <w:rPr>
          <w:rFonts w:ascii="Times New Roman" w:eastAsia="Calibri" w:hAnsi="Times New Roman" w:cs="Times New Roman"/>
          <w:sz w:val="24"/>
          <w:szCs w:val="24"/>
        </w:rPr>
        <w:t>četri</w:t>
      </w:r>
      <w:r w:rsidRPr="000C0527">
        <w:rPr>
          <w:rFonts w:ascii="Times New Roman" w:eastAsia="Calibri" w:hAnsi="Times New Roman" w:cs="Times New Roman"/>
          <w:sz w:val="24"/>
          <w:szCs w:val="24"/>
        </w:rPr>
        <w:t>) mēneši.</w:t>
      </w:r>
    </w:p>
    <w:p w:rsidR="000C0527" w:rsidRDefault="000C0527" w:rsidP="009E383C">
      <w:pPr>
        <w:widowControl w:val="0"/>
        <w:numPr>
          <w:ilvl w:val="1"/>
          <w:numId w:val="11"/>
        </w:numPr>
        <w:suppressAutoHyphens/>
        <w:spacing w:after="0" w:line="240" w:lineRule="auto"/>
        <w:ind w:left="426" w:hanging="426"/>
        <w:jc w:val="both"/>
        <w:rPr>
          <w:rFonts w:ascii="Times New Roman" w:eastAsia="Calibri" w:hAnsi="Times New Roman" w:cs="Times New Roman"/>
          <w:sz w:val="24"/>
          <w:szCs w:val="24"/>
        </w:rPr>
      </w:pPr>
      <w:r w:rsidRPr="000C0527">
        <w:rPr>
          <w:rFonts w:ascii="Times New Roman" w:eastAsia="Calibri" w:hAnsi="Times New Roman" w:cs="Times New Roman"/>
          <w:sz w:val="24"/>
          <w:szCs w:val="24"/>
        </w:rPr>
        <w:t xml:space="preserve">Līguma 3.2.punktā noteikto projekta izstrādes termiņus var grozīt tikai pēc Pušu savstarpējās rakstveida vienošanās, saskaņā ar 10.punktā minētajiem nosacījumiem. </w:t>
      </w:r>
    </w:p>
    <w:p w:rsidR="000C0527" w:rsidRPr="000C0527" w:rsidRDefault="000C0527" w:rsidP="009E383C">
      <w:pPr>
        <w:widowControl w:val="0"/>
        <w:numPr>
          <w:ilvl w:val="1"/>
          <w:numId w:val="11"/>
        </w:numPr>
        <w:suppressAutoHyphens/>
        <w:spacing w:after="0" w:line="240" w:lineRule="auto"/>
        <w:ind w:left="426" w:hanging="426"/>
        <w:jc w:val="both"/>
        <w:rPr>
          <w:rFonts w:ascii="Times New Roman" w:eastAsia="Calibri" w:hAnsi="Times New Roman" w:cs="Times New Roman"/>
          <w:sz w:val="24"/>
          <w:szCs w:val="24"/>
        </w:rPr>
      </w:pPr>
      <w:r w:rsidRPr="000C0527">
        <w:rPr>
          <w:rFonts w:ascii="Times New Roman" w:eastAsia="Calibri" w:hAnsi="Times New Roman" w:cs="Times New Roman"/>
          <w:sz w:val="24"/>
          <w:szCs w:val="24"/>
        </w:rPr>
        <w:t xml:space="preserve">Nepārvaramas varas apstākļu rašanās gadījumā Projekta izstrādes gala termiņš, kas noteikts Līgumā, tiks pagarināts par laika posmu, kas atbilst nepārvaramas varas apstākļu pastāvēšanas laika posmam. </w:t>
      </w:r>
    </w:p>
    <w:p w:rsidR="00AF38EB" w:rsidRPr="00392D41" w:rsidRDefault="00AF38EB" w:rsidP="00AF38EB">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AF38EB" w:rsidRPr="00392D41" w:rsidRDefault="00AF38EB" w:rsidP="00A64F00">
      <w:pPr>
        <w:widowControl w:val="0"/>
        <w:numPr>
          <w:ilvl w:val="0"/>
          <w:numId w:val="11"/>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DARBA PIEŅEMŠANA – NODOŠANA</w:t>
      </w:r>
    </w:p>
    <w:p w:rsidR="00AF38EB" w:rsidRPr="00D90BBE" w:rsidRDefault="00AF38EB" w:rsidP="00A64F00">
      <w:pPr>
        <w:pStyle w:val="ListParagraph"/>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 Pr</w:t>
      </w:r>
      <w:r w:rsidRPr="00D90BBE">
        <w:rPr>
          <w:rFonts w:ascii="Times New Roman" w:eastAsia="Lucida Sans Unicode" w:hAnsi="Times New Roman" w:cs="Times New Roman"/>
          <w:color w:val="000000"/>
          <w:sz w:val="24"/>
          <w:szCs w:val="24"/>
          <w:lang w:eastAsia="ar-SA"/>
        </w:rPr>
        <w:t>ojekta nodošana Pasūtītājam notiek ar Projekta pieņemšanas - nodošanas aktu, kuru paraksta Puses vai to pilnvarotie pārstāvji pēc būvatļaujā</w:t>
      </w:r>
      <w:r>
        <w:rPr>
          <w:rFonts w:ascii="Times New Roman" w:eastAsia="Lucida Sans Unicode" w:hAnsi="Times New Roman" w:cs="Times New Roman"/>
          <w:color w:val="000000"/>
          <w:sz w:val="24"/>
          <w:szCs w:val="24"/>
          <w:lang w:eastAsia="ar-SA"/>
        </w:rPr>
        <w:t>/apliecinājuma kartē</w:t>
      </w:r>
      <w:r w:rsidRPr="00D90BBE">
        <w:rPr>
          <w:rFonts w:ascii="Times New Roman" w:eastAsia="Lucida Sans Unicode" w:hAnsi="Times New Roman" w:cs="Times New Roman"/>
          <w:color w:val="000000"/>
          <w:sz w:val="24"/>
          <w:szCs w:val="24"/>
          <w:lang w:eastAsia="ar-SA"/>
        </w:rPr>
        <w:t xml:space="preserve"> noteikto projektēšanas nosacījumu izpildes, ko apliecina būvvaldes atzīme būvatļaujā. </w:t>
      </w:r>
    </w:p>
    <w:p w:rsidR="00AF38EB" w:rsidRPr="00392D41" w:rsidRDefault="00AF38EB" w:rsidP="00A64F00">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AF38EB" w:rsidRPr="00392D41" w:rsidRDefault="00AF38EB" w:rsidP="00A64F00">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konstatētās neatbilstības Līguma noteikumiem un nepadarītos Projekta izstrādes darbus Izpildītājs novērš ar saviem spēkiem, materiāliem un uz sava rēķina. </w:t>
      </w:r>
    </w:p>
    <w:p w:rsidR="00AF38EB" w:rsidRPr="00392D41" w:rsidRDefault="00AF38EB" w:rsidP="00A64F00">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AF38EB" w:rsidRPr="00392D41" w:rsidRDefault="00AF38EB" w:rsidP="00A64F00">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AF38EB" w:rsidRPr="00392D41" w:rsidRDefault="00AF38EB" w:rsidP="00AF38EB">
      <w:pPr>
        <w:widowControl w:val="0"/>
        <w:suppressAutoHyphens/>
        <w:spacing w:after="0" w:line="240" w:lineRule="auto"/>
        <w:rPr>
          <w:rFonts w:ascii="Times New Roman" w:eastAsia="Lucida Sans Unicode" w:hAnsi="Times New Roman" w:cs="Times New Roman"/>
          <w:color w:val="000000"/>
          <w:sz w:val="24"/>
          <w:szCs w:val="24"/>
          <w:lang w:eastAsia="ar-SA"/>
        </w:rPr>
      </w:pPr>
    </w:p>
    <w:p w:rsidR="00AF38EB" w:rsidRDefault="00AF38EB" w:rsidP="00A64F00">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SAISTĪBAS</w:t>
      </w:r>
    </w:p>
    <w:p w:rsidR="00AF38EB" w:rsidRPr="009550EE" w:rsidRDefault="00AF38EB" w:rsidP="00AF38EB">
      <w:pPr>
        <w:pStyle w:val="NoSpacing"/>
        <w:tabs>
          <w:tab w:val="left" w:pos="426"/>
        </w:tabs>
        <w:spacing w:before="120" w:after="120"/>
        <w:jc w:val="both"/>
        <w:rPr>
          <w:rFonts w:ascii="Times New Roman" w:hAnsi="Times New Roman"/>
          <w:b/>
          <w:szCs w:val="22"/>
          <w:u w:val="single"/>
          <w:lang w:val="lv-LV"/>
        </w:rPr>
      </w:pPr>
      <w:r w:rsidRPr="009550EE">
        <w:rPr>
          <w:rFonts w:ascii="Times New Roman" w:hAnsi="Times New Roman"/>
          <w:sz w:val="24"/>
          <w:szCs w:val="24"/>
          <w:u w:val="single"/>
          <w:lang w:val="lv-LV"/>
        </w:rPr>
        <w:t>5.1.Izpildītāja apliecinājums:</w:t>
      </w:r>
    </w:p>
    <w:p w:rsidR="00AF38EB" w:rsidRPr="009550EE" w:rsidRDefault="00AF38EB" w:rsidP="00AF38EB">
      <w:pPr>
        <w:pStyle w:val="NoSpacing"/>
        <w:tabs>
          <w:tab w:val="left" w:pos="426"/>
        </w:tabs>
        <w:spacing w:before="120" w:after="120"/>
        <w:jc w:val="both"/>
        <w:rPr>
          <w:rFonts w:ascii="Times New Roman" w:hAnsi="Times New Roman"/>
          <w:sz w:val="24"/>
          <w:szCs w:val="24"/>
          <w:u w:val="single"/>
          <w:lang w:val="lv-LV"/>
        </w:rPr>
      </w:pPr>
      <w:r w:rsidRPr="009550EE">
        <w:rPr>
          <w:rFonts w:ascii="Times New Roman" w:eastAsia="Lucida Sans Unicode" w:hAnsi="Times New Roman"/>
          <w:sz w:val="24"/>
          <w:szCs w:val="24"/>
          <w:u w:val="single"/>
          <w:lang w:val="lv-LV" w:eastAsia="ar-SA"/>
        </w:rPr>
        <w:t>Izpildītājs</w:t>
      </w:r>
      <w:r w:rsidRPr="009550EE">
        <w:rPr>
          <w:rFonts w:ascii="Times New Roman" w:hAnsi="Times New Roman"/>
          <w:sz w:val="24"/>
          <w:szCs w:val="24"/>
          <w:u w:val="single"/>
          <w:lang w:val="lv-LV"/>
        </w:rPr>
        <w:t xml:space="preserve"> pilnībā ir iepazinies ar Projektēšanas uzdevumu,  Projektēšanas uzdevumā  iekļautajiem  nosacījumiem un uzdevumiem, veicis  projektējamā objekta apskati dabā , apzinājis iespējamos būvprojekta izstrādes riskus saistībā ar plānoto inženierizpētes veikšanu, tehnisko noteikumu prasību un būvatļaujā iekļauto prasību izpildi un apliecina, ka Līguma summa ir pilnīgi pietiekama, lai izstrādātu būvprojektu atbilstoši Pasūtītāja prasībām, ievērojot Būvniecības likumu un būvnormatīvus un pabeigtu darbus Līgumā noteiktajā termiņā.</w:t>
      </w:r>
    </w:p>
    <w:p w:rsidR="00AF38EB" w:rsidRPr="00392D41" w:rsidRDefault="00AF38EB" w:rsidP="00AF38EB">
      <w:pPr>
        <w:widowControl w:val="0"/>
        <w:suppressAutoHyphens/>
        <w:spacing w:after="0" w:line="240" w:lineRule="auto"/>
        <w:jc w:val="center"/>
        <w:rPr>
          <w:rFonts w:ascii="Times New Roman" w:eastAsia="Lucida Sans Unicode" w:hAnsi="Times New Roman" w:cs="Times New Roman"/>
          <w:b/>
          <w:color w:val="000000"/>
          <w:sz w:val="24"/>
          <w:szCs w:val="24"/>
          <w:lang w:eastAsia="ar-SA"/>
        </w:rPr>
      </w:pPr>
    </w:p>
    <w:p w:rsidR="00AF38EB" w:rsidRPr="009550EE" w:rsidRDefault="00AF38EB" w:rsidP="00A64F00">
      <w:pPr>
        <w:pStyle w:val="ListParagraph"/>
        <w:widowControl w:val="0"/>
        <w:numPr>
          <w:ilvl w:val="1"/>
          <w:numId w:val="16"/>
        </w:numPr>
        <w:suppressAutoHyphens/>
        <w:spacing w:after="0" w:line="240" w:lineRule="auto"/>
        <w:ind w:left="-142" w:firstLine="142"/>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 </w:t>
      </w:r>
      <w:r w:rsidRPr="009550EE">
        <w:rPr>
          <w:rFonts w:ascii="Times New Roman" w:eastAsia="Lucida Sans Unicode" w:hAnsi="Times New Roman" w:cs="Times New Roman"/>
          <w:sz w:val="24"/>
          <w:szCs w:val="24"/>
          <w:u w:val="single"/>
          <w:lang w:eastAsia="ar-SA"/>
        </w:rPr>
        <w:t>Izpildītājs izstrādājot Projektu apņemas</w:t>
      </w:r>
      <w:r w:rsidRPr="009550EE">
        <w:rPr>
          <w:rFonts w:ascii="Times New Roman" w:eastAsia="Lucida Sans Unicode" w:hAnsi="Times New Roman" w:cs="Times New Roman"/>
          <w:sz w:val="24"/>
          <w:szCs w:val="24"/>
          <w:lang w:eastAsia="ar-SA"/>
        </w:rPr>
        <w:t xml:space="preserve">: </w:t>
      </w:r>
    </w:p>
    <w:p w:rsidR="00AF38EB" w:rsidRPr="009550EE" w:rsidRDefault="00AF38EB" w:rsidP="00A64F00">
      <w:pPr>
        <w:widowControl w:val="0"/>
        <w:numPr>
          <w:ilvl w:val="2"/>
          <w:numId w:val="16"/>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nodrošināt Projekta izstrādi un saskaņošanu Līgumā un normatīvajos aktos noteiktā kvalitātē, apjomā un Līgumā noteiktajos termiņos; </w:t>
      </w:r>
    </w:p>
    <w:p w:rsidR="00AF38EB" w:rsidRPr="009550EE" w:rsidRDefault="00AF38EB" w:rsidP="00A64F00">
      <w:pPr>
        <w:widowControl w:val="0"/>
        <w:numPr>
          <w:ilvl w:val="2"/>
          <w:numId w:val="16"/>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AF38EB" w:rsidRPr="009550EE" w:rsidRDefault="00AF38EB" w:rsidP="00A64F00">
      <w:pPr>
        <w:widowControl w:val="0"/>
        <w:numPr>
          <w:ilvl w:val="2"/>
          <w:numId w:val="16"/>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Piedalīties Pasūtītāja rīkotās sapulcēs (telpas nodrošina Pasūtītājs), kurās Izpildītājs informēs Pasūtītāju par projektēšanas gaitu, risinājumiem un sarežģījumiem, sniedzot priekšlikumus to risināšanai.</w:t>
      </w:r>
    </w:p>
    <w:p w:rsidR="00AF38EB" w:rsidRPr="009550EE" w:rsidRDefault="00AF38EB" w:rsidP="00A64F00">
      <w:pPr>
        <w:widowControl w:val="0"/>
        <w:numPr>
          <w:ilvl w:val="2"/>
          <w:numId w:val="16"/>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lastRenderedPageBreak/>
        <w:t xml:space="preserve">nekavējoties brīdināt Pasūtītāju par neparedzamiem apstākļiem, kādi radušies pēc Līguma noslēgšanas no Izpildītāja neatkarīgu apstākļu dēļ, kas ietekmē vai var ietekmēt Projekta izstrādi; </w:t>
      </w:r>
    </w:p>
    <w:p w:rsidR="00AF38EB" w:rsidRPr="009550EE" w:rsidRDefault="00AF38EB" w:rsidP="00A64F00">
      <w:pPr>
        <w:widowControl w:val="0"/>
        <w:numPr>
          <w:ilvl w:val="2"/>
          <w:numId w:val="16"/>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AF38EB" w:rsidRPr="009550EE" w:rsidRDefault="00AF38EB" w:rsidP="00A64F00">
      <w:pPr>
        <w:widowControl w:val="0"/>
        <w:numPr>
          <w:ilvl w:val="2"/>
          <w:numId w:val="16"/>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9550EE">
        <w:rPr>
          <w:rFonts w:ascii="Times New Roman" w:eastAsia="Lucida Sans Unicode" w:hAnsi="Times New Roman" w:cs="Times New Roman"/>
          <w:sz w:val="24"/>
          <w:szCs w:val="24"/>
          <w:lang w:eastAsia="ar-SA"/>
        </w:rPr>
        <w:t xml:space="preserve">Izpildītājs, rakstiski saskaņojot ar Pasūtītāju, Projekta izstrādei drīkst piesaistīt apakšuzņēmējus. Par Projekta izstrādei piesaistīto apakšuzņēmēju veiktā darba kvalitāti un atbilstību Līguma un tā pielikumu nosacījumiem atbild Izpildītājs; </w:t>
      </w:r>
    </w:p>
    <w:p w:rsidR="00AF38EB" w:rsidRPr="009550EE" w:rsidRDefault="00AF38EB" w:rsidP="00A64F00">
      <w:pPr>
        <w:widowControl w:val="0"/>
        <w:numPr>
          <w:ilvl w:val="2"/>
          <w:numId w:val="16"/>
        </w:numPr>
        <w:suppressAutoHyphens/>
        <w:spacing w:after="0" w:line="240" w:lineRule="auto"/>
        <w:ind w:left="993" w:hanging="567"/>
        <w:jc w:val="both"/>
        <w:rPr>
          <w:rFonts w:ascii="Times New Roman" w:eastAsia="Lucida Sans Unicode" w:hAnsi="Times New Roman" w:cs="Times New Roman"/>
          <w:b/>
          <w:sz w:val="24"/>
          <w:szCs w:val="24"/>
          <w:u w:val="single"/>
          <w:lang w:eastAsia="ar-SA"/>
        </w:rPr>
      </w:pPr>
      <w:r w:rsidRPr="009550EE">
        <w:rPr>
          <w:rFonts w:ascii="Times New Roman" w:eastAsia="Lucida Sans Unicode" w:hAnsi="Times New Roman" w:cs="Times New Roman"/>
          <w:sz w:val="24"/>
          <w:szCs w:val="24"/>
          <w:lang w:eastAsia="ar-SA"/>
        </w:rPr>
        <w:t xml:space="preserve">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 </w:t>
      </w:r>
      <w:r w:rsidRPr="009550EE">
        <w:rPr>
          <w:rFonts w:ascii="Times New Roman" w:eastAsia="Lucida Sans Unicode" w:hAnsi="Times New Roman" w:cs="Times New Roman"/>
          <w:sz w:val="24"/>
          <w:szCs w:val="24"/>
          <w:u w:val="single"/>
          <w:lang w:eastAsia="ar-SA"/>
        </w:rPr>
        <w:t xml:space="preserve">neprasot par to papildus samaksu. </w:t>
      </w:r>
    </w:p>
    <w:p w:rsidR="00AF38EB" w:rsidRPr="009550EE" w:rsidRDefault="00AF38EB" w:rsidP="00A64F00">
      <w:pPr>
        <w:widowControl w:val="0"/>
        <w:numPr>
          <w:ilvl w:val="1"/>
          <w:numId w:val="16"/>
        </w:numPr>
        <w:suppressAutoHyphens/>
        <w:spacing w:after="0" w:line="240" w:lineRule="auto"/>
        <w:ind w:left="426" w:hanging="426"/>
        <w:rPr>
          <w:rFonts w:ascii="Times New Roman" w:eastAsia="Lucida Sans Unicode" w:hAnsi="Times New Roman" w:cs="Times New Roman"/>
          <w:sz w:val="24"/>
          <w:szCs w:val="24"/>
          <w:u w:val="single"/>
          <w:lang w:eastAsia="ar-SA"/>
        </w:rPr>
      </w:pPr>
      <w:r w:rsidRPr="009550EE">
        <w:rPr>
          <w:rFonts w:ascii="Times New Roman" w:eastAsia="Lucida Sans Unicode" w:hAnsi="Times New Roman" w:cs="Times New Roman"/>
          <w:sz w:val="24"/>
          <w:szCs w:val="24"/>
          <w:u w:val="single"/>
          <w:lang w:eastAsia="ar-SA"/>
        </w:rPr>
        <w:t xml:space="preserve">Pasūtītāja apņemas: </w:t>
      </w:r>
    </w:p>
    <w:p w:rsidR="00AF38EB" w:rsidRPr="009550EE" w:rsidRDefault="00AF38EB" w:rsidP="00A64F00">
      <w:pPr>
        <w:widowControl w:val="0"/>
        <w:numPr>
          <w:ilvl w:val="2"/>
          <w:numId w:val="16"/>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 xml:space="preserve">pieņemt no Izpildītāja izstrādāto un atbilstoši Līguma nosacījumiem saskaņotu   Projektu kuram ir būvvaldes atzīmi par projektēšanas nosacījumu izpildi, atbilstoši Līgumā noteiktajai pieņemšanas kārtībai, parakstot attiecīgo pieņemšanas </w:t>
      </w:r>
      <w:r w:rsidRPr="009550EE">
        <w:rPr>
          <w:rFonts w:ascii="Times New Roman" w:eastAsia="Lucida Sans Unicode" w:hAnsi="Times New Roman" w:cs="Times New Roman"/>
          <w:sz w:val="24"/>
          <w:szCs w:val="24"/>
          <w:lang w:eastAsia="ar-SA"/>
        </w:rPr>
        <w:softHyphen/>
        <w:t>nodošanas aktu ne vēlāk kā 5 (piecu) darba dienu laikā, skaitot no dienas, kad būvvalde būvatļaujā/apliecinājuma kartē  ir veikusi atzīmi par projektēšanas nosacījumu izpildi;</w:t>
      </w:r>
    </w:p>
    <w:p w:rsidR="00AF38EB" w:rsidRPr="009550EE" w:rsidRDefault="00AF38EB" w:rsidP="00A64F00">
      <w:pPr>
        <w:widowControl w:val="0"/>
        <w:numPr>
          <w:ilvl w:val="2"/>
          <w:numId w:val="16"/>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 xml:space="preserve">samaksāt Izpildītājam par izpildītu Darbu atlīdzību Līgumā noteiktajā kārtībā un apmērā; </w:t>
      </w:r>
    </w:p>
    <w:p w:rsidR="00AF38EB" w:rsidRPr="009550EE" w:rsidRDefault="00AF38EB" w:rsidP="00A64F00">
      <w:pPr>
        <w:widowControl w:val="0"/>
        <w:numPr>
          <w:ilvl w:val="2"/>
          <w:numId w:val="16"/>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iesniegt Izpildītājam Pasūtītāja rīcībā esošo Līguma izpildei nepieciešamo informāciju un dokumentāciju.</w:t>
      </w:r>
    </w:p>
    <w:p w:rsidR="00AF38EB" w:rsidRPr="009550EE" w:rsidRDefault="00394197" w:rsidP="00AF38EB">
      <w:pPr>
        <w:widowControl w:val="0"/>
        <w:suppressAutoHyphens/>
        <w:spacing w:after="0" w:line="240" w:lineRule="auto"/>
        <w:ind w:left="426" w:hanging="426"/>
        <w:jc w:val="both"/>
        <w:rPr>
          <w:rFonts w:ascii="Times New Roman" w:eastAsia="Lucida Sans Unicode" w:hAnsi="Times New Roman" w:cs="Times New Roman"/>
          <w:b/>
          <w:sz w:val="24"/>
          <w:szCs w:val="24"/>
          <w:u w:val="single"/>
          <w:lang w:eastAsia="ar-SA"/>
        </w:rPr>
      </w:pPr>
      <w:r>
        <w:rPr>
          <w:rFonts w:ascii="Times New Roman" w:eastAsia="Lucida Sans Unicode" w:hAnsi="Times New Roman" w:cs="Times New Roman"/>
          <w:sz w:val="24"/>
          <w:szCs w:val="24"/>
          <w:lang w:eastAsia="ar-SA"/>
        </w:rPr>
        <w:t>5.4</w:t>
      </w:r>
      <w:r w:rsidR="00AF38EB" w:rsidRPr="009550EE">
        <w:rPr>
          <w:rFonts w:ascii="Times New Roman" w:eastAsia="Lucida Sans Unicode" w:hAnsi="Times New Roman" w:cs="Times New Roman"/>
          <w:sz w:val="24"/>
          <w:szCs w:val="24"/>
          <w:lang w:eastAsia="ar-SA"/>
        </w:rPr>
        <w:t>. Pasūtītājam ir tiesības Līguma izpildes laikā pieprasīt no Izpildītāja informāciju par Projekta izstrādes gaitu.</w:t>
      </w:r>
    </w:p>
    <w:p w:rsidR="00AF38EB" w:rsidRDefault="00AF38EB" w:rsidP="00A64F00">
      <w:pPr>
        <w:widowControl w:val="0"/>
        <w:numPr>
          <w:ilvl w:val="0"/>
          <w:numId w:val="16"/>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APDROŠINĀŠANA</w:t>
      </w:r>
    </w:p>
    <w:p w:rsidR="00790A39" w:rsidRPr="00392D41" w:rsidRDefault="00790A39" w:rsidP="00790A39">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AF38EB" w:rsidRPr="00790A39" w:rsidRDefault="00AF38EB" w:rsidP="00790A39">
      <w:pPr>
        <w:pStyle w:val="ListParagraph"/>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790A39">
        <w:rPr>
          <w:rFonts w:ascii="Times New Roman" w:eastAsia="Lucida Sans Unicode" w:hAnsi="Times New Roman" w:cs="Times New Roman"/>
          <w:color w:val="000000"/>
          <w:sz w:val="24"/>
          <w:szCs w:val="24"/>
          <w:lang w:eastAsia="ar-SA"/>
        </w:rPr>
        <w:t xml:space="preserve">Izpildītājam 3 (trīs) dienu laikā no Līguma parakstīšanas jāiesniedz Pasūtītājam Ministru kabineta 19.08.2014. noteikumu Nr.502 „Noteikumi par būvspeciālistu un būvdarbu veicēju civiltiesiskās atbildības obligāto apdrošināšanu” noteiktajā kārtībā noslēgta būvspeciālista, </w:t>
      </w:r>
      <w:r w:rsidRPr="00790A39">
        <w:rPr>
          <w:rFonts w:ascii="Times New Roman" w:eastAsia="Lucida Sans Unicode" w:hAnsi="Times New Roman" w:cs="Times New Roman"/>
          <w:sz w:val="24"/>
          <w:szCs w:val="24"/>
          <w:lang w:eastAsia="ar-SA"/>
        </w:rPr>
        <w:t>kas veiks būvprojekta vadītāja pienākumus (būvprojekta v</w:t>
      </w:r>
      <w:r w:rsidRPr="00790A39">
        <w:rPr>
          <w:rFonts w:ascii="Times New Roman" w:eastAsia="Lucida Sans Unicode" w:hAnsi="Times New Roman" w:cs="Times New Roman"/>
          <w:color w:val="000000"/>
          <w:sz w:val="24"/>
          <w:szCs w:val="24"/>
          <w:lang w:eastAsia="ar-SA"/>
        </w:rPr>
        <w:t xml:space="preserve">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Gadījumā, ja Līguma parakstīšanas brīdī Izpildītājam ir spēkā esošs apdrošināšanas līg</w:t>
      </w:r>
      <w:r>
        <w:rPr>
          <w:rFonts w:ascii="Times New Roman" w:eastAsia="Lucida Sans Unicode" w:hAnsi="Times New Roman" w:cs="Times New Roman"/>
          <w:color w:val="000000"/>
          <w:sz w:val="24"/>
          <w:szCs w:val="24"/>
          <w:lang w:eastAsia="ar-SA"/>
        </w:rPr>
        <w:t>ums, kas atbilst Līguma 6.1.</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noslēgtā apdrošināšanas līguma termiņš tuvojas beigām, bet </w:t>
      </w:r>
      <w:r w:rsidRPr="008A2413">
        <w:rPr>
          <w:rFonts w:ascii="Times New Roman" w:eastAsia="Lucida Sans Unicode" w:hAnsi="Times New Roman" w:cs="Times New Roman"/>
          <w:sz w:val="24"/>
          <w:szCs w:val="24"/>
          <w:lang w:eastAsia="ar-SA"/>
        </w:rPr>
        <w:t>projektēšanas darbi vai būvdar</w:t>
      </w:r>
      <w:r w:rsidRPr="00392D41">
        <w:rPr>
          <w:rFonts w:ascii="Times New Roman" w:eastAsia="Lucida Sans Unicode" w:hAnsi="Times New Roman" w:cs="Times New Roman"/>
          <w:color w:val="000000"/>
          <w:sz w:val="24"/>
          <w:szCs w:val="24"/>
          <w:lang w:eastAsia="ar-SA"/>
        </w:rPr>
        <w:t xml:space="preserve">bi vēl turpinās, Izpildītājam ir pienākums pirms spēkā esošā apdrošināšanas līguma darbības beigām iesniegt Pasūtītājam jaunu apdrošināšanas līgumu (vai pagarināt esošo) ar beigu termiņu līdz būvdarbu beigām. </w:t>
      </w:r>
    </w:p>
    <w:p w:rsidR="00AF38EB" w:rsidRPr="00C6609D"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Jebkurus zaudējumus, kuri pārsniedz apdrošinātāja atlīdzinātos, sedz Izpildītājs. </w:t>
      </w:r>
    </w:p>
    <w:p w:rsidR="00B53C96" w:rsidRDefault="00B53C96" w:rsidP="00C6609D">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B53C96" w:rsidRPr="00392D41" w:rsidRDefault="00B53C96" w:rsidP="00C6609D">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p>
    <w:p w:rsidR="00AF38EB" w:rsidRPr="00392D41" w:rsidRDefault="00AF38EB" w:rsidP="00AF38EB">
      <w:pPr>
        <w:spacing w:after="0" w:line="240" w:lineRule="auto"/>
        <w:jc w:val="both"/>
        <w:rPr>
          <w:rFonts w:ascii="Times New Roman" w:eastAsia="Lucida Sans Unicode" w:hAnsi="Times New Roman" w:cs="Times New Roman"/>
          <w:color w:val="000000"/>
          <w:sz w:val="24"/>
          <w:szCs w:val="24"/>
          <w:lang w:eastAsia="ar-SA"/>
        </w:rPr>
      </w:pPr>
    </w:p>
    <w:p w:rsidR="00AF38EB" w:rsidRPr="00392D41" w:rsidRDefault="00AF38EB" w:rsidP="00A64F00">
      <w:pPr>
        <w:widowControl w:val="0"/>
        <w:numPr>
          <w:ilvl w:val="0"/>
          <w:numId w:val="16"/>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MANTISKĀ ATBILDĪBA</w:t>
      </w:r>
    </w:p>
    <w:p w:rsidR="00AF38EB" w:rsidRPr="00392D41" w:rsidRDefault="00AF38EB" w:rsidP="00AF38EB">
      <w:pPr>
        <w:spacing w:after="0" w:line="240" w:lineRule="auto"/>
        <w:ind w:left="360"/>
        <w:rPr>
          <w:rFonts w:ascii="Times New Roman" w:eastAsia="Lucida Sans Unicode" w:hAnsi="Times New Roman" w:cs="Times New Roman"/>
          <w:b/>
          <w:color w:val="000000"/>
          <w:sz w:val="24"/>
          <w:szCs w:val="24"/>
          <w:lang w:eastAsia="ar-SA"/>
        </w:rPr>
      </w:pPr>
    </w:p>
    <w:p w:rsidR="00790A39" w:rsidRPr="007258BE" w:rsidRDefault="00790A39" w:rsidP="00790A39">
      <w:pPr>
        <w:widowControl w:val="0"/>
        <w:suppressAutoHyphens/>
        <w:spacing w:after="0" w:line="240" w:lineRule="auto"/>
        <w:ind w:left="426" w:hanging="426"/>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color w:val="000000"/>
          <w:sz w:val="24"/>
          <w:szCs w:val="24"/>
          <w:lang w:eastAsia="ar-SA"/>
        </w:rPr>
        <w:t xml:space="preserve">7.1. </w:t>
      </w:r>
      <w:r w:rsidRPr="00392D41">
        <w:rPr>
          <w:rFonts w:ascii="Times New Roman" w:eastAsia="Lucida Sans Unicode" w:hAnsi="Times New Roman" w:cs="Times New Roman"/>
          <w:color w:val="000000"/>
          <w:sz w:val="24"/>
          <w:szCs w:val="24"/>
          <w:lang w:eastAsia="ar-SA"/>
        </w:rPr>
        <w:t xml:space="preserve">Līguma noteikto maksājumu samaksas termiņa kavējuma gadījumā </w:t>
      </w:r>
      <w:r>
        <w:rPr>
          <w:rFonts w:ascii="Times New Roman" w:eastAsia="Lucida Sans Unicode" w:hAnsi="Times New Roman" w:cs="Times New Roman"/>
          <w:color w:val="000000"/>
          <w:sz w:val="24"/>
          <w:szCs w:val="24"/>
          <w:lang w:eastAsia="ar-SA"/>
        </w:rPr>
        <w:t xml:space="preserve">Izpildītājam ir tiesības </w:t>
      </w:r>
      <w:r>
        <w:rPr>
          <w:rFonts w:ascii="Times New Roman" w:eastAsia="Lucida Sans Unicode" w:hAnsi="Times New Roman" w:cs="Times New Roman"/>
          <w:color w:val="000000"/>
          <w:sz w:val="24"/>
          <w:szCs w:val="24"/>
          <w:lang w:eastAsia="ar-SA"/>
        </w:rPr>
        <w:lastRenderedPageBreak/>
        <w:t>pieprasīt no Pasūtītāja</w:t>
      </w:r>
      <w:r w:rsidRPr="00392D41">
        <w:rPr>
          <w:rFonts w:ascii="Times New Roman" w:eastAsia="Lucida Sans Unicode" w:hAnsi="Times New Roman" w:cs="Times New Roman"/>
          <w:color w:val="000000"/>
          <w:sz w:val="24"/>
          <w:szCs w:val="24"/>
          <w:lang w:eastAsia="ar-SA"/>
        </w:rPr>
        <w:t xml:space="preserve"> </w:t>
      </w:r>
      <w:r w:rsidRPr="007258BE">
        <w:rPr>
          <w:rFonts w:ascii="Times New Roman" w:eastAsia="Lucida Sans Unicode" w:hAnsi="Times New Roman" w:cs="Times New Roman"/>
          <w:sz w:val="24"/>
          <w:szCs w:val="24"/>
          <w:lang w:eastAsia="ar-SA"/>
        </w:rPr>
        <w:t xml:space="preserve">līgumsodu 0.2 % apmērā no summas, kuras samaksa tiek kavēta, par katru nokavējuma dienu, bet ne vairāk kā 10% no savlaicīgi neapmaksātās summas. </w:t>
      </w:r>
    </w:p>
    <w:p w:rsidR="00790A39" w:rsidRPr="00392D41" w:rsidRDefault="00790A39" w:rsidP="00790A39">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7.2. </w:t>
      </w:r>
      <w:r w:rsidRPr="00392D41">
        <w:rPr>
          <w:rFonts w:ascii="Times New Roman" w:eastAsia="Lucida Sans Unicode" w:hAnsi="Times New Roman" w:cs="Times New Roman"/>
          <w:color w:val="000000"/>
          <w:sz w:val="24"/>
          <w:szCs w:val="24"/>
          <w:lang w:eastAsia="ar-SA"/>
        </w:rPr>
        <w:t>Ja Izpildītāja vainas dēļ tiek nokavēts Līguma 3.</w:t>
      </w:r>
      <w:r w:rsidRPr="00392D41" w:rsidDel="000D62ED">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2</w:t>
      </w:r>
      <w:r w:rsidRPr="00392D41">
        <w:rPr>
          <w:rFonts w:ascii="Times New Roman" w:eastAsia="Lucida Sans Unicode" w:hAnsi="Times New Roman" w:cs="Times New Roman"/>
          <w:color w:val="000000"/>
          <w:sz w:val="24"/>
          <w:szCs w:val="24"/>
          <w:lang w:eastAsia="ar-SA"/>
        </w:rPr>
        <w:t xml:space="preserve">punktā noteiktais Projekta izstrādes pabeigšanas, saskaņošanas un nodošanas Pasūtītājam termiņš, </w:t>
      </w:r>
      <w:r>
        <w:rPr>
          <w:rFonts w:ascii="Times New Roman" w:eastAsia="Lucida Sans Unicode" w:hAnsi="Times New Roman" w:cs="Times New Roman"/>
          <w:color w:val="000000"/>
          <w:sz w:val="24"/>
          <w:szCs w:val="24"/>
          <w:lang w:eastAsia="ar-SA"/>
        </w:rPr>
        <w:t>Pasūtītājam ir tiesības pieprasīt no Izpildītāja</w:t>
      </w:r>
      <w:r w:rsidRPr="00392D41">
        <w:rPr>
          <w:rFonts w:ascii="Times New Roman" w:eastAsia="Lucida Sans Unicode" w:hAnsi="Times New Roman" w:cs="Times New Roman"/>
          <w:color w:val="000000"/>
          <w:sz w:val="24"/>
          <w:szCs w:val="24"/>
          <w:lang w:eastAsia="ar-SA"/>
        </w:rPr>
        <w:t xml:space="preserve"> līgumsodu </w:t>
      </w:r>
      <w:r w:rsidRPr="007258BE">
        <w:rPr>
          <w:rFonts w:ascii="Times New Roman" w:eastAsia="Lucida Sans Unicode" w:hAnsi="Times New Roman" w:cs="Times New Roman"/>
          <w:sz w:val="24"/>
          <w:szCs w:val="24"/>
          <w:lang w:eastAsia="ar-SA"/>
        </w:rPr>
        <w:t xml:space="preserve">0.2% </w:t>
      </w:r>
      <w:r w:rsidRPr="00392D41">
        <w:rPr>
          <w:rFonts w:ascii="Times New Roman" w:eastAsia="Lucida Sans Unicode" w:hAnsi="Times New Roman" w:cs="Times New Roman"/>
          <w:color w:val="000000"/>
          <w:sz w:val="24"/>
          <w:szCs w:val="24"/>
          <w:lang w:eastAsia="ar-SA"/>
        </w:rPr>
        <w:t xml:space="preserve">no līgumcenas par katru kavējuma dienu, bet ne vairāk kā 10 % no kopējās līgumcenas. </w:t>
      </w:r>
    </w:p>
    <w:p w:rsidR="00790A39" w:rsidRPr="00392D41" w:rsidRDefault="00790A39" w:rsidP="00790A39">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7.3. Ja iestājas Līguma 5.2.7.</w:t>
      </w:r>
      <w:r w:rsidRPr="00392D41">
        <w:rPr>
          <w:rFonts w:ascii="Times New Roman" w:eastAsia="Lucida Sans Unicode" w:hAnsi="Times New Roman" w:cs="Times New Roman"/>
          <w:color w:val="000000"/>
          <w:sz w:val="24"/>
          <w:szCs w:val="24"/>
          <w:lang w:eastAsia="ar-SA"/>
        </w:rPr>
        <w:t xml:space="preserve">apakšpunktā norādītie apstākļi un Izpildītājs neiesniedz Pasūtītājam tehnisko risinājumu 3 (trīs) darba dienu laika no attiecīga Pasūtītāja pieprasījuma saņemšanas brīža,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392D41">
        <w:rPr>
          <w:rFonts w:ascii="Times New Roman" w:eastAsia="Lucida Sans Unicode" w:hAnsi="Times New Roman" w:cs="Times New Roman"/>
          <w:color w:val="000000"/>
          <w:sz w:val="24"/>
          <w:szCs w:val="24"/>
          <w:lang w:eastAsia="ar-SA"/>
        </w:rPr>
        <w:t xml:space="preserve">līgumsodu 0,3 % apmērā no Projekta līgumcenas par katru kavējuma dienu, bet ne vairāk kā 10 % no kopējās līgumcenas. </w:t>
      </w:r>
    </w:p>
    <w:p w:rsidR="00790A39" w:rsidRPr="008D6937" w:rsidRDefault="00790A39" w:rsidP="00790A39">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7.4. </w:t>
      </w:r>
      <w:r w:rsidRPr="00392D41">
        <w:rPr>
          <w:rFonts w:ascii="Times New Roman" w:eastAsia="Lucida Sans Unicode" w:hAnsi="Times New Roman" w:cs="Times New Roman"/>
          <w:color w:val="000000"/>
          <w:sz w:val="24"/>
          <w:szCs w:val="24"/>
          <w:lang w:eastAsia="ar-SA"/>
        </w:rPr>
        <w:t xml:space="preserve">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w:t>
      </w:r>
      <w:r w:rsidRPr="008D6937">
        <w:rPr>
          <w:rFonts w:ascii="Times New Roman" w:eastAsia="Lucida Sans Unicode" w:hAnsi="Times New Roman" w:cs="Times New Roman"/>
          <w:color w:val="000000"/>
          <w:sz w:val="24"/>
          <w:szCs w:val="24"/>
          <w:lang w:eastAsia="ar-SA"/>
        </w:rPr>
        <w:t xml:space="preserve">grupu - defekta cēloņa noteikšanai. </w:t>
      </w:r>
    </w:p>
    <w:p w:rsidR="00790A39" w:rsidRPr="008D6937" w:rsidRDefault="00790A39" w:rsidP="00790A39">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7.5.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līgumsodu EUR 50.00 (piecdesmit) apmēra par katru gadījumu,</w:t>
      </w:r>
      <w:r w:rsidRPr="008D6937">
        <w:rPr>
          <w:rFonts w:ascii="Times New Roman" w:eastAsia="Lucida Sans Unicode" w:hAnsi="Times New Roman" w:cs="Times New Roman"/>
          <w:b/>
          <w:color w:val="000000"/>
          <w:sz w:val="24"/>
          <w:szCs w:val="24"/>
          <w:lang w:eastAsia="ar-SA"/>
        </w:rPr>
        <w:t xml:space="preserve"> </w:t>
      </w:r>
      <w:r w:rsidRPr="008D6937">
        <w:rPr>
          <w:rFonts w:ascii="Times New Roman" w:eastAsia="Lucida Sans Unicode" w:hAnsi="Times New Roman" w:cs="Times New Roman"/>
          <w:color w:val="000000"/>
          <w:sz w:val="24"/>
          <w:szCs w:val="24"/>
          <w:lang w:eastAsia="ar-SA"/>
        </w:rPr>
        <w:t>kad izstrādātajā Projektā konstatētas kļūdas, kad Izpildītājs nav savlaicīgi sniedzis informāciju/paskaidrojumu par Projektu un nav atbildējis uz Pasūtītāja un būvdarbu pretendenta uz</w:t>
      </w:r>
      <w:r>
        <w:rPr>
          <w:rFonts w:ascii="Times New Roman" w:eastAsia="Lucida Sans Unicode" w:hAnsi="Times New Roman" w:cs="Times New Roman"/>
          <w:color w:val="000000"/>
          <w:sz w:val="24"/>
          <w:szCs w:val="24"/>
          <w:lang w:eastAsia="ar-SA"/>
        </w:rPr>
        <w:t>dotajiem jautājumiem laika posmā</w:t>
      </w:r>
      <w:r w:rsidRPr="008D6937">
        <w:rPr>
          <w:rFonts w:ascii="Times New Roman" w:eastAsia="Lucida Sans Unicode" w:hAnsi="Times New Roman" w:cs="Times New Roman"/>
          <w:color w:val="000000"/>
          <w:sz w:val="24"/>
          <w:szCs w:val="24"/>
          <w:lang w:eastAsia="ar-SA"/>
        </w:rPr>
        <w:t xml:space="preserve"> pēc Projekta akceptēšanas (atzīmes būvatļaujā par projektēšanas nosacījumu izpildi izdarīšanas dienas) līdz būvdarbu līguma noslēgšanai; </w:t>
      </w:r>
    </w:p>
    <w:p w:rsidR="00790A39" w:rsidRPr="008D6937" w:rsidRDefault="00790A39" w:rsidP="00790A39">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7.6. </w:t>
      </w:r>
      <w:r w:rsidRPr="008D6937">
        <w:rPr>
          <w:rFonts w:ascii="Times New Roman" w:eastAsia="Lucida Sans Unicode" w:hAnsi="Times New Roman" w:cs="Times New Roman"/>
          <w:color w:val="000000"/>
          <w:sz w:val="24"/>
          <w:szCs w:val="24"/>
          <w:lang w:eastAsia="ar-SA"/>
        </w:rPr>
        <w:t xml:space="preserve">Gadījumā, ja Izpildītājs Līgumā noteikto Projekta izstrādes darbu izpildē bez rakstiskas saskaņošanas ar Pasūtītāju, piesaista trešās personas,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 xml:space="preserve">līgumsodu 10 % apmērā no kopējās līgumcenas. </w:t>
      </w:r>
    </w:p>
    <w:p w:rsidR="00AF38EB" w:rsidRPr="00790A39" w:rsidRDefault="00790A39" w:rsidP="00790A39">
      <w:pPr>
        <w:widowControl w:val="0"/>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7.7. </w:t>
      </w:r>
      <w:r w:rsidRPr="008D6937">
        <w:rPr>
          <w:rFonts w:ascii="Times New Roman" w:eastAsia="Lucida Sans Unicode" w:hAnsi="Times New Roman" w:cs="Times New Roman"/>
          <w:color w:val="000000"/>
          <w:sz w:val="24"/>
          <w:szCs w:val="24"/>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r w:rsidR="00AF38EB" w:rsidRPr="00AE72A3">
        <w:rPr>
          <w:rFonts w:ascii="Times New Roman" w:eastAsia="Lucida Sans Unicode" w:hAnsi="Times New Roman" w:cs="Times New Roman"/>
          <w:sz w:val="24"/>
          <w:szCs w:val="24"/>
          <w:lang w:eastAsia="ar-SA"/>
        </w:rPr>
        <w:t xml:space="preserve">  </w:t>
      </w:r>
    </w:p>
    <w:p w:rsidR="00AF38EB" w:rsidRPr="008D6937" w:rsidRDefault="00AF38EB" w:rsidP="00AF38EB">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p>
    <w:p w:rsidR="00AF38EB" w:rsidRPr="008D6937" w:rsidRDefault="00AF38EB" w:rsidP="00A64F00">
      <w:pPr>
        <w:widowControl w:val="0"/>
        <w:numPr>
          <w:ilvl w:val="0"/>
          <w:numId w:val="16"/>
        </w:numPr>
        <w:suppressAutoHyphens/>
        <w:autoSpaceDE w:val="0"/>
        <w:autoSpaceDN w:val="0"/>
        <w:adjustRightInd w:val="0"/>
        <w:spacing w:after="0" w:line="249" w:lineRule="exact"/>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NEPĀRVARAMAS VARAS APSTĀKĻI</w:t>
      </w:r>
    </w:p>
    <w:p w:rsidR="00AF38EB" w:rsidRPr="008D6937" w:rsidRDefault="00AF38EB" w:rsidP="00AF38EB">
      <w:pPr>
        <w:widowControl w:val="0"/>
        <w:autoSpaceDE w:val="0"/>
        <w:autoSpaceDN w:val="0"/>
        <w:adjustRightInd w:val="0"/>
        <w:spacing w:after="0" w:line="249" w:lineRule="exact"/>
        <w:ind w:left="360"/>
        <w:rPr>
          <w:rFonts w:ascii="Times New Roman" w:eastAsia="Times New Roman" w:hAnsi="Times New Roman" w:cs="Times New Roman"/>
          <w:b/>
          <w:sz w:val="24"/>
          <w:szCs w:val="24"/>
          <w:lang w:eastAsia="lv-LV"/>
        </w:rPr>
      </w:pPr>
    </w:p>
    <w:p w:rsidR="00AF38EB" w:rsidRPr="008D6937" w:rsidRDefault="00AF38EB" w:rsidP="00A64F00">
      <w:pPr>
        <w:widowControl w:val="0"/>
        <w:numPr>
          <w:ilvl w:val="1"/>
          <w:numId w:val="16"/>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Pušu atbildība neiestājas, ja Līguma saistību izpildi aizkavē vai padara to par neiespējamu nepārvaramas Varas apstākļi (dabas stihija, plūdi, ražošanas avārijas, valsts varas institūciju lēmumi). </w:t>
      </w:r>
    </w:p>
    <w:p w:rsidR="00AF38EB" w:rsidRPr="008D6937" w:rsidRDefault="00AF38EB" w:rsidP="00A64F00">
      <w:pPr>
        <w:widowControl w:val="0"/>
        <w:numPr>
          <w:ilvl w:val="1"/>
          <w:numId w:val="16"/>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AF38EB" w:rsidRPr="008D6937" w:rsidRDefault="00AF38EB" w:rsidP="00A64F00">
      <w:pPr>
        <w:widowControl w:val="0"/>
        <w:numPr>
          <w:ilvl w:val="1"/>
          <w:numId w:val="16"/>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AF38EB" w:rsidRDefault="00AF38EB" w:rsidP="00AF38EB">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B53C96" w:rsidRPr="008D6937" w:rsidRDefault="00B53C96" w:rsidP="00AF38EB">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AF38EB" w:rsidRPr="008D6937" w:rsidRDefault="00AF38EB" w:rsidP="00A64F00">
      <w:pPr>
        <w:widowControl w:val="0"/>
        <w:numPr>
          <w:ilvl w:val="0"/>
          <w:numId w:val="16"/>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STRĪDU IZSKATĪŠANAS KĀRTĪBA</w:t>
      </w:r>
    </w:p>
    <w:p w:rsidR="00AF38EB" w:rsidRPr="008D6937" w:rsidRDefault="00AF38EB" w:rsidP="00AF38EB">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p w:rsidR="00AF38EB" w:rsidRPr="007258BE" w:rsidRDefault="00AF38EB" w:rsidP="00A64F00">
      <w:pPr>
        <w:widowControl w:val="0"/>
        <w:numPr>
          <w:ilvl w:val="1"/>
          <w:numId w:val="16"/>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w:t>
      </w:r>
      <w:r w:rsidRPr="007258BE">
        <w:rPr>
          <w:rFonts w:ascii="Times New Roman" w:eastAsia="Times New Roman" w:hAnsi="Times New Roman" w:cs="Times New Roman"/>
          <w:sz w:val="24"/>
          <w:szCs w:val="24"/>
          <w:lang w:eastAsia="lv-LV"/>
        </w:rPr>
        <w:t xml:space="preserve">Latvijas Republikas normatīvo aktu prasībām, izņemot Līguma 9.2.punktā noteiktos gadījumus. </w:t>
      </w:r>
    </w:p>
    <w:p w:rsidR="00AF38EB" w:rsidRPr="007258BE" w:rsidRDefault="00AF38EB" w:rsidP="00A64F00">
      <w:pPr>
        <w:widowControl w:val="0"/>
        <w:numPr>
          <w:ilvl w:val="1"/>
          <w:numId w:val="16"/>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7258BE">
        <w:rPr>
          <w:rFonts w:ascii="Times New Roman" w:eastAsia="Times New Roman" w:hAnsi="Times New Roman" w:cs="Times New Roman"/>
          <w:sz w:val="24"/>
          <w:szCs w:val="24"/>
          <w:lang w:eastAsia="lv-LV"/>
        </w:rPr>
        <w:t xml:space="preserve">Pušu domstarpības, kas rodas Projekta vai tā atsevišķu daļu kvalitātes un to atbilstības Līguma noteikumiem novērtēšanā izšķir </w:t>
      </w:r>
      <w:r>
        <w:rPr>
          <w:rFonts w:ascii="Times New Roman" w:eastAsia="Times New Roman" w:hAnsi="Times New Roman" w:cs="Times New Roman"/>
          <w:sz w:val="24"/>
          <w:szCs w:val="24"/>
          <w:lang w:eastAsia="lv-LV"/>
        </w:rPr>
        <w:t xml:space="preserve">Daugavpils novada </w:t>
      </w:r>
      <w:r w:rsidRPr="007258BE">
        <w:rPr>
          <w:rFonts w:ascii="Times New Roman" w:eastAsia="Times New Roman" w:hAnsi="Times New Roman" w:cs="Times New Roman"/>
          <w:sz w:val="24"/>
          <w:szCs w:val="24"/>
          <w:lang w:eastAsia="lv-LV"/>
        </w:rPr>
        <w:t xml:space="preserve">Būvvalde. </w:t>
      </w:r>
    </w:p>
    <w:p w:rsidR="00AF38EB" w:rsidRPr="00392D41" w:rsidRDefault="00AF38EB" w:rsidP="00AF38EB">
      <w:pPr>
        <w:widowControl w:val="0"/>
        <w:suppressAutoHyphens/>
        <w:spacing w:after="0" w:line="240" w:lineRule="auto"/>
        <w:ind w:left="567" w:hanging="567"/>
        <w:jc w:val="both"/>
        <w:rPr>
          <w:rFonts w:ascii="Times New Roman" w:eastAsia="Lucida Sans Unicode" w:hAnsi="Times New Roman" w:cs="Times New Roman"/>
          <w:color w:val="000000"/>
          <w:sz w:val="24"/>
          <w:szCs w:val="24"/>
          <w:lang w:eastAsia="ar-SA"/>
        </w:rPr>
      </w:pPr>
    </w:p>
    <w:p w:rsidR="00AF38EB" w:rsidRPr="00392D41" w:rsidRDefault="00AF38EB" w:rsidP="00A64F00">
      <w:pPr>
        <w:widowControl w:val="0"/>
        <w:numPr>
          <w:ilvl w:val="0"/>
          <w:numId w:val="16"/>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GROZĪŠANA</w:t>
      </w:r>
    </w:p>
    <w:p w:rsidR="00AF38EB" w:rsidRPr="00392D41" w:rsidRDefault="00AF38EB" w:rsidP="00AF38E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A91B2B" w:rsidRPr="00A91B2B" w:rsidRDefault="00A91B2B" w:rsidP="00A91B2B">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 xml:space="preserve">10.1. Līguma grozījumi izdarāmi rakstveidā, tos sagatavo Pasūtītājs un paraksta abas puses pēc </w:t>
      </w:r>
      <w:r w:rsidRPr="00A91B2B">
        <w:rPr>
          <w:rFonts w:ascii="Times New Roman" w:eastAsia="Lucida Sans Unicode" w:hAnsi="Times New Roman" w:cs="Times New Roman"/>
          <w:color w:val="000000"/>
          <w:sz w:val="24"/>
          <w:szCs w:val="24"/>
          <w:lang w:eastAsia="ar-SA"/>
        </w:rPr>
        <w:lastRenderedPageBreak/>
        <w:t>abu pušu savstarpējas vienošanās:</w:t>
      </w:r>
    </w:p>
    <w:p w:rsidR="00A91B2B" w:rsidRPr="00A91B2B" w:rsidRDefault="00A91B2B" w:rsidP="00A91B2B">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10.1.1. Izpildītājs ir tiesīgs saņemt Līgumā noteikto darba izpildes laika pagarinājumu ne vairāk kā līdz 30 kalendārajam dienām kopumā Līguma izpildes periodā, nemainot kopējo Līgumcenu, ja ieinteresētās institūcijas kavē pieprasīto tehnisko noteikumu izsniegšanu</w:t>
      </w:r>
      <w:r w:rsidR="00174AC2">
        <w:rPr>
          <w:rFonts w:ascii="Times New Roman" w:eastAsia="Lucida Sans Unicode" w:hAnsi="Times New Roman" w:cs="Times New Roman"/>
          <w:color w:val="000000"/>
          <w:sz w:val="24"/>
          <w:szCs w:val="24"/>
          <w:lang w:eastAsia="ar-SA"/>
        </w:rPr>
        <w:t xml:space="preserve"> un projekta risinājumu saskaņošanu</w:t>
      </w:r>
      <w:r w:rsidRPr="00A91B2B">
        <w:rPr>
          <w:rFonts w:ascii="Times New Roman" w:eastAsia="Lucida Sans Unicode" w:hAnsi="Times New Roman" w:cs="Times New Roman"/>
          <w:color w:val="000000"/>
          <w:sz w:val="24"/>
          <w:szCs w:val="24"/>
          <w:lang w:eastAsia="ar-SA"/>
        </w:rPr>
        <w:t>;</w:t>
      </w:r>
    </w:p>
    <w:p w:rsidR="00A91B2B" w:rsidRPr="00A91B2B" w:rsidRDefault="00A91B2B" w:rsidP="00A91B2B">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10.1.2. Pasūtītājs veic grozījumus Līguma A pielikumā Tehniskā specifikācija “Projektēšanas uzdevums” nemainot kopējo Līgumcenu,  pēc  būvatļaujas saņemšanas atbilstoši būvatļaujā iekļautajiem nosacījumiem un /vai izstrādes laikā veicot norādīto platību</w:t>
      </w:r>
      <w:r w:rsidR="00CB59D6">
        <w:rPr>
          <w:rFonts w:ascii="Times New Roman" w:eastAsia="Lucida Sans Unicode" w:hAnsi="Times New Roman" w:cs="Times New Roman"/>
          <w:color w:val="000000"/>
          <w:sz w:val="24"/>
          <w:szCs w:val="24"/>
          <w:lang w:eastAsia="ar-SA"/>
        </w:rPr>
        <w:t>/izmēru</w:t>
      </w:r>
      <w:r w:rsidRPr="00A91B2B">
        <w:rPr>
          <w:rFonts w:ascii="Times New Roman" w:eastAsia="Lucida Sans Unicode" w:hAnsi="Times New Roman" w:cs="Times New Roman"/>
          <w:color w:val="000000"/>
          <w:sz w:val="24"/>
          <w:szCs w:val="24"/>
          <w:lang w:eastAsia="ar-SA"/>
        </w:rPr>
        <w:t xml:space="preserve"> precizēšanu atbilstoši faktiskajai situācijai.</w:t>
      </w:r>
    </w:p>
    <w:p w:rsidR="00AF38EB" w:rsidRDefault="00A91B2B" w:rsidP="00A91B2B">
      <w:pPr>
        <w:widowControl w:val="0"/>
        <w:suppressAutoHyphens/>
        <w:spacing w:after="0" w:line="240" w:lineRule="auto"/>
        <w:ind w:left="709" w:hanging="709"/>
        <w:jc w:val="both"/>
        <w:rPr>
          <w:rFonts w:ascii="Times New Roman" w:eastAsia="Lucida Sans Unicode" w:hAnsi="Times New Roman" w:cs="Times New Roman"/>
          <w:color w:val="000000"/>
          <w:sz w:val="24"/>
          <w:szCs w:val="24"/>
          <w:lang w:eastAsia="ar-SA"/>
        </w:rPr>
      </w:pPr>
      <w:r w:rsidRPr="00A91B2B">
        <w:rPr>
          <w:rFonts w:ascii="Times New Roman" w:eastAsia="Lucida Sans Unicode" w:hAnsi="Times New Roman" w:cs="Times New Roman"/>
          <w:color w:val="000000"/>
          <w:sz w:val="24"/>
          <w:szCs w:val="24"/>
          <w:lang w:eastAsia="ar-SA"/>
        </w:rPr>
        <w:t>10.2.  Lemjot par līguma grozījumu veikšanu, jāievēro Publisko iepirkumu likuma 67.1 panta noteikumi.</w:t>
      </w:r>
    </w:p>
    <w:p w:rsidR="00B53C96" w:rsidRPr="0015407E" w:rsidRDefault="00B53C96" w:rsidP="00A91B2B">
      <w:pPr>
        <w:widowControl w:val="0"/>
        <w:suppressAutoHyphens/>
        <w:spacing w:after="0" w:line="240" w:lineRule="auto"/>
        <w:ind w:left="709" w:hanging="709"/>
        <w:jc w:val="both"/>
        <w:rPr>
          <w:rFonts w:ascii="Times New Roman" w:eastAsia="Lucida Sans Unicode" w:hAnsi="Times New Roman" w:cs="Times New Roman"/>
          <w:b/>
          <w:color w:val="000000"/>
          <w:sz w:val="24"/>
          <w:szCs w:val="24"/>
          <w:lang w:eastAsia="ar-SA"/>
        </w:rPr>
      </w:pPr>
    </w:p>
    <w:p w:rsidR="00AF38EB" w:rsidRPr="00392D41" w:rsidRDefault="00AF38EB" w:rsidP="00A64F00">
      <w:pPr>
        <w:widowControl w:val="0"/>
        <w:numPr>
          <w:ilvl w:val="0"/>
          <w:numId w:val="16"/>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LAUŠANA</w:t>
      </w:r>
    </w:p>
    <w:p w:rsidR="00AF38EB" w:rsidRPr="00392D41" w:rsidRDefault="00AF38EB" w:rsidP="00AF38EB">
      <w:pPr>
        <w:widowControl w:val="0"/>
        <w:suppressAutoHyphens/>
        <w:spacing w:after="0" w:line="240" w:lineRule="auto"/>
        <w:ind w:left="360" w:hanging="360"/>
        <w:jc w:val="both"/>
        <w:rPr>
          <w:rFonts w:ascii="Times New Roman" w:eastAsia="Lucida Sans Unicode" w:hAnsi="Times New Roman" w:cs="Times New Roman"/>
          <w:b/>
          <w:color w:val="000000"/>
          <w:sz w:val="24"/>
          <w:szCs w:val="24"/>
          <w:lang w:eastAsia="ar-SA"/>
        </w:rPr>
      </w:pP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kāda no Pusēm ir pārkāpusi jebkuru no Līguma noteikumiem, otra Puse par to vainīgajai Pusei ar ierakstītu pasta sūtījumu nosūta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tiesības lauzt Līgumu ja Pasūtītājs neveic maksājumus un līgumsods sasniedz 10 % no kopējās līgumcenas. </w:t>
      </w: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Pasūtītājam ir tiesības vienpusēji lauzt Līgumu, ja:</w:t>
      </w:r>
    </w:p>
    <w:p w:rsidR="00AF38EB" w:rsidRPr="00392D41" w:rsidRDefault="00AF38EB" w:rsidP="00A64F00">
      <w:pPr>
        <w:widowControl w:val="0"/>
        <w:numPr>
          <w:ilvl w:val="2"/>
          <w:numId w:val="16"/>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AF38EB" w:rsidRPr="00392D41" w:rsidRDefault="00AF38EB" w:rsidP="00A64F00">
      <w:pPr>
        <w:widowControl w:val="0"/>
        <w:numPr>
          <w:ilvl w:val="2"/>
          <w:numId w:val="16"/>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AF38EB" w:rsidRPr="00392D41" w:rsidRDefault="00AF38EB" w:rsidP="00A64F00">
      <w:pPr>
        <w:widowControl w:val="0"/>
        <w:numPr>
          <w:ilvl w:val="2"/>
          <w:numId w:val="16"/>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 līgumsods sasniedzis 10 % no kopējās līgumcenas; </w:t>
      </w:r>
    </w:p>
    <w:p w:rsidR="00AF38EB" w:rsidRPr="00CA3335" w:rsidRDefault="00AF38EB" w:rsidP="00A64F00">
      <w:pPr>
        <w:widowControl w:val="0"/>
        <w:numPr>
          <w:ilvl w:val="2"/>
          <w:numId w:val="16"/>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Izpildītājs līgumā noteiktajos termiņos neiesniedz līguma </w:t>
      </w:r>
      <w:r w:rsidRPr="007258BE">
        <w:rPr>
          <w:rFonts w:ascii="Times New Roman" w:eastAsia="Lucida Sans Unicode" w:hAnsi="Times New Roman" w:cs="Times New Roman"/>
          <w:color w:val="000000"/>
          <w:sz w:val="24"/>
          <w:szCs w:val="24"/>
          <w:lang w:eastAsia="ar-SA"/>
        </w:rPr>
        <w:t>6.nodaļā minēto</w:t>
      </w:r>
      <w:r w:rsidRPr="00392D41">
        <w:rPr>
          <w:rFonts w:ascii="Times New Roman" w:eastAsia="Lucida Sans Unicode" w:hAnsi="Times New Roman" w:cs="Times New Roman"/>
          <w:color w:val="000000"/>
          <w:sz w:val="24"/>
          <w:szCs w:val="24"/>
          <w:lang w:eastAsia="ar-SA"/>
        </w:rPr>
        <w:t xml:space="preserve"> apdrošināšanas līgumu; </w:t>
      </w: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AF38EB" w:rsidRPr="00CA3335"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AF38EB" w:rsidRPr="00392D41" w:rsidRDefault="00AF38EB" w:rsidP="00AF38EB">
      <w:pPr>
        <w:widowControl w:val="0"/>
        <w:suppressAutoHyphens/>
        <w:spacing w:after="0" w:line="240" w:lineRule="auto"/>
        <w:rPr>
          <w:rFonts w:ascii="Times New Roman" w:eastAsia="Lucida Sans Unicode" w:hAnsi="Times New Roman" w:cs="Times New Roman"/>
          <w:color w:val="000000"/>
          <w:sz w:val="24"/>
          <w:szCs w:val="24"/>
          <w:lang w:eastAsia="ar-SA"/>
        </w:rPr>
      </w:pPr>
    </w:p>
    <w:p w:rsidR="00AF38EB" w:rsidRPr="00392D41" w:rsidRDefault="00AF38EB" w:rsidP="00A64F00">
      <w:pPr>
        <w:widowControl w:val="0"/>
        <w:numPr>
          <w:ilvl w:val="0"/>
          <w:numId w:val="16"/>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PERSONĀLS UN APAKŠUZŅĒMĒJI</w:t>
      </w:r>
    </w:p>
    <w:p w:rsidR="00724C02" w:rsidRDefault="00724C02" w:rsidP="00724C02">
      <w:pPr>
        <w:suppressAutoHyphens/>
        <w:autoSpaceDE w:val="0"/>
        <w:spacing w:after="0" w:line="240" w:lineRule="auto"/>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12.1. Izpildītājs </w:t>
      </w:r>
      <w:r>
        <w:rPr>
          <w:rFonts w:ascii="Times New Roman" w:hAnsi="Times New Roman"/>
          <w:color w:val="000000"/>
          <w:sz w:val="24"/>
          <w:szCs w:val="24"/>
          <w:lang w:eastAsia="lv-LV"/>
        </w:rPr>
        <w:t xml:space="preserve">līguma izpildei </w:t>
      </w:r>
      <w:r w:rsidRPr="00762827">
        <w:rPr>
          <w:rFonts w:ascii="Times New Roman" w:hAnsi="Times New Roman"/>
          <w:color w:val="000000"/>
          <w:sz w:val="24"/>
          <w:szCs w:val="24"/>
          <w:lang w:eastAsia="lv-LV"/>
        </w:rPr>
        <w:t>piesaista tikai savā konkursa piedāvājumā</w:t>
      </w:r>
      <w:r>
        <w:rPr>
          <w:rFonts w:ascii="Times New Roman" w:hAnsi="Times New Roman"/>
          <w:color w:val="000000"/>
          <w:sz w:val="24"/>
          <w:szCs w:val="24"/>
          <w:lang w:eastAsia="lv-LV"/>
        </w:rPr>
        <w:t xml:space="preserve"> </w:t>
      </w:r>
      <w:r w:rsidRPr="00762827">
        <w:rPr>
          <w:rFonts w:ascii="Times New Roman" w:hAnsi="Times New Roman"/>
          <w:color w:val="000000"/>
          <w:sz w:val="24"/>
          <w:szCs w:val="24"/>
          <w:lang w:eastAsia="lv-LV"/>
        </w:rPr>
        <w:t xml:space="preserve">minētos </w:t>
      </w:r>
      <w:r>
        <w:rPr>
          <w:rFonts w:ascii="Times New Roman" w:hAnsi="Times New Roman"/>
          <w:color w:val="000000"/>
          <w:sz w:val="24"/>
          <w:szCs w:val="24"/>
          <w:lang w:eastAsia="lv-LV"/>
        </w:rPr>
        <w:t>speciālistus</w:t>
      </w:r>
      <w:r w:rsidRPr="00762827">
        <w:rPr>
          <w:rFonts w:ascii="Times New Roman" w:hAnsi="Times New Roman"/>
          <w:color w:val="000000"/>
          <w:sz w:val="24"/>
          <w:szCs w:val="24"/>
          <w:lang w:eastAsia="lv-LV"/>
        </w:rPr>
        <w:t>.</w:t>
      </w:r>
    </w:p>
    <w:p w:rsidR="00724C02" w:rsidRPr="00762827" w:rsidRDefault="00724C02" w:rsidP="00724C02">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12.2. </w:t>
      </w:r>
      <w:r w:rsidRPr="00762827">
        <w:rPr>
          <w:rFonts w:ascii="Times New Roman" w:hAnsi="Times New Roman"/>
          <w:color w:val="000000"/>
          <w:sz w:val="24"/>
          <w:szCs w:val="24"/>
          <w:lang w:eastAsia="lv-LV"/>
        </w:rPr>
        <w:t xml:space="preserve">Iepirkuma procedūrā izraudzītā pretendenta personālu, kuru tas iesaistījis līguma izpildē, par kuru sniedzis informāciju pasūtītājam un kura kvalifikācijas atbilstību izvirzītajām prasībām pasūtītājs ir vērtējis, pēc līguma noslēgšanas drīkst nomainīt tikai ar pasūtītāja rakstveida piekrišanu, ievērojot Publiskā iepirkuma likuma 68. panta trešajā daļā paredzētos nosacījumus. </w:t>
      </w:r>
    </w:p>
    <w:p w:rsidR="00724C02" w:rsidRPr="00FF7C8C" w:rsidRDefault="00724C02" w:rsidP="00724C02">
      <w:pPr>
        <w:numPr>
          <w:ilvl w:val="2"/>
          <w:numId w:val="16"/>
        </w:numPr>
        <w:suppressAutoHyphens/>
        <w:autoSpaceDE w:val="0"/>
        <w:spacing w:after="0" w:line="240" w:lineRule="auto"/>
        <w:ind w:left="1571"/>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 Izpildītājs </w:t>
      </w:r>
      <w:r>
        <w:rPr>
          <w:rFonts w:ascii="Times New Roman" w:hAnsi="Times New Roman"/>
          <w:color w:val="000000"/>
          <w:sz w:val="24"/>
          <w:szCs w:val="24"/>
          <w:lang w:eastAsia="lv-LV"/>
        </w:rPr>
        <w:t xml:space="preserve"> līguma</w:t>
      </w:r>
      <w:r w:rsidRPr="00762827">
        <w:rPr>
          <w:rFonts w:ascii="Times New Roman" w:hAnsi="Times New Roman"/>
          <w:color w:val="000000"/>
          <w:sz w:val="24"/>
          <w:szCs w:val="24"/>
          <w:lang w:eastAsia="lv-LV"/>
        </w:rPr>
        <w:t xml:space="preserve"> izpildē iesaistīto darbinieku maiņu drīkst ierosināt, iesniedzot pamatojumu, šādos gadījumos: </w:t>
      </w:r>
      <w:r w:rsidRPr="00FF7C8C">
        <w:rPr>
          <w:rFonts w:ascii="Times New Roman" w:hAnsi="Times New Roman"/>
          <w:color w:val="000000"/>
          <w:sz w:val="24"/>
          <w:szCs w:val="24"/>
          <w:lang w:eastAsia="lv-LV"/>
        </w:rPr>
        <w:t>- darbinieka nāve;</w:t>
      </w:r>
    </w:p>
    <w:p w:rsidR="00724C02" w:rsidRPr="00A65041" w:rsidRDefault="00724C02" w:rsidP="00724C02">
      <w:pPr>
        <w:pStyle w:val="ListParagraph"/>
        <w:numPr>
          <w:ilvl w:val="2"/>
          <w:numId w:val="16"/>
        </w:numPr>
        <w:suppressAutoHyphens/>
        <w:autoSpaceDE w:val="0"/>
        <w:spacing w:after="0" w:line="240" w:lineRule="auto"/>
        <w:ind w:left="1571"/>
        <w:jc w:val="both"/>
        <w:rPr>
          <w:rFonts w:ascii="Times New Roman" w:hAnsi="Times New Roman"/>
          <w:color w:val="000000"/>
          <w:sz w:val="24"/>
          <w:szCs w:val="24"/>
          <w:lang w:eastAsia="lv-LV"/>
        </w:rPr>
      </w:pPr>
      <w:r w:rsidRPr="00A65041">
        <w:rPr>
          <w:rFonts w:ascii="Times New Roman" w:hAnsi="Times New Roman"/>
          <w:color w:val="000000"/>
          <w:sz w:val="24"/>
          <w:szCs w:val="24"/>
          <w:lang w:eastAsia="lv-LV"/>
        </w:rPr>
        <w:t>darbinieka darba nespēja;</w:t>
      </w:r>
    </w:p>
    <w:p w:rsidR="00724C02" w:rsidRPr="00F12C0A" w:rsidRDefault="00724C02" w:rsidP="00724C02">
      <w:pPr>
        <w:pStyle w:val="ListParagraph"/>
        <w:numPr>
          <w:ilvl w:val="2"/>
          <w:numId w:val="16"/>
        </w:numPr>
        <w:suppressAutoHyphens/>
        <w:autoSpaceDE w:val="0"/>
        <w:spacing w:after="0" w:line="240" w:lineRule="auto"/>
        <w:ind w:left="1571"/>
        <w:jc w:val="both"/>
        <w:rPr>
          <w:rFonts w:ascii="Times New Roman" w:hAnsi="Times New Roman"/>
          <w:color w:val="000000"/>
          <w:sz w:val="24"/>
          <w:szCs w:val="24"/>
          <w:lang w:eastAsia="lv-LV"/>
        </w:rPr>
      </w:pPr>
      <w:r w:rsidRPr="00A65041">
        <w:rPr>
          <w:rFonts w:ascii="Times New Roman" w:hAnsi="Times New Roman"/>
          <w:color w:val="000000"/>
          <w:sz w:val="24"/>
          <w:szCs w:val="24"/>
          <w:lang w:eastAsia="lv-LV"/>
        </w:rPr>
        <w:t>- darba attiecību izbeigšana ar Izpildītāju.</w:t>
      </w:r>
    </w:p>
    <w:p w:rsidR="00724C02" w:rsidRPr="00762827" w:rsidRDefault="00724C02" w:rsidP="00724C02">
      <w:pPr>
        <w:numPr>
          <w:ilvl w:val="1"/>
          <w:numId w:val="16"/>
        </w:numPr>
        <w:suppressAutoHyphens/>
        <w:autoSpaceDE w:val="0"/>
        <w:spacing w:after="0" w:line="240" w:lineRule="auto"/>
        <w:ind w:left="0" w:hanging="77"/>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lastRenderedPageBreak/>
        <w:t xml:space="preserve">Izpildītājam ir jānomaina ikviens </w:t>
      </w:r>
      <w:r>
        <w:rPr>
          <w:rFonts w:ascii="Times New Roman" w:hAnsi="Times New Roman"/>
          <w:color w:val="000000"/>
          <w:sz w:val="24"/>
          <w:szCs w:val="24"/>
          <w:lang w:eastAsia="lv-LV"/>
        </w:rPr>
        <w:t xml:space="preserve"> līguma </w:t>
      </w:r>
      <w:r w:rsidRPr="00762827">
        <w:rPr>
          <w:rFonts w:ascii="Times New Roman" w:hAnsi="Times New Roman"/>
          <w:color w:val="000000"/>
          <w:sz w:val="24"/>
          <w:szCs w:val="24"/>
          <w:lang w:eastAsia="lv-LV"/>
        </w:rPr>
        <w:t>izpildē iesaistīts darbinieks 14 dienu laikā, ja to pieprasa Pasūtītājs un pamato ar kādu no šādiem iemesliem:</w:t>
      </w:r>
    </w:p>
    <w:p w:rsidR="00724C02" w:rsidRPr="00762827" w:rsidRDefault="00724C02" w:rsidP="00724C02">
      <w:pPr>
        <w:numPr>
          <w:ilvl w:val="2"/>
          <w:numId w:val="16"/>
        </w:numPr>
        <w:suppressAutoHyphens/>
        <w:autoSpaceDE w:val="0"/>
        <w:spacing w:after="0" w:line="240" w:lineRule="auto"/>
        <w:ind w:left="1571"/>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atkārtota pavirša savu pienākumu pildīšana;</w:t>
      </w:r>
    </w:p>
    <w:p w:rsidR="00724C02" w:rsidRPr="00762827" w:rsidRDefault="00724C02" w:rsidP="00724C02">
      <w:pPr>
        <w:numPr>
          <w:ilvl w:val="2"/>
          <w:numId w:val="16"/>
        </w:numPr>
        <w:suppressAutoHyphens/>
        <w:autoSpaceDE w:val="0"/>
        <w:spacing w:after="0" w:line="240" w:lineRule="auto"/>
        <w:ind w:left="1571"/>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nekompetence vai nolaidība;</w:t>
      </w:r>
    </w:p>
    <w:p w:rsidR="00724C02" w:rsidRPr="00762827" w:rsidRDefault="00724C02" w:rsidP="00724C02">
      <w:pPr>
        <w:numPr>
          <w:ilvl w:val="2"/>
          <w:numId w:val="16"/>
        </w:numPr>
        <w:suppressAutoHyphens/>
        <w:autoSpaceDE w:val="0"/>
        <w:spacing w:after="0" w:line="240" w:lineRule="auto"/>
        <w:ind w:left="1571"/>
        <w:jc w:val="both"/>
        <w:rPr>
          <w:rFonts w:ascii="Times New Roman" w:hAnsi="Times New Roman"/>
          <w:color w:val="000000"/>
          <w:sz w:val="24"/>
          <w:szCs w:val="24"/>
          <w:lang w:eastAsia="lv-LV"/>
        </w:rPr>
      </w:pPr>
      <w:r>
        <w:rPr>
          <w:rFonts w:ascii="Times New Roman" w:hAnsi="Times New Roman"/>
          <w:color w:val="000000"/>
          <w:sz w:val="24"/>
          <w:szCs w:val="24"/>
          <w:lang w:eastAsia="lv-LV"/>
        </w:rPr>
        <w:t>l</w:t>
      </w:r>
      <w:r w:rsidRPr="00762827">
        <w:rPr>
          <w:rFonts w:ascii="Times New Roman" w:hAnsi="Times New Roman"/>
          <w:color w:val="000000"/>
          <w:sz w:val="24"/>
          <w:szCs w:val="24"/>
          <w:lang w:eastAsia="lv-LV"/>
        </w:rPr>
        <w:t>īgumā noteikto saistību vai pienākumu nepildīšana;</w:t>
      </w:r>
    </w:p>
    <w:p w:rsidR="00724C02" w:rsidRPr="00762827" w:rsidRDefault="00724C02" w:rsidP="00724C02">
      <w:pPr>
        <w:numPr>
          <w:ilvl w:val="2"/>
          <w:numId w:val="16"/>
        </w:numPr>
        <w:suppressAutoHyphens/>
        <w:autoSpaceDE w:val="0"/>
        <w:spacing w:after="0" w:line="240" w:lineRule="auto"/>
        <w:ind w:left="1571"/>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atkārtota tādu darbību veikšana, kas kaitē drošībai, veselībai vai vides aizsardzībai</w:t>
      </w:r>
      <w:r>
        <w:rPr>
          <w:rFonts w:ascii="Times New Roman" w:hAnsi="Times New Roman"/>
          <w:color w:val="000000"/>
          <w:sz w:val="24"/>
          <w:szCs w:val="24"/>
          <w:lang w:eastAsia="lv-LV"/>
        </w:rPr>
        <w:t>.</w:t>
      </w:r>
    </w:p>
    <w:p w:rsidR="00724C02" w:rsidRPr="006E6855" w:rsidRDefault="00724C02" w:rsidP="00724C02">
      <w:pPr>
        <w:numPr>
          <w:ilvl w:val="1"/>
          <w:numId w:val="16"/>
        </w:numPr>
        <w:suppressAutoHyphens/>
        <w:autoSpaceDE w:val="0"/>
        <w:spacing w:after="0" w:line="240" w:lineRule="auto"/>
        <w:ind w:left="0" w:firstLine="0"/>
        <w:jc w:val="both"/>
        <w:rPr>
          <w:rFonts w:ascii="Times New Roman" w:hAnsi="Times New Roman"/>
          <w:color w:val="000000"/>
          <w:sz w:val="24"/>
          <w:szCs w:val="24"/>
          <w:lang w:eastAsia="lv-LV"/>
        </w:rPr>
      </w:pPr>
      <w:r w:rsidRPr="00FF7C8C">
        <w:rPr>
          <w:rFonts w:ascii="Times New Roman" w:hAnsi="Times New Roman"/>
          <w:color w:val="000000"/>
          <w:sz w:val="24"/>
          <w:szCs w:val="24"/>
          <w:lang w:eastAsia="lv-LV"/>
        </w:rPr>
        <w:t xml:space="preserve">Pasūtītāja pārstāvis saskaņo vai noraida darbinieku maiņu vai aizvietošanu, izvērtējot katru gadījumu atsevišķi. </w:t>
      </w:r>
    </w:p>
    <w:p w:rsidR="00724C02" w:rsidRPr="00762827" w:rsidRDefault="00724C02" w:rsidP="00724C02">
      <w:pPr>
        <w:numPr>
          <w:ilvl w:val="1"/>
          <w:numId w:val="16"/>
        </w:numPr>
        <w:suppressAutoHyphens/>
        <w:autoSpaceDE w:val="0"/>
        <w:spacing w:after="0" w:line="240" w:lineRule="auto"/>
        <w:ind w:left="0" w:firstLine="0"/>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Izpildītājs nedrīkst veikt personāla izmaiņas pirms Pasūtītāja pārstāvja apstiprinājuma saņemšanas. </w:t>
      </w:r>
    </w:p>
    <w:p w:rsidR="00724C02" w:rsidRPr="00F048EB" w:rsidRDefault="00724C02" w:rsidP="00724C02">
      <w:pPr>
        <w:numPr>
          <w:ilvl w:val="1"/>
          <w:numId w:val="16"/>
        </w:numPr>
        <w:suppressAutoHyphens/>
        <w:autoSpaceDE w:val="0"/>
        <w:spacing w:after="0" w:line="240" w:lineRule="auto"/>
        <w:ind w:left="0" w:firstLine="0"/>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Pasūtītāja pārstāvis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724C02" w:rsidRPr="00A65041" w:rsidRDefault="00724C02" w:rsidP="00724C02">
      <w:pPr>
        <w:numPr>
          <w:ilvl w:val="1"/>
          <w:numId w:val="16"/>
        </w:numPr>
        <w:suppressAutoHyphens/>
        <w:autoSpaceDE w:val="0"/>
        <w:spacing w:after="0" w:line="240" w:lineRule="auto"/>
        <w:ind w:left="0" w:firstLine="0"/>
        <w:jc w:val="both"/>
        <w:rPr>
          <w:rFonts w:ascii="Times New Roman" w:hAnsi="Times New Roman"/>
          <w:color w:val="000000"/>
          <w:sz w:val="24"/>
          <w:szCs w:val="24"/>
          <w:lang w:eastAsia="lv-LV"/>
        </w:rPr>
      </w:pPr>
      <w:r w:rsidRPr="00F048EB">
        <w:rPr>
          <w:rFonts w:ascii="Times New Roman" w:hAnsi="Times New Roman"/>
          <w:bCs/>
          <w:sz w:val="24"/>
          <w:szCs w:val="24"/>
          <w:lang w:eastAsia="lv-LV"/>
        </w:rPr>
        <w:t>Ja tiek veikta apakšuzņēmēju maiņa, Izpildītājs to rakstveidā saskaņo ar Pasūtītāju, pievienojot apakšuzņēmēja apliecinājuma par tā gatavību veikt tam izpildei nododamo līguma daļu oriģinālu.</w:t>
      </w:r>
    </w:p>
    <w:p w:rsidR="00724C02" w:rsidRPr="00F048EB" w:rsidRDefault="00724C02" w:rsidP="00724C02">
      <w:pPr>
        <w:numPr>
          <w:ilvl w:val="1"/>
          <w:numId w:val="16"/>
        </w:numPr>
        <w:suppressAutoHyphens/>
        <w:autoSpaceDE w:val="0"/>
        <w:spacing w:after="0" w:line="240" w:lineRule="auto"/>
        <w:ind w:left="0" w:firstLine="0"/>
        <w:jc w:val="both"/>
        <w:rPr>
          <w:rFonts w:ascii="Times New Roman" w:hAnsi="Times New Roman"/>
          <w:color w:val="000000"/>
          <w:sz w:val="24"/>
          <w:szCs w:val="24"/>
          <w:lang w:eastAsia="lv-LV"/>
        </w:rPr>
      </w:pPr>
      <w:r w:rsidRPr="006E6855">
        <w:rPr>
          <w:rFonts w:ascii="Times New Roman" w:hAnsi="Times New Roman"/>
          <w:color w:val="000000"/>
          <w:sz w:val="24"/>
          <w:szCs w:val="24"/>
          <w:lang w:eastAsia="lv-LV"/>
        </w:rPr>
        <w:t xml:space="preserve"> </w:t>
      </w:r>
      <w:r w:rsidRPr="00F048EB">
        <w:rPr>
          <w:rFonts w:ascii="Times New Roman" w:hAnsi="Times New Roman"/>
          <w:color w:val="000000"/>
          <w:sz w:val="24"/>
          <w:szCs w:val="24"/>
          <w:lang w:eastAsia="lv-LV"/>
        </w:rPr>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724C02" w:rsidRPr="00F12C0A" w:rsidRDefault="00724C02" w:rsidP="00724C02">
      <w:pPr>
        <w:numPr>
          <w:ilvl w:val="1"/>
          <w:numId w:val="16"/>
        </w:numPr>
        <w:suppressAutoHyphens/>
        <w:autoSpaceDE w:val="0"/>
        <w:spacing w:after="0" w:line="240" w:lineRule="auto"/>
        <w:ind w:left="0" w:firstLine="0"/>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 xml:space="preserve"> Pasūtītājs nepiekrīt Līguma 12..punktā minētā personāla un apakšuzņēmēju nomaiņai, ja pastāv kāds no Publisko iepirkumu likuma 68.panta trešajā daļā noteiktajiem apstākļiem.</w:t>
      </w:r>
    </w:p>
    <w:p w:rsidR="00AF38EB" w:rsidRDefault="00AF38EB" w:rsidP="00AF38EB">
      <w:pPr>
        <w:widowControl w:val="0"/>
        <w:suppressAutoHyphens/>
        <w:spacing w:after="0" w:line="240" w:lineRule="auto"/>
        <w:jc w:val="both"/>
        <w:rPr>
          <w:rFonts w:ascii="Times New Roman" w:eastAsia="Lucida Sans Unicode" w:hAnsi="Times New Roman" w:cs="Times New Roman"/>
          <w:sz w:val="24"/>
          <w:szCs w:val="24"/>
          <w:lang w:eastAsia="ar-SA"/>
        </w:rPr>
      </w:pPr>
    </w:p>
    <w:p w:rsidR="00AF38EB" w:rsidRPr="00392D41" w:rsidRDefault="00AF38EB" w:rsidP="00A64F00">
      <w:pPr>
        <w:widowControl w:val="0"/>
        <w:numPr>
          <w:ilvl w:val="0"/>
          <w:numId w:val="16"/>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PĀRĒJIE NOTEIKUMI</w:t>
      </w:r>
    </w:p>
    <w:p w:rsidR="00AF38EB" w:rsidRPr="00392D41" w:rsidRDefault="00AF38EB" w:rsidP="00AF38E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Puses vienojas, ka vienlaicīgi ar Projekta nodošanu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Ar Līguma izpildi saistītajos dokumentos, tai skaitā aktos un rēķinos norāda līguma numuru, datumu. </w:t>
      </w: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Pušu kontaktpersonas Līguma darbības laikā ir: </w:t>
      </w:r>
    </w:p>
    <w:p w:rsidR="00AF38EB" w:rsidRPr="00392D41" w:rsidRDefault="00AF38EB" w:rsidP="00A64F00">
      <w:pPr>
        <w:widowControl w:val="0"/>
        <w:numPr>
          <w:ilvl w:val="2"/>
          <w:numId w:val="16"/>
        </w:numPr>
        <w:suppressAutoHyphens/>
        <w:spacing w:after="0" w:line="240" w:lineRule="auto"/>
        <w:ind w:left="142" w:firstLine="425"/>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No Pasūtītāja puses – _______________</w:t>
      </w:r>
    </w:p>
    <w:p w:rsidR="00AF38EB" w:rsidRPr="00392D41" w:rsidRDefault="00AF38EB" w:rsidP="00A64F00">
      <w:pPr>
        <w:widowControl w:val="0"/>
        <w:numPr>
          <w:ilvl w:val="2"/>
          <w:numId w:val="16"/>
        </w:numPr>
        <w:suppressAutoHyphens/>
        <w:spacing w:after="0" w:line="240" w:lineRule="auto"/>
        <w:ind w:left="142" w:firstLine="425"/>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 Izpildītāja puses - ______________ </w:t>
      </w:r>
    </w:p>
    <w:p w:rsidR="00AF38EB" w:rsidRPr="00392D41" w:rsidRDefault="00AF38EB" w:rsidP="00A64F00">
      <w:pPr>
        <w:widowControl w:val="0"/>
        <w:numPr>
          <w:ilvl w:val="1"/>
          <w:numId w:val="16"/>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 sastādīts 2 (divos) identiskos eksemplāros, no kuriem viens glabājas pie Pasūtītāja, bet viens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 Izpildītāja. Visiem līguma eksemplāriem ir vienāds juridiskais spēks. </w:t>
      </w:r>
    </w:p>
    <w:p w:rsidR="00AF38EB" w:rsidRPr="00392D41" w:rsidRDefault="00AF38EB" w:rsidP="00AF38EB">
      <w:pPr>
        <w:widowControl w:val="0"/>
        <w:suppressAutoHyphens/>
        <w:spacing w:after="0" w:line="240" w:lineRule="auto"/>
        <w:ind w:left="567"/>
        <w:rPr>
          <w:rFonts w:ascii="Times New Roman" w:eastAsia="Lucida Sans Unicode" w:hAnsi="Times New Roman" w:cs="Times New Roman"/>
          <w:color w:val="000000"/>
          <w:sz w:val="24"/>
          <w:szCs w:val="24"/>
          <w:lang w:eastAsia="ar-SA"/>
        </w:rPr>
      </w:pPr>
    </w:p>
    <w:p w:rsidR="00AF38EB" w:rsidRPr="00392D41" w:rsidRDefault="00AF38EB" w:rsidP="00A64F00">
      <w:pPr>
        <w:widowControl w:val="0"/>
        <w:numPr>
          <w:ilvl w:val="0"/>
          <w:numId w:val="16"/>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PARAKSTI UN REKVIZĪTI</w:t>
      </w:r>
    </w:p>
    <w:p w:rsidR="00AF38EB" w:rsidRDefault="00AF38EB" w:rsidP="00AF38EB">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AF38EB" w:rsidRPr="001E74C4" w:rsidRDefault="00AF38EB" w:rsidP="00AF38EB">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w:t>
      </w:r>
      <w:r>
        <w:rPr>
          <w:rFonts w:ascii="Times New Roman" w:hAnsi="Times New Roman" w:cs="Times New Roman"/>
          <w:b/>
          <w:sz w:val="24"/>
          <w:szCs w:val="24"/>
        </w:rPr>
        <w:t>2</w:t>
      </w:r>
      <w:r w:rsidRPr="001E74C4">
        <w:rPr>
          <w:rFonts w:ascii="Times New Roman" w:hAnsi="Times New Roman" w:cs="Times New Roman"/>
          <w:b/>
          <w:sz w:val="24"/>
          <w:szCs w:val="24"/>
        </w:rPr>
        <w:t xml:space="preserve"> pielikums</w:t>
      </w:r>
    </w:p>
    <w:p w:rsidR="00AF38EB" w:rsidRDefault="00AF38EB" w:rsidP="00AF38EB">
      <w:pPr>
        <w:widowControl w:val="0"/>
        <w:tabs>
          <w:tab w:val="left" w:pos="-720"/>
        </w:tabs>
        <w:suppressAutoHyphens/>
        <w:spacing w:after="0" w:line="240" w:lineRule="auto"/>
        <w:jc w:val="right"/>
        <w:rPr>
          <w:rFonts w:ascii="Times New Roman" w:eastAsia="Times New Roman" w:hAnsi="Times New Roman"/>
          <w:bCs/>
          <w:kern w:val="1"/>
          <w:sz w:val="24"/>
          <w:szCs w:val="24"/>
        </w:rPr>
      </w:pPr>
      <w:r w:rsidRPr="00392D41">
        <w:rPr>
          <w:rFonts w:ascii="Times New Roman" w:eastAsia="Times New Roman" w:hAnsi="Times New Roman"/>
          <w:bCs/>
          <w:kern w:val="1"/>
          <w:sz w:val="24"/>
          <w:szCs w:val="24"/>
        </w:rPr>
        <w:t xml:space="preserve">atklāta konkursa </w:t>
      </w:r>
      <w:r>
        <w:rPr>
          <w:rFonts w:ascii="Times New Roman" w:eastAsia="Times New Roman" w:hAnsi="Times New Roman"/>
          <w:bCs/>
          <w:kern w:val="1"/>
          <w:sz w:val="24"/>
          <w:szCs w:val="24"/>
        </w:rPr>
        <w:t xml:space="preserve">id.nr. </w:t>
      </w:r>
      <w:r w:rsidR="002D27E7">
        <w:rPr>
          <w:rFonts w:ascii="Times New Roman" w:eastAsia="Times New Roman" w:hAnsi="Times New Roman"/>
          <w:bCs/>
          <w:kern w:val="1"/>
          <w:sz w:val="24"/>
          <w:szCs w:val="24"/>
        </w:rPr>
        <w:t>DND 2016/12</w:t>
      </w:r>
      <w:r w:rsidRPr="00392D41">
        <w:rPr>
          <w:rFonts w:ascii="Times New Roman" w:eastAsia="Times New Roman" w:hAnsi="Times New Roman"/>
          <w:bCs/>
          <w:kern w:val="1"/>
          <w:sz w:val="24"/>
          <w:szCs w:val="24"/>
        </w:rPr>
        <w:t xml:space="preserve"> nolikumam</w:t>
      </w:r>
    </w:p>
    <w:p w:rsidR="009550EE" w:rsidRDefault="009550EE" w:rsidP="00AF38EB">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p>
    <w:p w:rsidR="00AF38EB" w:rsidRPr="00904C09" w:rsidRDefault="00AF38EB" w:rsidP="00AF38EB">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r w:rsidRPr="00904C09">
        <w:rPr>
          <w:rFonts w:ascii="Times New Roman" w:eastAsia="Times New Roman" w:hAnsi="Times New Roman" w:cs="Times New Roman"/>
          <w:b/>
          <w:i/>
          <w:sz w:val="24"/>
          <w:szCs w:val="24"/>
          <w:lang w:eastAsia="ar-SA"/>
        </w:rPr>
        <w:t>AUTORUZRAUDZĪBAS LĪGUMA (PROJEKTS)</w:t>
      </w:r>
    </w:p>
    <w:p w:rsidR="00AF38EB" w:rsidRDefault="00AF38EB" w:rsidP="00AF38E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Datums, vieta</w:t>
      </w:r>
    </w:p>
    <w:p w:rsidR="00AF38EB" w:rsidRPr="00392D41" w:rsidRDefault="00AF38EB" w:rsidP="00AF38EB">
      <w:pPr>
        <w:widowControl w:val="0"/>
        <w:suppressAutoHyphens/>
        <w:spacing w:after="0" w:line="240" w:lineRule="auto"/>
        <w:ind w:firstLine="720"/>
        <w:jc w:val="both"/>
        <w:rPr>
          <w:rFonts w:ascii="Times New Roman" w:eastAsia="Lucida Sans Unicode" w:hAnsi="Times New Roman" w:cs="Times New Roman"/>
          <w:b/>
          <w:iCs/>
          <w:noProof/>
          <w:color w:val="000000"/>
          <w:sz w:val="24"/>
          <w:szCs w:val="24"/>
          <w:lang w:eastAsia="ar-SA"/>
        </w:rPr>
      </w:pPr>
    </w:p>
    <w:p w:rsidR="00AF38EB" w:rsidRPr="00392D41" w:rsidRDefault="00AF38EB" w:rsidP="00AF38E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w:t>
      </w:r>
      <w:r>
        <w:rPr>
          <w:rFonts w:ascii="Times New Roman" w:eastAsia="Lucida Sans Unicode" w:hAnsi="Times New Roman" w:cs="Times New Roman"/>
          <w:iCs/>
          <w:noProof/>
          <w:color w:val="000000"/>
          <w:sz w:val="24"/>
          <w:szCs w:val="24"/>
          <w:lang w:eastAsia="ar-SA"/>
        </w:rPr>
        <w:t>–</w:t>
      </w:r>
      <w:r w:rsidRPr="00392D41">
        <w:rPr>
          <w:rFonts w:ascii="Times New Roman" w:eastAsia="Lucida Sans Unicode" w:hAnsi="Times New Roman" w:cs="Times New Roman"/>
          <w:iCs/>
          <w:noProof/>
          <w:color w:val="000000"/>
          <w:sz w:val="24"/>
          <w:szCs w:val="24"/>
          <w:lang w:eastAsia="ar-SA"/>
        </w:rPr>
        <w:t xml:space="preserve">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58BE">
        <w:rPr>
          <w:rFonts w:ascii="Times New Roman" w:eastAsia="Lucida Sans Unicode" w:hAnsi="Times New Roman" w:cs="Times New Roman"/>
          <w:b/>
          <w:bCs/>
          <w:sz w:val="24"/>
          <w:szCs w:val="24"/>
          <w:lang w:eastAsia="ar-SA"/>
        </w:rPr>
        <w:t>“</w:t>
      </w:r>
      <w:r w:rsidRPr="00727E18">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727E18">
        <w:rPr>
          <w:rFonts w:ascii="Times New Roman" w:eastAsia="Times New Roman" w:hAnsi="Times New Roman" w:cs="Times New Roman"/>
          <w:b/>
          <w:bCs/>
          <w:sz w:val="24"/>
          <w:szCs w:val="24"/>
          <w:lang w:eastAsia="lv-LV"/>
        </w:rPr>
        <w:t xml:space="preserve"> degradētās teritorijas revitalizācijai</w:t>
      </w:r>
      <w:r w:rsidRPr="007258BE">
        <w:rPr>
          <w:rFonts w:ascii="Times New Roman" w:eastAsia="Lucida Sans Unicode" w:hAnsi="Times New Roman" w:cs="Times New Roman"/>
          <w:bCs/>
          <w:sz w:val="24"/>
          <w:szCs w:val="24"/>
          <w:lang w:eastAsia="ar-SA"/>
        </w:rPr>
        <w:t xml:space="preserve">”, iepirkuma identifikācijas Nr. </w:t>
      </w:r>
      <w:r w:rsidR="002D27E7">
        <w:rPr>
          <w:rFonts w:ascii="Times New Roman" w:eastAsia="Lucida Sans Unicode" w:hAnsi="Times New Roman" w:cs="Times New Roman"/>
          <w:bCs/>
          <w:sz w:val="24"/>
          <w:szCs w:val="24"/>
          <w:lang w:eastAsia="ar-SA"/>
        </w:rPr>
        <w:t>DND 2016/12</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AF38EB" w:rsidRPr="00392D41" w:rsidRDefault="00AF38EB" w:rsidP="00AF38E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p>
    <w:p w:rsidR="00AF38EB" w:rsidRPr="00392D41" w:rsidRDefault="00AF38EB" w:rsidP="00A64F00">
      <w:pPr>
        <w:widowControl w:val="0"/>
        <w:numPr>
          <w:ilvl w:val="0"/>
          <w:numId w:val="8"/>
        </w:numPr>
        <w:shd w:val="clear" w:color="auto" w:fill="FFFFFF"/>
        <w:suppressAutoHyphens/>
        <w:autoSpaceDE w:val="0"/>
        <w:autoSpaceDN w:val="0"/>
        <w:adjustRightInd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LĪGUMA PRIEKŠMETS</w:t>
      </w:r>
    </w:p>
    <w:p w:rsidR="00AF38EB" w:rsidRPr="00D973A2" w:rsidRDefault="00AF38EB" w:rsidP="00AF3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973A2">
        <w:rPr>
          <w:rFonts w:ascii="Times New Roman" w:eastAsia="Times New Roman" w:hAnsi="Times New Roman" w:cs="Times New Roman"/>
          <w:sz w:val="24"/>
          <w:szCs w:val="24"/>
          <w:lang w:eastAsia="lv-LV"/>
        </w:rPr>
        <w:t>1.</w:t>
      </w:r>
      <w:r w:rsidRPr="00C6609D">
        <w:rPr>
          <w:rFonts w:ascii="Times New Roman" w:eastAsia="Times New Roman" w:hAnsi="Times New Roman" w:cs="Times New Roman"/>
          <w:sz w:val="24"/>
          <w:szCs w:val="24"/>
          <w:lang w:eastAsia="lv-LV"/>
        </w:rPr>
        <w:t xml:space="preserve">1. Pasūtītājs uzdod un Izpildītājs apņemas veikt autoruzraudzības pakalpojumus objektam </w:t>
      </w:r>
      <w:r w:rsidRPr="00C6609D">
        <w:rPr>
          <w:rFonts w:ascii="Times New Roman" w:eastAsia="Lucida Sans Unicode" w:hAnsi="Times New Roman" w:cs="Times New Roman"/>
          <w:b/>
          <w:color w:val="000000"/>
          <w:sz w:val="24"/>
          <w:szCs w:val="24"/>
          <w:lang w:eastAsia="ar-SA"/>
        </w:rPr>
        <w:t>“</w:t>
      </w:r>
      <w:r w:rsidR="00D973A2" w:rsidRPr="00C6609D">
        <w:rPr>
          <w:rFonts w:ascii="Times New Roman" w:eastAsia="Calibri" w:hAnsi="Times New Roman" w:cs="Times New Roman"/>
          <w:b/>
          <w:spacing w:val="-1"/>
          <w:sz w:val="24"/>
          <w:szCs w:val="24"/>
        </w:rPr>
        <w:t>P</w:t>
      </w:r>
      <w:r w:rsidR="00D973A2" w:rsidRPr="00C6609D">
        <w:rPr>
          <w:rFonts w:ascii="Times New Roman" w:hAnsi="Times New Roman" w:cs="Times New Roman"/>
          <w:b/>
          <w:sz w:val="24"/>
          <w:szCs w:val="24"/>
        </w:rPr>
        <w:t>ārtikas produktu ražošanas ēkas</w:t>
      </w:r>
      <w:r w:rsidR="00CB59D6" w:rsidRPr="00C6609D">
        <w:rPr>
          <w:rFonts w:ascii="Times New Roman" w:hAnsi="Times New Roman" w:cs="Times New Roman"/>
          <w:b/>
          <w:sz w:val="24"/>
          <w:szCs w:val="24"/>
        </w:rPr>
        <w:t xml:space="preserve"> un noliktavas,</w:t>
      </w:r>
      <w:r w:rsidR="00D973A2" w:rsidRPr="00C6609D">
        <w:rPr>
          <w:rFonts w:ascii="Times New Roman" w:hAnsi="Times New Roman" w:cs="Times New Roman"/>
          <w:b/>
          <w:sz w:val="24"/>
          <w:szCs w:val="24"/>
        </w:rPr>
        <w:t xml:space="preserve"> un ar to saistītās infrastruktūras būvniecība</w:t>
      </w:r>
      <w:r w:rsidR="00D973A2" w:rsidRPr="00C6609D">
        <w:rPr>
          <w:rFonts w:ascii="Times New Roman" w:hAnsi="Times New Roman" w:cs="Times New Roman"/>
          <w:b/>
          <w:bCs/>
          <w:sz w:val="24"/>
          <w:szCs w:val="24"/>
        </w:rPr>
        <w:t xml:space="preserve"> </w:t>
      </w:r>
      <w:r w:rsidR="00F10744" w:rsidRPr="00C6609D">
        <w:rPr>
          <w:rFonts w:ascii="Times New Roman" w:hAnsi="Times New Roman" w:cs="Times New Roman"/>
          <w:b/>
          <w:bCs/>
          <w:sz w:val="24"/>
          <w:szCs w:val="24"/>
        </w:rPr>
        <w:t>Sventes</w:t>
      </w:r>
      <w:r w:rsidRPr="00C6609D">
        <w:rPr>
          <w:rFonts w:ascii="Times New Roman" w:hAnsi="Times New Roman" w:cs="Times New Roman"/>
          <w:b/>
          <w:bCs/>
          <w:sz w:val="24"/>
          <w:szCs w:val="24"/>
        </w:rPr>
        <w:t xml:space="preserve"> degradētās teritorijas revitalizācijai”</w:t>
      </w:r>
      <w:r w:rsidRPr="00C6609D">
        <w:rPr>
          <w:rFonts w:ascii="Times New Roman" w:eastAsia="Lucida Sans Unicode" w:hAnsi="Times New Roman" w:cs="Times New Roman"/>
          <w:b/>
          <w:bCs/>
          <w:color w:val="000000"/>
          <w:sz w:val="24"/>
          <w:szCs w:val="24"/>
          <w:lang w:eastAsia="ar-SA"/>
        </w:rPr>
        <w:t xml:space="preserve">, </w:t>
      </w:r>
      <w:r w:rsidRPr="00C6609D">
        <w:rPr>
          <w:rFonts w:ascii="Times New Roman" w:eastAsia="Times New Roman" w:hAnsi="Times New Roman" w:cs="Times New Roman"/>
          <w:sz w:val="24"/>
          <w:szCs w:val="24"/>
          <w:lang w:eastAsia="lv-LV"/>
        </w:rPr>
        <w:t>turpmāk</w:t>
      </w:r>
      <w:r w:rsidRPr="00D973A2">
        <w:rPr>
          <w:rFonts w:ascii="Times New Roman" w:eastAsia="Times New Roman" w:hAnsi="Times New Roman" w:cs="Times New Roman"/>
          <w:sz w:val="24"/>
          <w:szCs w:val="24"/>
          <w:lang w:eastAsia="lv-LV"/>
        </w:rPr>
        <w:t xml:space="preserve"> tekstā „Autoruzraudzība”, </w:t>
      </w:r>
      <w:r w:rsidRPr="00D973A2">
        <w:rPr>
          <w:rFonts w:ascii="Times New Roman" w:eastAsia="Times New Roman" w:hAnsi="Times New Roman" w:cs="Times New Roman"/>
          <w:spacing w:val="7"/>
          <w:sz w:val="24"/>
          <w:szCs w:val="24"/>
          <w:lang w:eastAsia="lv-LV"/>
        </w:rPr>
        <w:t xml:space="preserve">līdz </w:t>
      </w:r>
      <w:r w:rsidRPr="00D973A2">
        <w:rPr>
          <w:rFonts w:ascii="Times New Roman" w:eastAsia="Times New Roman" w:hAnsi="Times New Roman" w:cs="Times New Roman"/>
          <w:sz w:val="24"/>
          <w:szCs w:val="24"/>
          <w:lang w:eastAsia="lv-LV"/>
        </w:rPr>
        <w:t>objekta nodošanai ekspluatācijā saskaņā ar Līgumu, būvprojektu.</w:t>
      </w:r>
    </w:p>
    <w:p w:rsidR="00AF38EB" w:rsidRPr="00392D41" w:rsidRDefault="00AF38EB" w:rsidP="00AF38EB">
      <w:pPr>
        <w:widowControl w:val="0"/>
        <w:suppressAutoHyphens/>
        <w:spacing w:after="0" w:line="240" w:lineRule="auto"/>
        <w:jc w:val="both"/>
        <w:rPr>
          <w:rFonts w:ascii="Times New Roman" w:eastAsia="Calibri" w:hAnsi="Times New Roman" w:cs="Times New Roman"/>
          <w:color w:val="000000"/>
          <w:sz w:val="24"/>
          <w:szCs w:val="24"/>
          <w:lang w:eastAsia="lv-LV"/>
        </w:rPr>
      </w:pPr>
      <w:r w:rsidRPr="00392D41">
        <w:rPr>
          <w:rFonts w:ascii="Times New Roman" w:eastAsia="Lucida Sans Unicode" w:hAnsi="Times New Roman" w:cs="Times New Roman"/>
          <w:color w:val="000000"/>
          <w:sz w:val="24"/>
          <w:szCs w:val="24"/>
          <w:lang w:eastAsia="ar-SA"/>
        </w:rPr>
        <w:t xml:space="preserve">1.2. Izpildītājs ir atbildīgs par būvprojekta sadaļu autoru autortiesību ievērošanu un garantē, ka Autortiesību likumā noteiktajā kārtībā ir ieguvis  pilna apjoma un visu veidu būvprojekta izmantošanas tiesības no būvprojekta daļu autoriem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autortiesību subjektiem vienkāršas licences veidā, un ir tiesīgs šīs tiesības nodot Pasūtītājam.</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1.3. Būvprojekta kā autortiesību objekta izmantošanas tiesības pilnā apjomā un visos veidos (vienkārša licence) Pasūtītājs iegūst brīdī, kad  samaksājis līguma summu Izpildītājam pilnā apjomā.</w:t>
      </w:r>
    </w:p>
    <w:p w:rsidR="00AF38EB" w:rsidRPr="00392D41" w:rsidRDefault="00AF38EB" w:rsidP="00AF38E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p>
    <w:p w:rsidR="00AF38EB" w:rsidRPr="00392D41" w:rsidRDefault="00AF38EB" w:rsidP="00AF38E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2. PUŠU SAISTĪBAS</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 xml:space="preserve">2.1. Veicot autoruzraudzību Izpildītājs apņemas: </w:t>
      </w:r>
    </w:p>
    <w:p w:rsidR="00AF38EB" w:rsidRPr="00392D41" w:rsidRDefault="00AF38EB" w:rsidP="00AF38E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 veikt autoruzraudzību atbilstoši </w:t>
      </w:r>
      <w:r>
        <w:rPr>
          <w:rFonts w:ascii="Times New Roman" w:eastAsia="Lucida Sans Unicode" w:hAnsi="Times New Roman" w:cs="Times New Roman"/>
          <w:color w:val="000000"/>
          <w:sz w:val="24"/>
          <w:szCs w:val="24"/>
          <w:lang w:eastAsia="ar-SA"/>
        </w:rPr>
        <w:t>Daugavpils</w:t>
      </w:r>
      <w:r w:rsidRPr="00392D41">
        <w:rPr>
          <w:rFonts w:ascii="Times New Roman" w:eastAsia="Lucida Sans Unicode" w:hAnsi="Times New Roman" w:cs="Times New Roman"/>
          <w:color w:val="000000"/>
          <w:sz w:val="24"/>
          <w:szCs w:val="24"/>
          <w:lang w:eastAsia="ar-SA"/>
        </w:rPr>
        <w:t xml:space="preserve"> novada pašvaldības būvvaldē akceptētajam Projektam, Ministru kabineta </w:t>
      </w:r>
      <w:r>
        <w:rPr>
          <w:rFonts w:ascii="Times New Roman" w:eastAsia="Lucida Sans Unicode" w:hAnsi="Times New Roman" w:cs="Times New Roman"/>
          <w:color w:val="000000"/>
          <w:sz w:val="24"/>
          <w:szCs w:val="24"/>
          <w:lang w:eastAsia="ar-SA"/>
        </w:rPr>
        <w:t>02</w:t>
      </w:r>
      <w:r w:rsidRPr="00392D41">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09</w:t>
      </w:r>
      <w:r w:rsidRPr="00392D41">
        <w:rPr>
          <w:rFonts w:ascii="Times New Roman" w:eastAsia="Lucida Sans Unicode" w:hAnsi="Times New Roman" w:cs="Times New Roman"/>
          <w:color w:val="000000"/>
          <w:sz w:val="24"/>
          <w:szCs w:val="24"/>
          <w:lang w:eastAsia="ar-SA"/>
        </w:rPr>
        <w:t>.2014. noteikumiem Nr.</w:t>
      </w:r>
      <w:r>
        <w:rPr>
          <w:rFonts w:ascii="Times New Roman" w:eastAsia="Lucida Sans Unicode" w:hAnsi="Times New Roman" w:cs="Times New Roman"/>
          <w:color w:val="000000"/>
          <w:sz w:val="24"/>
          <w:szCs w:val="24"/>
          <w:lang w:eastAsia="ar-SA"/>
        </w:rPr>
        <w:t>529 „Ēku</w:t>
      </w:r>
      <w:r w:rsidRPr="00392D41">
        <w:rPr>
          <w:rFonts w:ascii="Times New Roman" w:eastAsia="Lucida Sans Unicode" w:hAnsi="Times New Roman" w:cs="Times New Roman"/>
          <w:color w:val="000000"/>
          <w:sz w:val="24"/>
          <w:szCs w:val="24"/>
          <w:lang w:eastAsia="ar-SA"/>
        </w:rPr>
        <w:t xml:space="preserve"> būvnoteikumi</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Ministru kabineta 19.08.2014. noteikumiem Nr.500 „Vispārīgie būvnoteikumi” un citiem būvniecību regulējošajiem normatīvajiem aktiem; </w:t>
      </w:r>
    </w:p>
    <w:p w:rsidR="00AF38EB" w:rsidRPr="00AE72A3" w:rsidRDefault="00AF38EB" w:rsidP="00AF38EB">
      <w:pPr>
        <w:spacing w:after="0" w:line="240" w:lineRule="auto"/>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2.1.2. Iecelt par autoruzraugu speciālistu, kurš būvprojekta izstrādes laikā pildīja būvprojekta vadītāja pienākumus. Izpi1dītājs ir atbildīgs par to, lai Līguma izpildes laikā tam būtu spēkā esošas licences, sertifikāti un civiltiesiskās atbildības polise, kas ir nepieciešama autoruzraudzības veikšanai saskaņā ar normatīvajiem aktiem. </w:t>
      </w:r>
      <w:r w:rsidRPr="00AE72A3">
        <w:rPr>
          <w:rFonts w:ascii="Times New Roman" w:hAnsi="Times New Roman" w:cs="Times New Roman"/>
          <w:sz w:val="24"/>
          <w:szCs w:val="24"/>
        </w:rPr>
        <w:t>Ja Izpildītājs vairs nenodarbina būvprojekta vadītāju   vai tas  zaudējis patstāvīgās prakses tiesības, autoruzraudzības veikšanai būvprojekta izstrādātājs norīko citu atbilstošas  jomas būvspeciālistu.</w:t>
      </w:r>
      <w:r w:rsidRPr="00AE72A3">
        <w:rPr>
          <w:rFonts w:ascii="Times New Roman" w:eastAsia="Lucida Sans Unicode" w:hAnsi="Times New Roman" w:cs="Times New Roman"/>
          <w:sz w:val="24"/>
          <w:szCs w:val="24"/>
          <w:lang w:eastAsia="ar-SA"/>
        </w:rPr>
        <w:t xml:space="preserve"> Būvspeciālista nomaiņu Izpildītājs saskaņo ar Pasūtītāju Publisko iepirkuma likuma 68.pantā noteiktajā kārtība.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2.1.3. Izpildīt</w:t>
      </w:r>
      <w:r>
        <w:rPr>
          <w:rFonts w:ascii="Times New Roman" w:eastAsia="Lucida Sans Unicode" w:hAnsi="Times New Roman" w:cs="Times New Roman"/>
          <w:color w:val="000000"/>
          <w:sz w:val="24"/>
          <w:szCs w:val="24"/>
          <w:lang w:eastAsia="ar-SA"/>
        </w:rPr>
        <w:t>ājam ir pienākums būvdarbu gaitā</w:t>
      </w:r>
      <w:r w:rsidRPr="00392D41">
        <w:rPr>
          <w:rFonts w:ascii="Times New Roman" w:eastAsia="Lucida Sans Unicode" w:hAnsi="Times New Roman" w:cs="Times New Roman"/>
          <w:color w:val="000000"/>
          <w:sz w:val="24"/>
          <w:szCs w:val="24"/>
          <w:lang w:eastAsia="ar-SA"/>
        </w:rPr>
        <w:t xml:space="preserve">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2.1.4. pārbaudīt, vai ir atbilstoša Projekta un būvdarbu izpildes dokumentācija;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2.1.5. nekavējoties rakstiski informēt Pasūtītāju, ja tiek konstatētas patvaļīgas atkāpes no Projekta vai, ja netiek ievērotas Latvijas normatīvo aktu, tai skaita būvnormatīvu prasības;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2.1.6. visas atkāpes no Projekta fiksēt autoruzraudzības žurnālā, attiecībā uz atkāpēm no Projekta, kuras ir saskaņotas ar Izpildītāju, Izpildītājs autoruzraudzības žurnālā izdara saskaņojuma atzīmi;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2.1.7. pabeidzot objekta būvniecību, autoruzraudzības žurnālā izdarīt atzīmi par izpildīto būvdarbu atbilstību Projektam un ar Izpildītāju saskaņotajām izmaiņām; </w:t>
      </w:r>
      <w:r w:rsidRPr="00392D41">
        <w:rPr>
          <w:rFonts w:ascii="Times New Roman" w:eastAsia="Lucida Sans Unicode" w:hAnsi="Times New Roman" w:cs="Times New Roman"/>
          <w:color w:val="000000"/>
          <w:sz w:val="24"/>
          <w:szCs w:val="24"/>
          <w:lang w:eastAsia="ar-SA"/>
        </w:rPr>
        <w:tab/>
        <w:t xml:space="preserve">-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lastRenderedPageBreak/>
        <w:t xml:space="preserve">2.1.8. ierasties objektā ne vēlāk kā nākamajā darba dienā pēc Pasūtītāja rakstiska vai mutiska pieprasījuma saņemšanas;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2.1.9. bez papildus atlīdzības veikt izmaiņas Projekt</w:t>
      </w:r>
      <w:r>
        <w:rPr>
          <w:rFonts w:ascii="Times New Roman" w:eastAsia="Lucida Sans Unicode" w:hAnsi="Times New Roman" w:cs="Times New Roman"/>
          <w:color w:val="000000"/>
          <w:sz w:val="24"/>
          <w:szCs w:val="24"/>
          <w:lang w:eastAsia="ar-SA"/>
        </w:rPr>
        <w:t>ā</w:t>
      </w:r>
      <w:r w:rsidRPr="00392D41">
        <w:rPr>
          <w:rFonts w:ascii="Times New Roman" w:eastAsia="Lucida Sans Unicode" w:hAnsi="Times New Roman" w:cs="Times New Roman"/>
          <w:color w:val="000000"/>
          <w:sz w:val="24"/>
          <w:szCs w:val="24"/>
          <w:lang w:eastAsia="ar-SA"/>
        </w:rPr>
        <w:t xml:space="preserve">, ja šādu izmaiņu nepieciešamība rodas sakarā </w:t>
      </w:r>
      <w:r>
        <w:rPr>
          <w:rFonts w:ascii="Times New Roman" w:eastAsia="Lucida Sans Unicode" w:hAnsi="Times New Roman" w:cs="Times New Roman"/>
          <w:color w:val="000000"/>
          <w:sz w:val="24"/>
          <w:szCs w:val="24"/>
          <w:lang w:eastAsia="ar-SA"/>
        </w:rPr>
        <w:t xml:space="preserve">ar </w:t>
      </w:r>
      <w:r w:rsidRPr="00392D41">
        <w:rPr>
          <w:rFonts w:ascii="Times New Roman" w:eastAsia="Lucida Sans Unicode" w:hAnsi="Times New Roman" w:cs="Times New Roman"/>
          <w:color w:val="000000"/>
          <w:sz w:val="24"/>
          <w:szCs w:val="24"/>
          <w:lang w:eastAsia="ar-SA"/>
        </w:rPr>
        <w:t xml:space="preserve">kļūdu vai neatbilstību Projektā; </w:t>
      </w:r>
    </w:p>
    <w:p w:rsidR="00AF38EB" w:rsidRPr="00392D41" w:rsidRDefault="00AF38EB" w:rsidP="00AF38E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2.1.10. Izpildītājam ir citas tiesības un pienākumi, kuri ir noteikti spēkā esošajos normatīvajos aktos.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u w:val="single"/>
          <w:lang w:eastAsia="ar-SA"/>
        </w:rPr>
      </w:pPr>
      <w:r w:rsidRPr="008D6937">
        <w:rPr>
          <w:rFonts w:ascii="Times New Roman" w:eastAsia="Lucida Sans Unicode" w:hAnsi="Times New Roman" w:cs="Times New Roman"/>
          <w:color w:val="000000"/>
          <w:sz w:val="24"/>
          <w:szCs w:val="24"/>
          <w:lang w:eastAsia="ar-SA"/>
        </w:rPr>
        <w:t>2.1.11. Izpildītājam pirms autoruzraudzības uzsākšanas ir jāsagatavo autoruzraudzības žurnāls un jāreģistrē Daugavpils novada būvval</w:t>
      </w:r>
      <w:r>
        <w:rPr>
          <w:rFonts w:ascii="Times New Roman" w:eastAsia="Lucida Sans Unicode" w:hAnsi="Times New Roman" w:cs="Times New Roman"/>
          <w:color w:val="000000"/>
          <w:sz w:val="24"/>
          <w:szCs w:val="24"/>
          <w:lang w:eastAsia="ar-SA"/>
        </w:rPr>
        <w:t>d</w:t>
      </w:r>
      <w:r w:rsidRPr="008D6937">
        <w:rPr>
          <w:rFonts w:ascii="Times New Roman" w:eastAsia="Lucida Sans Unicode" w:hAnsi="Times New Roman" w:cs="Times New Roman"/>
          <w:color w:val="000000"/>
          <w:sz w:val="24"/>
          <w:szCs w:val="24"/>
          <w:lang w:eastAsia="ar-SA"/>
        </w:rPr>
        <w:t>ē.</w:t>
      </w:r>
    </w:p>
    <w:p w:rsidR="00AF38EB" w:rsidRPr="00392D41" w:rsidRDefault="00AF38EB" w:rsidP="00AF38EB">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2.2. Pasūtītājs apņemas:</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2.2.1. Izsniegt Izpildītājam tehnisko dokumentāciju, kas nepieciešama autoruzraudzības veikšanai.</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2.2.2. Pieņemt izpildītos pakalpojumus saskaņā ar Līguma nosacījumiem.</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2.2.3. Veikt Līgumā paredzētos maksājumus.</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2.3. Visa veida paziņojumiem, rīkojumiem, apstiprinājumiem, apliecinājumiem, saskaņojumiem un lēmumiem, kas jāizdod saskaņā ar Līgumu, jābūt izdotiem rakstveidā.</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 xml:space="preserve">3. PAKALPOJUMU NODOŠANAS </w:t>
      </w:r>
      <w:r>
        <w:rPr>
          <w:rFonts w:ascii="Times New Roman" w:eastAsia="Lucida Sans Unicode" w:hAnsi="Times New Roman" w:cs="Times New Roman"/>
          <w:b/>
          <w:i/>
          <w:color w:val="000000"/>
          <w:sz w:val="24"/>
          <w:szCs w:val="24"/>
          <w:lang w:eastAsia="ar-SA"/>
        </w:rPr>
        <w:t>–</w:t>
      </w:r>
      <w:r w:rsidRPr="00392D41">
        <w:rPr>
          <w:rFonts w:ascii="Times New Roman" w:eastAsia="Lucida Sans Unicode" w:hAnsi="Times New Roman" w:cs="Times New Roman"/>
          <w:b/>
          <w:i/>
          <w:color w:val="000000"/>
          <w:sz w:val="24"/>
          <w:szCs w:val="24"/>
          <w:lang w:eastAsia="ar-SA"/>
        </w:rPr>
        <w:t xml:space="preserve"> PIEŅEMŠANAS KĀRTĪBA</w:t>
      </w:r>
    </w:p>
    <w:p w:rsidR="00AF38EB" w:rsidRPr="00392D41" w:rsidRDefault="00AF38EB" w:rsidP="00AF38EB">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3.1. Pēc pakalpojumu pabeigšanas un objekta ekspluatācijā pieņemšanas akta apstiprināšanas Izpildītājs un Pasūtītājs</w:t>
      </w:r>
      <w:r w:rsidRPr="00392D41">
        <w:rPr>
          <w:rFonts w:ascii="Times New Roman" w:eastAsia="Lucida Sans Unicode" w:hAnsi="Times New Roman" w:cs="Times New Roman"/>
          <w:caps/>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paraksta nodošanas – pieņemšanas aktu, un Izpildītājs nodod Pasūtītājam izsniegto tehnisko dokumentāciju.</w:t>
      </w:r>
    </w:p>
    <w:p w:rsidR="00AF38EB" w:rsidRDefault="00AF38EB" w:rsidP="00AF38E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3.2. Gadījumā, ja Pasūtītājs izvirza argumentētus iebildumus vai pretenzijas, nodošanas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pieņemšanas akts tiek parakstīts pēc visu konstatēto trūkumu novēršanas.</w:t>
      </w:r>
    </w:p>
    <w:p w:rsidR="00AF38EB" w:rsidRPr="00392D41" w:rsidRDefault="00AF38EB" w:rsidP="00AF38E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p>
    <w:p w:rsidR="00AF38EB" w:rsidRPr="009550EE" w:rsidRDefault="00AF38EB" w:rsidP="00AF38EB">
      <w:pPr>
        <w:widowControl w:val="0"/>
        <w:suppressAutoHyphens/>
        <w:spacing w:after="0" w:line="240" w:lineRule="auto"/>
        <w:ind w:left="360" w:right="-1"/>
        <w:jc w:val="center"/>
        <w:rPr>
          <w:rFonts w:ascii="Times New Roman" w:eastAsia="Lucida Sans Unicode" w:hAnsi="Times New Roman" w:cs="Times New Roman"/>
          <w:b/>
          <w:i/>
          <w:sz w:val="24"/>
          <w:szCs w:val="24"/>
          <w:lang w:eastAsia="ar-SA"/>
        </w:rPr>
      </w:pPr>
      <w:r w:rsidRPr="009550EE">
        <w:rPr>
          <w:rFonts w:ascii="Times New Roman" w:eastAsia="Lucida Sans Unicode" w:hAnsi="Times New Roman" w:cs="Times New Roman"/>
          <w:b/>
          <w:i/>
          <w:sz w:val="24"/>
          <w:szCs w:val="24"/>
          <w:lang w:eastAsia="ar-SA"/>
        </w:rPr>
        <w:t xml:space="preserve">4. LĪGUMCENA UN NORĒĶINU KĀRTĪBA </w:t>
      </w:r>
    </w:p>
    <w:p w:rsidR="00AF38EB" w:rsidRPr="009550EE" w:rsidRDefault="00AF38EB" w:rsidP="00AF38EB">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4.1. Par pakalpojumu</w:t>
      </w:r>
      <w:r w:rsidRPr="009550EE">
        <w:rPr>
          <w:rFonts w:ascii="Times New Roman" w:eastAsia="Lucida Sans Unicode" w:hAnsi="Times New Roman" w:cs="Times New Roman"/>
          <w:caps/>
          <w:sz w:val="24"/>
          <w:szCs w:val="24"/>
          <w:lang w:eastAsia="ar-SA"/>
        </w:rPr>
        <w:t xml:space="preserve"> </w:t>
      </w:r>
      <w:r w:rsidRPr="009550EE">
        <w:rPr>
          <w:rFonts w:ascii="Times New Roman" w:eastAsia="Lucida Sans Unicode" w:hAnsi="Times New Roman" w:cs="Times New Roman"/>
          <w:sz w:val="24"/>
          <w:szCs w:val="24"/>
          <w:lang w:eastAsia="ar-SA"/>
        </w:rPr>
        <w:t xml:space="preserve">pienācīgu izpildi Pasūtītājs samaksā Izpildītājam kopējo līgumcenu </w:t>
      </w:r>
      <w:r w:rsidRPr="009550EE">
        <w:rPr>
          <w:rFonts w:ascii="Times New Roman" w:eastAsia="Lucida Sans Unicode" w:hAnsi="Times New Roman" w:cs="Times New Roman"/>
          <w:b/>
          <w:sz w:val="24"/>
          <w:szCs w:val="24"/>
          <w:lang w:eastAsia="ar-SA"/>
        </w:rPr>
        <w:t>…..,….</w:t>
      </w:r>
      <w:r w:rsidRPr="009550EE">
        <w:rPr>
          <w:rFonts w:ascii="Times New Roman" w:eastAsia="Lucida Sans Unicode" w:hAnsi="Times New Roman" w:cs="Times New Roman"/>
          <w:b/>
          <w:i/>
          <w:sz w:val="24"/>
          <w:szCs w:val="24"/>
          <w:lang w:eastAsia="ar-SA"/>
        </w:rPr>
        <w:t xml:space="preserve"> Euro</w:t>
      </w:r>
      <w:r w:rsidRPr="009550EE">
        <w:rPr>
          <w:rFonts w:ascii="Times New Roman" w:eastAsia="Lucida Sans Unicode" w:hAnsi="Times New Roman" w:cs="Times New Roman"/>
          <w:sz w:val="24"/>
          <w:szCs w:val="24"/>
          <w:lang w:eastAsia="ar-SA"/>
        </w:rPr>
        <w:t xml:space="preserve"> (………………euro un……. centi), pievienotās vērtības nodoklis (PVN)  </w:t>
      </w:r>
      <w:r w:rsidRPr="009550EE">
        <w:rPr>
          <w:rFonts w:ascii="Times New Roman" w:eastAsia="Lucida Sans Unicode" w:hAnsi="Times New Roman" w:cs="Times New Roman"/>
          <w:b/>
          <w:sz w:val="24"/>
          <w:szCs w:val="24"/>
          <w:lang w:eastAsia="ar-SA"/>
        </w:rPr>
        <w:t>…..,….</w:t>
      </w:r>
      <w:r w:rsidRPr="009550EE">
        <w:rPr>
          <w:rFonts w:ascii="Times New Roman" w:eastAsia="Lucida Sans Unicode" w:hAnsi="Times New Roman" w:cs="Times New Roman"/>
          <w:b/>
          <w:i/>
          <w:sz w:val="24"/>
          <w:szCs w:val="24"/>
          <w:lang w:eastAsia="ar-SA"/>
        </w:rPr>
        <w:t xml:space="preserve"> Euro</w:t>
      </w:r>
      <w:r w:rsidRPr="009550EE">
        <w:rPr>
          <w:rFonts w:ascii="Times New Roman" w:eastAsia="Lucida Sans Unicode" w:hAnsi="Times New Roman" w:cs="Times New Roman"/>
          <w:sz w:val="24"/>
          <w:szCs w:val="24"/>
          <w:lang w:eastAsia="ar-SA"/>
        </w:rPr>
        <w:t xml:space="preserve"> (………………euro un……. centi), kopējā līguma summa ar PVN </w:t>
      </w:r>
      <w:r w:rsidRPr="009550EE">
        <w:rPr>
          <w:rFonts w:ascii="Times New Roman" w:eastAsia="Lucida Sans Unicode" w:hAnsi="Times New Roman" w:cs="Times New Roman"/>
          <w:b/>
          <w:sz w:val="24"/>
          <w:szCs w:val="24"/>
          <w:lang w:eastAsia="ar-SA"/>
        </w:rPr>
        <w:t>…..,….</w:t>
      </w:r>
      <w:r w:rsidRPr="009550EE">
        <w:rPr>
          <w:rFonts w:ascii="Times New Roman" w:eastAsia="Lucida Sans Unicode" w:hAnsi="Times New Roman" w:cs="Times New Roman"/>
          <w:b/>
          <w:i/>
          <w:sz w:val="24"/>
          <w:szCs w:val="24"/>
          <w:lang w:eastAsia="ar-SA"/>
        </w:rPr>
        <w:t xml:space="preserve"> Euro</w:t>
      </w:r>
      <w:r w:rsidRPr="009550EE">
        <w:rPr>
          <w:rFonts w:ascii="Times New Roman" w:eastAsia="Lucida Sans Unicode" w:hAnsi="Times New Roman" w:cs="Times New Roman"/>
          <w:sz w:val="24"/>
          <w:szCs w:val="24"/>
          <w:lang w:eastAsia="ar-SA"/>
        </w:rPr>
        <w:t xml:space="preserve"> (………………euro un……. centi).  </w:t>
      </w:r>
    </w:p>
    <w:p w:rsidR="00AF38EB" w:rsidRPr="009550EE" w:rsidRDefault="00AF38EB" w:rsidP="00AF38EB">
      <w:pPr>
        <w:spacing w:after="0" w:line="240" w:lineRule="auto"/>
        <w:jc w:val="both"/>
        <w:rPr>
          <w:rFonts w:ascii="Times New Roman" w:eastAsia="Lucida Sans Unicode" w:hAnsi="Times New Roman" w:cs="Times New Roman"/>
          <w:bCs/>
          <w:sz w:val="24"/>
          <w:szCs w:val="24"/>
          <w:lang w:eastAsia="lv-LV"/>
        </w:rPr>
      </w:pPr>
      <w:r w:rsidRPr="009550EE">
        <w:rPr>
          <w:rFonts w:ascii="Times New Roman" w:eastAsia="Lucida Sans Unicode" w:hAnsi="Times New Roman" w:cs="Times New Roman"/>
          <w:bCs/>
          <w:sz w:val="24"/>
          <w:szCs w:val="24"/>
          <w:lang w:eastAsia="lv-LV"/>
        </w:rPr>
        <w:t xml:space="preserve">4.2. Norēķinu kārtībā: </w:t>
      </w:r>
    </w:p>
    <w:p w:rsidR="00AF38EB" w:rsidRPr="009550EE" w:rsidRDefault="00AF38EB" w:rsidP="00AF38EB">
      <w:pPr>
        <w:spacing w:after="0" w:line="240" w:lineRule="auto"/>
        <w:jc w:val="both"/>
        <w:rPr>
          <w:rFonts w:ascii="Times New Roman" w:eastAsia="Lucida Sans Unicode" w:hAnsi="Times New Roman" w:cs="Times New Roman"/>
          <w:bCs/>
          <w:sz w:val="24"/>
          <w:szCs w:val="24"/>
          <w:lang w:eastAsia="lv-LV"/>
        </w:rPr>
      </w:pPr>
      <w:r w:rsidRPr="009550EE">
        <w:rPr>
          <w:rFonts w:ascii="Times New Roman" w:eastAsia="Lucida Sans Unicode" w:hAnsi="Times New Roman" w:cs="Times New Roman"/>
          <w:bCs/>
          <w:sz w:val="24"/>
          <w:szCs w:val="24"/>
          <w:lang w:eastAsia="lv-LV"/>
        </w:rPr>
        <w:t>4.2.1. Apmaksa Izpildītājam tiks veikta ik mēnesi proporcionāli paveiktajam būvdarbu apjomam  būvobjektā  20 (divdesmit) kalendāro dienu laikā pēc ikmēneša pieņemšanas nodošanas akta parakstīšanas un rēķina saņemšanas.</w:t>
      </w:r>
    </w:p>
    <w:p w:rsidR="00AF38EB" w:rsidRPr="009550EE" w:rsidRDefault="00AF38EB" w:rsidP="00AF38EB">
      <w:pPr>
        <w:spacing w:after="0" w:line="240" w:lineRule="auto"/>
        <w:jc w:val="both"/>
        <w:rPr>
          <w:rFonts w:ascii="Times New Roman" w:eastAsia="Lucida Sans Unicode" w:hAnsi="Times New Roman" w:cs="Times New Roman"/>
          <w:bCs/>
          <w:sz w:val="24"/>
          <w:szCs w:val="24"/>
          <w:lang w:eastAsia="lv-LV"/>
        </w:rPr>
      </w:pPr>
      <w:r w:rsidRPr="009550EE">
        <w:rPr>
          <w:rFonts w:ascii="Times New Roman" w:eastAsia="Lucida Sans Unicode" w:hAnsi="Times New Roman" w:cs="Times New Roman"/>
          <w:bCs/>
          <w:sz w:val="24"/>
          <w:szCs w:val="24"/>
          <w:lang w:eastAsia="lv-LV"/>
        </w:rPr>
        <w:t>4.2.2. Pasūtītājs galīgo norēķinu ar Izpildītāju veic pēc akta par būvobjekta nodošanas ekspluatācijā parakstīšanas.  Apmaksa tiek veikta 20 (divdesmit) kalendāro dienu laikā pēc pieņemšanas nodošanas akta parakstīšanas un rēķina saņemšanas.</w:t>
      </w:r>
    </w:p>
    <w:p w:rsidR="00AF38EB" w:rsidRPr="009550EE" w:rsidRDefault="00AF38EB" w:rsidP="00AF38EB">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4.3. Pievienotās vērtības nodoklis (PVN) tiek maksāts atbilstoši spēkā esošajai LR nodokļu likumos noteiktajai likmei un PVN maksāšanas kārtībai. Mainoties valstī noteiktajai norēķinu valūtai līgumā noteiktās cenas tiek pārrēķinātas pēc valsts noteiktā oficiālā kursa.</w:t>
      </w:r>
    </w:p>
    <w:p w:rsidR="00AF38EB" w:rsidRPr="009550EE" w:rsidRDefault="00AF38EB" w:rsidP="00AF38EB">
      <w:pPr>
        <w:widowControl w:val="0"/>
        <w:suppressAutoHyphens/>
        <w:spacing w:after="0" w:line="240" w:lineRule="auto"/>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4.4. Kopējā līgumcenā ietverti visi nodokļi un nodevas, kā arī visi iespējamie Izpildītāja izdevumi, kas nepieciešami Izpildītāja saistību izpildei Līguma ietvaros.</w:t>
      </w:r>
    </w:p>
    <w:p w:rsidR="00AF38EB" w:rsidRPr="009550EE"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 xml:space="preserve">4.5. Visos Izpildītāja izrakstītajos rēķinos obligāti jānorāda līguma numurs, datums un iepirkuma procedūras id. Nr. </w:t>
      </w:r>
      <w:r w:rsidR="002D27E7" w:rsidRPr="009550EE">
        <w:rPr>
          <w:rFonts w:ascii="Times New Roman" w:eastAsia="Lucida Sans Unicode" w:hAnsi="Times New Roman" w:cs="Times New Roman"/>
          <w:sz w:val="24"/>
          <w:szCs w:val="24"/>
          <w:lang w:eastAsia="ar-SA"/>
        </w:rPr>
        <w:t>DND 2016/12</w:t>
      </w:r>
      <w:r w:rsidRPr="009550EE">
        <w:rPr>
          <w:rFonts w:ascii="Times New Roman" w:eastAsia="Lucida Sans Unicode" w:hAnsi="Times New Roman" w:cs="Times New Roman"/>
          <w:sz w:val="24"/>
          <w:szCs w:val="24"/>
          <w:lang w:eastAsia="ar-SA"/>
        </w:rPr>
        <w:t>.</w:t>
      </w:r>
    </w:p>
    <w:p w:rsidR="00AF38EB" w:rsidRPr="009550EE" w:rsidRDefault="00AF38EB" w:rsidP="00AF38EB">
      <w:pPr>
        <w:widowControl w:val="0"/>
        <w:suppressAutoHyphens/>
        <w:spacing w:after="0" w:line="240" w:lineRule="auto"/>
        <w:jc w:val="both"/>
        <w:rPr>
          <w:rFonts w:ascii="Times New Roman" w:eastAsia="Lucida Sans Unicode" w:hAnsi="Times New Roman" w:cs="Times New Roman"/>
          <w:sz w:val="24"/>
          <w:szCs w:val="24"/>
          <w:lang w:eastAsia="ar-SA"/>
        </w:rPr>
      </w:pPr>
      <w:r w:rsidRPr="009550EE">
        <w:rPr>
          <w:rFonts w:ascii="Times New Roman" w:eastAsia="Lucida Sans Unicode" w:hAnsi="Times New Roman" w:cs="Times New Roman"/>
          <w:sz w:val="24"/>
          <w:szCs w:val="24"/>
          <w:lang w:eastAsia="ar-SA"/>
        </w:rPr>
        <w:t>4.6.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w:t>
      </w:r>
    </w:p>
    <w:p w:rsidR="00AF38EB" w:rsidRPr="00392D41" w:rsidRDefault="00AF38EB" w:rsidP="00AF38E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AF38EB" w:rsidRPr="00392D41" w:rsidRDefault="00AF38EB" w:rsidP="00AF38EB">
      <w:pPr>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5. APDROŠINĀŠANA</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5.1. Autoruzraugam 3 (trīs) dienu laika pirms autoruzraudzības pienākumu izpildes uzsākšanas jāiesniedz Pasūtītājam Ministru kabineta 19.08.2014. noteikumu Nr.502 „Noteikumi par būvspeciālistu un būvdarbu </w:t>
      </w:r>
      <w:r w:rsidRPr="007258BE">
        <w:rPr>
          <w:rFonts w:ascii="Times New Roman" w:eastAsia="Lucida Sans Unicode" w:hAnsi="Times New Roman" w:cs="Times New Roman"/>
          <w:sz w:val="24"/>
          <w:szCs w:val="24"/>
          <w:lang w:eastAsia="ar-SA"/>
        </w:rPr>
        <w:t xml:space="preserve">veicēju civiltiesiskas atbildības obligāto apdrošināšanu” noteiktajā kārtībā noslēgta būvspeciālista, kas veiks atbildīgā  autoruzrauga pienākumus (atbildīgā autoruzrauga vai būvkomersanta, kas nodarbina konkrēto būvspeciālistu) profesionālās civiltiesiskās atbildības apdrošināšanas līguma kopiju, uzrādot oriģinālu, kas nodrošina to </w:t>
      </w:r>
      <w:r w:rsidRPr="007258BE">
        <w:rPr>
          <w:rFonts w:ascii="Times New Roman" w:eastAsia="Lucida Sans Unicode" w:hAnsi="Times New Roman" w:cs="Times New Roman"/>
          <w:sz w:val="24"/>
          <w:szCs w:val="24"/>
          <w:lang w:eastAsia="ar-SA"/>
        </w:rPr>
        <w:lastRenderedPageBreak/>
        <w:t xml:space="preserve">zaudējumu atlīdzību, kuri var rasties trešajam personām būvniecības dalībnieku </w:t>
      </w:r>
      <w:r w:rsidRPr="00392D41">
        <w:rPr>
          <w:rFonts w:ascii="Times New Roman" w:eastAsia="Lucida Sans Unicode" w:hAnsi="Times New Roman" w:cs="Times New Roman"/>
          <w:color w:val="000000"/>
          <w:sz w:val="24"/>
          <w:szCs w:val="24"/>
          <w:lang w:eastAsia="ar-SA"/>
        </w:rPr>
        <w:t xml:space="preserve">darbības vai bezdarbības (vai šādas darbības vai bezdarbības seku) dēļ.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5.2. Gadījumā, ja Līguma parakstīšanas brīdi Izpildītājam ir spēkā esošs apdrošināšanas </w:t>
      </w:r>
      <w:r>
        <w:rPr>
          <w:rFonts w:ascii="Times New Roman" w:eastAsia="Lucida Sans Unicode" w:hAnsi="Times New Roman" w:cs="Times New Roman"/>
          <w:color w:val="000000"/>
          <w:sz w:val="24"/>
          <w:szCs w:val="24"/>
          <w:lang w:eastAsia="ar-SA"/>
        </w:rPr>
        <w:t xml:space="preserve">līgums, kas atbilst Līguma 5.1. </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w:t>
      </w:r>
    </w:p>
    <w:p w:rsidR="00AF38EB" w:rsidRPr="00392D41" w:rsidRDefault="00AF38EB" w:rsidP="00AF38E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5.4. Jebkurus zaudējumus, kuri pārsniedz apdrošinātāja atlīdzinātos, sedz Izpildītājs. </w:t>
      </w:r>
    </w:p>
    <w:p w:rsidR="00AF38EB" w:rsidRPr="00392D41" w:rsidRDefault="00AF38EB" w:rsidP="00AF38EB">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6.GARANTIJAS</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6.1. Izpildītājs atbild par izpildīto pakalpojumu atbilstību visām LV spēkā esošajos būvniecības tiesību aktos noteiktajām prasībām.</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7. PUŠU ATBILDĪBA UN STRĪDU RISINĀŠANA</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7.1. Par līgumsaistību neizpildi vai nepilnīgu izpildi, PUSES ir atbildīgas saskaņā ar LR spēkā esošajiem normatīvajiem aktiem un Līguma nosacījumiem.</w:t>
      </w:r>
    </w:p>
    <w:p w:rsidR="00AF38EB" w:rsidRPr="00AE72A3"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7.2. Par nepienācīgu saistību izpildi </w:t>
      </w:r>
      <w:r>
        <w:rPr>
          <w:rFonts w:ascii="Times New Roman" w:eastAsia="Lucida Sans Unicode" w:hAnsi="Times New Roman" w:cs="Times New Roman"/>
          <w:sz w:val="24"/>
          <w:szCs w:val="24"/>
          <w:lang w:eastAsia="ar-SA"/>
        </w:rPr>
        <w:t xml:space="preserve">Pasūtītājs ir tiesīgs </w:t>
      </w:r>
      <w:r w:rsidRPr="00AE72A3">
        <w:rPr>
          <w:rFonts w:ascii="Times New Roman" w:eastAsia="Lucida Sans Unicode" w:hAnsi="Times New Roman" w:cs="Times New Roman"/>
          <w:sz w:val="24"/>
          <w:szCs w:val="24"/>
          <w:lang w:eastAsia="ar-SA"/>
        </w:rPr>
        <w:t>Izpildītāj</w:t>
      </w:r>
      <w:r>
        <w:rPr>
          <w:rFonts w:ascii="Times New Roman" w:eastAsia="Lucida Sans Unicode" w:hAnsi="Times New Roman" w:cs="Times New Roman"/>
          <w:sz w:val="24"/>
          <w:szCs w:val="24"/>
          <w:lang w:eastAsia="ar-SA"/>
        </w:rPr>
        <w:t>am pieprasīt</w:t>
      </w:r>
      <w:r w:rsidRPr="00AE72A3">
        <w:rPr>
          <w:rFonts w:ascii="Times New Roman" w:eastAsia="Lucida Sans Unicode" w:hAnsi="Times New Roman" w:cs="Times New Roman"/>
          <w:sz w:val="24"/>
          <w:szCs w:val="24"/>
          <w:lang w:eastAsia="ar-SA"/>
        </w:rPr>
        <w:t xml:space="preserve"> līgumsodu 0,5 % (nulle komats pieci procenti) no kopējās līgumcenas par katru Pasūtītāja konstatēto gadījumu, ko Pasūtītājs ir tiesīgs arī ieturēt no galīgā norēķina, bet kopsummā ne vairāk kā 10% no līguma cenas.</w:t>
      </w:r>
    </w:p>
    <w:p w:rsidR="00AF38EB" w:rsidRPr="00AE72A3"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7.3. </w:t>
      </w:r>
      <w:r>
        <w:rPr>
          <w:rFonts w:ascii="Times New Roman" w:eastAsia="Lucida Sans Unicode" w:hAnsi="Times New Roman" w:cs="Times New Roman"/>
          <w:sz w:val="24"/>
          <w:szCs w:val="24"/>
          <w:lang w:eastAsia="ar-SA"/>
        </w:rPr>
        <w:t xml:space="preserve">Izpildītājs ir tiesīgs pieprasīt no </w:t>
      </w:r>
      <w:r w:rsidRPr="00AE72A3">
        <w:rPr>
          <w:rFonts w:ascii="Times New Roman" w:eastAsia="Lucida Sans Unicode" w:hAnsi="Times New Roman" w:cs="Times New Roman"/>
          <w:sz w:val="24"/>
          <w:szCs w:val="24"/>
          <w:lang w:eastAsia="ar-SA"/>
        </w:rPr>
        <w:t>Pasūtītāj</w:t>
      </w:r>
      <w:r>
        <w:rPr>
          <w:rFonts w:ascii="Times New Roman" w:eastAsia="Lucida Sans Unicode" w:hAnsi="Times New Roman" w:cs="Times New Roman"/>
          <w:sz w:val="24"/>
          <w:szCs w:val="24"/>
          <w:lang w:eastAsia="ar-SA"/>
        </w:rPr>
        <w:t xml:space="preserve">a </w:t>
      </w:r>
      <w:r w:rsidRPr="00AE72A3">
        <w:rPr>
          <w:rFonts w:ascii="Times New Roman" w:eastAsia="Lucida Sans Unicode" w:hAnsi="Times New Roman" w:cs="Times New Roman"/>
          <w:sz w:val="24"/>
          <w:szCs w:val="24"/>
          <w:lang w:eastAsia="ar-SA"/>
        </w:rPr>
        <w:t>līgumsodu 0,5 % (nulle komats pieci procenti) no nesamaksātās summas par katru nokavēto maksāšanas termiņa darba dienu, bet kopsummā ne vairāk kā 10% no līguma cenas.</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7.4. Izbeidzot šo līgumu pēc vienas puses iniciatīvas, kas nav saistīta ar otras puses līgumsaistību</w:t>
      </w:r>
      <w:r w:rsidRPr="00392D41">
        <w:rPr>
          <w:rFonts w:ascii="Times New Roman" w:eastAsia="Lucida Sans Unicode" w:hAnsi="Times New Roman" w:cs="Times New Roman"/>
          <w:color w:val="000000"/>
          <w:sz w:val="24"/>
          <w:szCs w:val="24"/>
          <w:lang w:eastAsia="ar-SA"/>
        </w:rPr>
        <w:t xml:space="preserve"> neizpildi vai nepienācīgu izpildi, no vainīgās puses tiek piedzīts līgumsods 10% apmērā no līguma cenas.</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7.5. Līgumsoda samaksa neatbrīvo PUSES no saistību pienācīgas izpildes.</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7.7. Visus ar Līgumu saistītos strīdus PUSES risina saskaņā ar Latvijas Republikā spēkā esošajiem normatīvajiem aktiem.</w:t>
      </w:r>
    </w:p>
    <w:p w:rsidR="00AF38EB" w:rsidRPr="00392D41" w:rsidRDefault="00AF38EB" w:rsidP="00AF38E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8. LĪGUMA DARBĪBAS LAIKS, GROZĪŠANAS UN LAUŠANAS KĀRTĪBA</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8.1. Līgums stājas spēkā tā parakstīšanas dienā un ir spēkā līdz </w:t>
      </w:r>
      <w:r w:rsidRPr="00392D41">
        <w:rPr>
          <w:rFonts w:ascii="Times New Roman" w:eastAsia="Lucida Sans Unicode" w:hAnsi="Times New Roman" w:cs="Times New Roman"/>
          <w:caps/>
          <w:color w:val="000000"/>
          <w:sz w:val="24"/>
          <w:szCs w:val="24"/>
          <w:lang w:eastAsia="ar-SA"/>
        </w:rPr>
        <w:t>pušu</w:t>
      </w:r>
      <w:r w:rsidRPr="00392D41">
        <w:rPr>
          <w:rFonts w:ascii="Times New Roman" w:eastAsia="Lucida Sans Unicode" w:hAnsi="Times New Roman" w:cs="Times New Roman"/>
          <w:color w:val="000000"/>
          <w:sz w:val="24"/>
          <w:szCs w:val="24"/>
          <w:lang w:eastAsia="ar-SA"/>
        </w:rPr>
        <w:t xml:space="preserve"> saistību izpildei vai tā laušanai Līgumā noteiktā kārtībā.</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8.2. Izņemot 8.3. un 8.4.</w:t>
      </w:r>
      <w:r w:rsidRPr="00392D41">
        <w:rPr>
          <w:rFonts w:ascii="Times New Roman" w:eastAsia="Lucida Sans Unicode" w:hAnsi="Times New Roman" w:cs="Times New Roman"/>
          <w:color w:val="000000"/>
          <w:sz w:val="24"/>
          <w:szCs w:val="24"/>
          <w:lang w:eastAsia="ar-SA"/>
        </w:rPr>
        <w:t xml:space="preserve">punktā noteikto kārtību, Līgumu var grozīt vai lauzt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vienojoties rakstveidā saskaņā ar Latvijas Republikā spēkā esošajiem normatīvajiem aktiem.</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8.5. Neviena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rsidR="00AF38EB" w:rsidRPr="00392D41" w:rsidRDefault="00AF38EB" w:rsidP="00AF38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lastRenderedPageBreak/>
        <w:t xml:space="preserve">8.6. Katra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3 (trīs) dienu laikā informē otru </w:t>
      </w:r>
      <w:r w:rsidRPr="00392D41">
        <w:rPr>
          <w:rFonts w:ascii="Times New Roman" w:eastAsia="Lucida Sans Unicode" w:hAnsi="Times New Roman" w:cs="Times New Roman"/>
          <w:caps/>
          <w:color w:val="000000"/>
          <w:sz w:val="24"/>
          <w:szCs w:val="24"/>
          <w:lang w:eastAsia="ar-SA"/>
        </w:rPr>
        <w:t>pusi</w:t>
      </w:r>
      <w:r w:rsidRPr="00392D41">
        <w:rPr>
          <w:rFonts w:ascii="Times New Roman" w:eastAsia="Lucida Sans Unicode" w:hAnsi="Times New Roman" w:cs="Times New Roman"/>
          <w:color w:val="000000"/>
          <w:sz w:val="24"/>
          <w:szCs w:val="24"/>
          <w:lang w:eastAsia="ar-SA"/>
        </w:rPr>
        <w:t xml:space="preserve"> par augstāk minētās nepārvaramas varas iestāšanos. </w:t>
      </w:r>
      <w:r w:rsidRPr="00392D41">
        <w:rPr>
          <w:rFonts w:ascii="Times New Roman" w:eastAsia="Lucida Sans Unicode" w:hAnsi="Times New Roman" w:cs="Times New Roman"/>
          <w:caps/>
          <w:color w:val="000000"/>
          <w:sz w:val="24"/>
          <w:szCs w:val="24"/>
          <w:lang w:eastAsia="ar-SA"/>
        </w:rPr>
        <w:t>Puses</w:t>
      </w:r>
      <w:r w:rsidRPr="00392D41">
        <w:rPr>
          <w:rFonts w:ascii="Times New Roman" w:eastAsia="Lucida Sans Unicode" w:hAnsi="Times New Roman" w:cs="Times New Roman"/>
          <w:color w:val="000000"/>
          <w:sz w:val="24"/>
          <w:szCs w:val="24"/>
          <w:lang w:eastAsia="ar-SA"/>
        </w:rPr>
        <w:t xml:space="preserve"> savstarpēji vienojas par Līgumā noteikto termiņu pagarināšanu vai Līguma izbeigšanu.</w:t>
      </w:r>
    </w:p>
    <w:p w:rsidR="00AF38EB" w:rsidRPr="00392D41" w:rsidRDefault="00AF38EB" w:rsidP="00AF38EB">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 xml:space="preserve">9. </w:t>
      </w:r>
      <w:r w:rsidR="00724C02">
        <w:rPr>
          <w:rFonts w:ascii="Times New Roman" w:eastAsia="Lucida Sans Unicode" w:hAnsi="Times New Roman" w:cs="Times New Roman"/>
          <w:b/>
          <w:i/>
          <w:caps/>
          <w:color w:val="000000"/>
          <w:sz w:val="24"/>
          <w:szCs w:val="24"/>
          <w:lang w:eastAsia="ar-SA"/>
        </w:rPr>
        <w:t>PERSONĀLA NOMAIŅA</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9.1. Izpildītājs piesaista tikai savā konkursa piedāvājumā minētos darbiniekus.</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 xml:space="preserve">9.2.  Iepirkuma procedūrā izraudzītā pretendenta personālu, kuru tas iesaistījis līguma izpildē, par kuru sniedzis informāciju pasūtītājam un kura kvalifikācijas atbilstību izvirzītajām prasībām pasūtītājs ir vērtējis, pēc līguma noslēgšanas drīkst nomainīt tikai ar pasūtītāja rakstveida piekrišanu, ievērojot Publiskā iepirkuma likuma 68. panta trešajā daļā paredzētos nosacījumus. </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 xml:space="preserve">9.3.  Izpildītājs līguma izpildē iesaistīto darbinieku maiņu drīkst ierosināt, iesniedzot pamatojumu, šādos gadījumos: </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9.3.1.  darbinieka nāve;</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9.3.2.  darbinieka darba nespēja;</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9.3.3.  darba attiecību izbeigšana ar Izpildītāju.</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9.4.  Izpildītājam ir jānomaina ikviens līguma izpildē iesaistīts darbinieks 14 dienu laikā, ja to pieprasa Pasūtītājs un pamato ar kādu no šādiem iemesliem:</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9.4.1. atkārtota pavirša savu pienākumu pildīšana;</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9.4.2. nekompetence vai nolaidība;</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9.4.3. līgumā noteikto saistību vai pienākumu nepildīšana;</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9.4.4. atkārtota tādu darbību veikšana, kas kaitē drošībai, veselībai vai vides aizsardzībai;</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 xml:space="preserve">9.5.  Pasūtītāja pārstāvis saskaņo vai noraida darbinieku maiņu vai aizvietošanu, izvērtējot katru gadījumu atsevišķi. </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 xml:space="preserve">9.6. Izpildītājs nedrīkst veikt personāla izmaiņas pirms Pasūtītāja pārstāvja apstiprinājuma saņemšanas. </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9.7.  Pasūtītāja pārstāvis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center"/>
        <w:rPr>
          <w:rFonts w:ascii="Times New Roman" w:eastAsia="Lucida Sans Unicode" w:hAnsi="Times New Roman" w:cs="Times New Roman"/>
          <w:b/>
          <w:color w:val="000000"/>
          <w:sz w:val="24"/>
          <w:szCs w:val="24"/>
          <w:lang w:eastAsia="ar-SA"/>
        </w:rPr>
      </w:pPr>
      <w:r w:rsidRPr="00724C02">
        <w:rPr>
          <w:rFonts w:ascii="Times New Roman" w:eastAsia="Lucida Sans Unicode" w:hAnsi="Times New Roman" w:cs="Times New Roman"/>
          <w:b/>
          <w:i/>
          <w:color w:val="000000"/>
          <w:sz w:val="24"/>
          <w:szCs w:val="24"/>
          <w:lang w:eastAsia="ar-SA"/>
        </w:rPr>
        <w:t>10. CITI NOSACĪJUMI</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10.1. Ja kāds no Līguma noteikumiem zaudē spēku, tad tas neietekmē citus Līguma noteikumus.</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10.2.  Gadījumā, ja kāda no PUSĒM tiek reorganizēta, Līgums paliek spēkā un tā noteikumi ir saistoši PUŠU saistību pārņēmējiem.</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10.3.1. . no Pasūtītāja puses: ….;</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 xml:space="preserve">10.3.2.  no Izpildītāja puses: autoruzraudzības grupas vadītājs …………, t. </w:t>
      </w:r>
      <w:r w:rsidRPr="00724C02">
        <w:rPr>
          <w:rFonts w:ascii="Times New Roman" w:eastAsia="Lucida Sans Unicode" w:hAnsi="Times New Roman" w:cs="Times New Roman"/>
          <w:bCs/>
          <w:color w:val="000000"/>
          <w:sz w:val="24"/>
          <w:szCs w:val="24"/>
          <w:lang w:eastAsia="ar-SA"/>
        </w:rPr>
        <w:t>………</w:t>
      </w:r>
      <w:r w:rsidRPr="00724C02">
        <w:rPr>
          <w:rFonts w:ascii="Times New Roman" w:eastAsia="Lucida Sans Unicode" w:hAnsi="Times New Roman" w:cs="Times New Roman"/>
          <w:color w:val="000000"/>
          <w:sz w:val="24"/>
          <w:szCs w:val="24"/>
          <w:lang w:eastAsia="ar-SA"/>
        </w:rPr>
        <w:t>.</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 xml:space="preserve">10.4.  Līgums sastādīts latviešu valodā un sastāv no teksta daļas uz _______ lapām _______ oriģināleksemplāros un pielikumiem: 1.pielikuma </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724C02">
        <w:rPr>
          <w:rFonts w:ascii="Times New Roman" w:eastAsia="Lucida Sans Unicode" w:hAnsi="Times New Roman" w:cs="Times New Roman"/>
          <w:color w:val="000000"/>
          <w:sz w:val="24"/>
          <w:szCs w:val="24"/>
          <w:lang w:eastAsia="ar-SA"/>
        </w:rPr>
        <w:t>Autoruzraudzībā iesaistītais inženiertehniskais personāls ar vienādu juridisko spēku, no kuriem viens eksemplārs atrodas pie Izpildītāja un divi pie Pasūtītāja.</w:t>
      </w:r>
    </w:p>
    <w:p w:rsidR="00724C02" w:rsidRPr="00724C02" w:rsidRDefault="00724C02" w:rsidP="00724C02">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AF38EB" w:rsidRPr="00392D41" w:rsidRDefault="00AF38EB" w:rsidP="00AF38E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AF38EB" w:rsidRPr="00392D41" w:rsidRDefault="00724C02" w:rsidP="00AF38EB">
      <w:pPr>
        <w:widowControl w:val="0"/>
        <w:shd w:val="clear" w:color="auto" w:fill="FFFFFF"/>
        <w:suppressAutoHyphens/>
        <w:spacing w:after="0" w:line="240" w:lineRule="auto"/>
        <w:ind w:left="357"/>
        <w:jc w:val="center"/>
        <w:rPr>
          <w:rFonts w:ascii="Times New Roman" w:eastAsia="Lucida Sans Unicode" w:hAnsi="Times New Roman" w:cs="Times New Roman"/>
          <w:b/>
          <w:i/>
          <w:color w:val="000000"/>
          <w:sz w:val="24"/>
          <w:szCs w:val="24"/>
          <w:lang w:eastAsia="ar-SA"/>
        </w:rPr>
      </w:pPr>
      <w:r>
        <w:rPr>
          <w:rFonts w:ascii="Times New Roman" w:eastAsia="Lucida Sans Unicode" w:hAnsi="Times New Roman" w:cs="Times New Roman"/>
          <w:b/>
          <w:i/>
          <w:color w:val="000000"/>
          <w:sz w:val="24"/>
          <w:szCs w:val="24"/>
          <w:lang w:eastAsia="ar-SA"/>
        </w:rPr>
        <w:t>11</w:t>
      </w:r>
      <w:r w:rsidR="00AF38EB" w:rsidRPr="00392D41">
        <w:rPr>
          <w:rFonts w:ascii="Times New Roman" w:eastAsia="Lucida Sans Unicode" w:hAnsi="Times New Roman" w:cs="Times New Roman"/>
          <w:b/>
          <w:i/>
          <w:color w:val="000000"/>
          <w:sz w:val="24"/>
          <w:szCs w:val="24"/>
          <w:lang w:eastAsia="ar-SA"/>
        </w:rPr>
        <w:t>.PUŠU JURIDISKĀS ADRESES UN REKVIZĪTI</w:t>
      </w:r>
    </w:p>
    <w:p w:rsidR="00AF38EB" w:rsidRPr="008039D5" w:rsidRDefault="00AF38EB" w:rsidP="00AF38EB">
      <w:pPr>
        <w:rPr>
          <w:rFonts w:ascii="Times New Roman" w:eastAsia="Times New Roman" w:hAnsi="Times New Roman" w:cs="Times New Roman"/>
          <w:sz w:val="24"/>
          <w:szCs w:val="24"/>
          <w:lang w:eastAsia="lv-LV"/>
        </w:rPr>
      </w:pPr>
    </w:p>
    <w:p w:rsidR="00AF38EB" w:rsidRDefault="00AF38EB" w:rsidP="00AF38EB">
      <w:pPr>
        <w:spacing w:line="100" w:lineRule="atLeast"/>
        <w:jc w:val="right"/>
        <w:rPr>
          <w:rFonts w:ascii="Times New Roman" w:hAnsi="Times New Roman" w:cs="Times New Roman"/>
          <w:color w:val="0000FF"/>
          <w:sz w:val="24"/>
          <w:szCs w:val="24"/>
        </w:rPr>
      </w:pPr>
    </w:p>
    <w:p w:rsidR="00AF38EB" w:rsidRDefault="00AF38EB" w:rsidP="00AF38EB">
      <w:pPr>
        <w:spacing w:line="100" w:lineRule="atLeast"/>
        <w:jc w:val="right"/>
        <w:rPr>
          <w:rFonts w:ascii="Times New Roman" w:hAnsi="Times New Roman" w:cs="Times New Roman"/>
          <w:color w:val="0000FF"/>
          <w:sz w:val="24"/>
          <w:szCs w:val="24"/>
        </w:rPr>
      </w:pPr>
    </w:p>
    <w:p w:rsidR="00AF38EB" w:rsidRDefault="00AF38EB" w:rsidP="00AF38EB">
      <w:pPr>
        <w:spacing w:after="160" w:line="259" w:lineRule="auto"/>
        <w:rPr>
          <w:rFonts w:ascii="Times New Roman" w:eastAsia="Lucida Sans Unicode" w:hAnsi="Times New Roman" w:cs="Times New Roman"/>
          <w:b/>
          <w:color w:val="000000"/>
          <w:kern w:val="1"/>
          <w:sz w:val="24"/>
          <w:szCs w:val="24"/>
          <w:highlight w:val="green"/>
          <w:lang w:eastAsia="ar-SA"/>
        </w:rPr>
      </w:pPr>
      <w:r>
        <w:rPr>
          <w:rFonts w:ascii="Times New Roman" w:eastAsia="Lucida Sans Unicode" w:hAnsi="Times New Roman" w:cs="Times New Roman"/>
          <w:b/>
          <w:color w:val="000000"/>
          <w:kern w:val="1"/>
          <w:sz w:val="24"/>
          <w:szCs w:val="24"/>
          <w:highlight w:val="green"/>
          <w:lang w:eastAsia="ar-SA"/>
        </w:rPr>
        <w:br w:type="page"/>
      </w:r>
    </w:p>
    <w:p w:rsidR="00AF38EB" w:rsidRPr="008B537C" w:rsidRDefault="00AF38EB" w:rsidP="00AF38EB">
      <w:pPr>
        <w:spacing w:line="100" w:lineRule="atLeast"/>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C1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DND 2016/12</w:t>
      </w:r>
      <w:r w:rsidRPr="008B537C">
        <w:rPr>
          <w:rFonts w:ascii="Times New Roman" w:eastAsia="Times New Roman" w:hAnsi="Times New Roman" w:cs="Times New Roman"/>
          <w:bCs/>
          <w:color w:val="000000"/>
          <w:kern w:val="1"/>
          <w:sz w:val="24"/>
          <w:szCs w:val="24"/>
          <w:lang w:eastAsia="ar-SA"/>
        </w:rPr>
        <w:t xml:space="preserve"> nolikumam</w:t>
      </w:r>
    </w:p>
    <w:p w:rsidR="00AF38EB" w:rsidRPr="008B537C" w:rsidRDefault="00AF38EB" w:rsidP="00AF38EB">
      <w:pPr>
        <w:widowControl w:val="0"/>
        <w:tabs>
          <w:tab w:val="left" w:pos="5760"/>
        </w:tabs>
        <w:suppressAutoHyphens/>
        <w:spacing w:after="0" w:line="240" w:lineRule="auto"/>
        <w:ind w:right="-1"/>
        <w:jc w:val="right"/>
        <w:rPr>
          <w:rFonts w:ascii="Times New Roman" w:eastAsia="Lucida Sans Unicode" w:hAnsi="Times New Roman" w:cs="Times New Roman"/>
          <w:b/>
          <w:bCs/>
          <w:color w:val="000000"/>
          <w:kern w:val="1"/>
          <w:sz w:val="24"/>
          <w:szCs w:val="24"/>
          <w:lang w:eastAsia="ar-SA"/>
        </w:rPr>
      </w:pP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AF38EB" w:rsidRPr="008B537C" w:rsidRDefault="00AF38EB" w:rsidP="00AF38EB">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AF38EB" w:rsidRPr="008B537C" w:rsidRDefault="00AF38EB" w:rsidP="00AF38EB">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AF38EB" w:rsidRPr="008B537C" w:rsidRDefault="00AF38EB" w:rsidP="00AF38EB">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AF38EB" w:rsidRPr="008B537C" w:rsidRDefault="00AF38EB" w:rsidP="00AF38EB">
      <w:pPr>
        <w:spacing w:after="0" w:line="240" w:lineRule="auto"/>
        <w:ind w:left="4248" w:firstLine="708"/>
        <w:rPr>
          <w:rFonts w:ascii="Times New Roman" w:eastAsia="Times New Roman" w:hAnsi="Times New Roman" w:cs="Times New Roman"/>
          <w:sz w:val="16"/>
          <w:szCs w:val="16"/>
          <w:lang w:eastAsia="lv-LV"/>
        </w:rPr>
      </w:pPr>
    </w:p>
    <w:p w:rsidR="00AF38EB" w:rsidRPr="008B537C" w:rsidRDefault="00AF38EB" w:rsidP="00AF38EB">
      <w:pPr>
        <w:spacing w:after="0" w:line="240" w:lineRule="auto"/>
        <w:jc w:val="center"/>
        <w:rPr>
          <w:rFonts w:ascii="Times New Roman" w:eastAsia="Times New Roman" w:hAnsi="Times New Roman" w:cs="Times New Roman"/>
          <w:b/>
          <w:caps/>
          <w:lang w:eastAsia="lv-LV"/>
        </w:rPr>
      </w:pPr>
      <w:r w:rsidRPr="008B537C">
        <w:rPr>
          <w:rFonts w:ascii="Times New Roman" w:eastAsia="Times New Roman" w:hAnsi="Times New Roman" w:cs="Times New Roman"/>
          <w:b/>
          <w:caps/>
          <w:lang w:eastAsia="lv-LV"/>
        </w:rPr>
        <w:t xml:space="preserve">PIETEIKUMS PAR PIEDALĪŠANOS IEPIRKUMA PROCEDŪRĀ </w:t>
      </w:r>
    </w:p>
    <w:p w:rsidR="00AF38EB"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Atklātā konkursā </w:t>
      </w:r>
    </w:p>
    <w:p w:rsidR="00AF38EB" w:rsidRPr="008B537C"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p>
    <w:p w:rsidR="00AF38EB" w:rsidRPr="008B537C"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lang w:eastAsia="lv-LV"/>
        </w:rPr>
      </w:pP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8B537C">
        <w:rPr>
          <w:rFonts w:ascii="Times New Roman" w:eastAsia="Times New Roman" w:hAnsi="Times New Roman" w:cs="Times New Roman"/>
          <w:b/>
          <w:bCs/>
          <w:sz w:val="24"/>
          <w:szCs w:val="24"/>
          <w:lang w:eastAsia="lv-LV"/>
        </w:rPr>
        <w:t xml:space="preserve"> degradētās teritorijas revitalizācijai</w:t>
      </w:r>
      <w:r w:rsidRPr="008B537C">
        <w:rPr>
          <w:rFonts w:ascii="Times New Roman" w:eastAsia="Times New Roman" w:hAnsi="Times New Roman" w:cs="Times New Roman"/>
          <w:b/>
          <w:sz w:val="24"/>
          <w:szCs w:val="24"/>
          <w:lang w:eastAsia="lv-LV"/>
        </w:rPr>
        <w:t>”</w:t>
      </w:r>
    </w:p>
    <w:p w:rsidR="00AF38EB" w:rsidRPr="008B537C" w:rsidRDefault="00AF38EB" w:rsidP="00AF38EB">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iepirkuma procedūras identifikācijas Nr. </w:t>
      </w:r>
      <w:r w:rsidR="002D27E7">
        <w:rPr>
          <w:rFonts w:ascii="Times New Roman" w:eastAsia="Times New Roman" w:hAnsi="Times New Roman" w:cs="Times New Roman"/>
          <w:b/>
          <w:sz w:val="24"/>
          <w:szCs w:val="24"/>
        </w:rPr>
        <w:t>DND 2016/12</w:t>
      </w:r>
    </w:p>
    <w:p w:rsidR="00AF38EB" w:rsidRPr="008B537C" w:rsidRDefault="00AF38EB" w:rsidP="00AF38EB">
      <w:pPr>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Pretendents </w:t>
      </w:r>
      <w:r w:rsidRPr="008B537C">
        <w:rPr>
          <w:rFonts w:ascii="Times New Roman" w:eastAsia="Times New Roman" w:hAnsi="Times New Roman" w:cs="Times New Roman"/>
          <w:i/>
          <w:sz w:val="24"/>
          <w:szCs w:val="24"/>
          <w:lang w:eastAsia="lv-LV"/>
        </w:rPr>
        <w:t>(ierakstīt pretendenta nosaukums, ja Pretendents ir juridiska persona, vai vārdu un uzvārdu, ja Pretendents ir fiziska persona)</w:t>
      </w:r>
      <w:r w:rsidRPr="008B537C">
        <w:rPr>
          <w:rFonts w:ascii="Times New Roman" w:eastAsia="Times New Roman" w:hAnsi="Times New Roman" w:cs="Times New Roman"/>
          <w:sz w:val="24"/>
          <w:szCs w:val="24"/>
          <w:lang w:eastAsia="lv-LV"/>
        </w:rPr>
        <w:t xml:space="preserve">, </w:t>
      </w:r>
      <w:r w:rsidRPr="008B537C">
        <w:rPr>
          <w:rFonts w:ascii="Times New Roman" w:eastAsia="SimSun" w:hAnsi="Times New Roman" w:cs="Times New Roman"/>
          <w:sz w:val="24"/>
          <w:szCs w:val="24"/>
          <w:lang w:eastAsia="lv-LV"/>
        </w:rPr>
        <w:t xml:space="preserve">reģ.Nr. </w:t>
      </w:r>
      <w:r w:rsidRPr="008B537C">
        <w:rPr>
          <w:rFonts w:ascii="Times New Roman" w:eastAsia="SimSun" w:hAnsi="Times New Roman" w:cs="Times New Roman"/>
          <w:i/>
          <w:sz w:val="24"/>
          <w:szCs w:val="24"/>
          <w:lang w:eastAsia="lv-LV"/>
        </w:rPr>
        <w:t>(ierakstīt reģistrācijas numuru, ja Pretendents ir juridiska persona, vai personas kodu, ja pretendents ir fiziska persona)</w:t>
      </w:r>
      <w:r w:rsidRPr="008B537C">
        <w:rPr>
          <w:rFonts w:ascii="Times New Roman" w:eastAsia="SimSun" w:hAnsi="Times New Roman" w:cs="Times New Roman"/>
          <w:sz w:val="24"/>
          <w:szCs w:val="24"/>
          <w:lang w:eastAsia="lv-LV"/>
        </w:rPr>
        <w:t xml:space="preserve">, </w:t>
      </w:r>
      <w:r w:rsidRPr="008B537C">
        <w:rPr>
          <w:rFonts w:ascii="Times New Roman" w:eastAsia="SimSun" w:hAnsi="Times New Roman" w:cs="Times New Roman"/>
          <w:i/>
          <w:sz w:val="24"/>
          <w:szCs w:val="24"/>
          <w:lang w:eastAsia="lv-LV"/>
        </w:rPr>
        <w:t>(norādīt adresi)</w:t>
      </w:r>
      <w:r w:rsidRPr="008B537C">
        <w:rPr>
          <w:rFonts w:ascii="Times New Roman" w:eastAsia="SimSun" w:hAnsi="Times New Roman" w:cs="Times New Roman"/>
          <w:sz w:val="24"/>
          <w:szCs w:val="24"/>
          <w:lang w:eastAsia="lv-LV"/>
        </w:rPr>
        <w:t xml:space="preserve">, tā </w:t>
      </w:r>
      <w:r w:rsidRPr="008B537C">
        <w:rPr>
          <w:rFonts w:ascii="Times New Roman" w:eastAsia="SimSun" w:hAnsi="Times New Roman" w:cs="Times New Roman"/>
          <w:i/>
          <w:sz w:val="24"/>
          <w:szCs w:val="24"/>
          <w:lang w:eastAsia="lv-LV"/>
        </w:rPr>
        <w:t xml:space="preserve">(personas, kas paraksta, pilnvarojums, amats, vārds, uzvārds) </w:t>
      </w:r>
      <w:r w:rsidRPr="008B537C">
        <w:rPr>
          <w:rFonts w:ascii="Times New Roman" w:eastAsia="Times New Roman" w:hAnsi="Times New Roman" w:cs="Times New Roman"/>
          <w:sz w:val="24"/>
          <w:szCs w:val="24"/>
          <w:lang w:eastAsia="lv-LV"/>
        </w:rPr>
        <w:t>personā, ar š</w:t>
      </w:r>
      <w:r w:rsidRPr="008B537C">
        <w:rPr>
          <w:rFonts w:ascii="Times New Roman" w:eastAsia="SimSun" w:hAnsi="Times New Roman" w:cs="Times New Roman"/>
          <w:sz w:val="24"/>
          <w:szCs w:val="24"/>
          <w:lang w:eastAsia="lv-LV"/>
        </w:rPr>
        <w:t>ā</w:t>
      </w:r>
      <w:r w:rsidRPr="008B537C">
        <w:rPr>
          <w:rFonts w:ascii="Times New Roman" w:eastAsia="Times New Roman" w:hAnsi="Times New Roman" w:cs="Times New Roman"/>
          <w:sz w:val="24"/>
          <w:szCs w:val="24"/>
          <w:lang w:eastAsia="lv-LV"/>
        </w:rPr>
        <w:t xml:space="preserve"> pieteikuma iesniegšanu: </w:t>
      </w:r>
    </w:p>
    <w:p w:rsidR="00AF38EB" w:rsidRPr="008B537C" w:rsidRDefault="00AF38EB" w:rsidP="00A64F00">
      <w:pPr>
        <w:widowControl w:val="0"/>
        <w:numPr>
          <w:ilvl w:val="0"/>
          <w:numId w:val="4"/>
        </w:numPr>
        <w:tabs>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Piesakās piedalīties iepirkuma procedūras atklātā konkursā </w:t>
      </w: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8B537C">
        <w:rPr>
          <w:rFonts w:ascii="Times New Roman" w:eastAsia="Times New Roman" w:hAnsi="Times New Roman" w:cs="Times New Roman"/>
          <w:b/>
          <w:bCs/>
          <w:sz w:val="24"/>
          <w:szCs w:val="24"/>
          <w:lang w:eastAsia="lv-LV"/>
        </w:rPr>
        <w:t xml:space="preserve"> degradētās teritorijas revitalizācijai</w:t>
      </w: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sz w:val="24"/>
          <w:szCs w:val="24"/>
          <w:lang w:eastAsia="lv-LV"/>
        </w:rPr>
        <w:t xml:space="preserve">, iepirkuma procedūras identifikācijas Nr. </w:t>
      </w:r>
      <w:r w:rsidR="002D27E7">
        <w:rPr>
          <w:rFonts w:ascii="Times New Roman" w:eastAsia="Times New Roman" w:hAnsi="Times New Roman" w:cs="Times New Roman"/>
          <w:sz w:val="24"/>
          <w:szCs w:val="24"/>
          <w:lang w:eastAsia="lv-LV"/>
        </w:rPr>
        <w:t>DND 2016/12</w:t>
      </w:r>
      <w:r w:rsidRPr="008B537C">
        <w:rPr>
          <w:rFonts w:ascii="Times New Roman" w:eastAsia="Times New Roman" w:hAnsi="Times New Roman" w:cs="Times New Roman"/>
          <w:sz w:val="24"/>
          <w:szCs w:val="24"/>
          <w:lang w:eastAsia="lv-LV"/>
        </w:rPr>
        <w:t>,</w:t>
      </w:r>
    </w:p>
    <w:p w:rsidR="00AF38EB" w:rsidRPr="008B537C" w:rsidRDefault="00AF38EB" w:rsidP="00A64F00">
      <w:pPr>
        <w:widowControl w:val="0"/>
        <w:numPr>
          <w:ilvl w:val="0"/>
          <w:numId w:val="4"/>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Ir rūpīgi iepazinies ar Nolikumu, to pilnībā izprot un apņemas ievērot iepirkuma procedūras Nolikuma prasības; </w:t>
      </w:r>
    </w:p>
    <w:p w:rsidR="00AF38EB" w:rsidRPr="008B537C" w:rsidRDefault="00AF38EB" w:rsidP="00A64F00">
      <w:pPr>
        <w:widowControl w:val="0"/>
        <w:numPr>
          <w:ilvl w:val="0"/>
          <w:numId w:val="4"/>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Apņemas, ja konkursa piedāvājums tiks akceptēts un noslēgts līgums, veikt piedāvājumā norādītos pakalpojumus saskaņā ar iesniegto konkursa piedāvājumu, kas sastāv no pretendenta atlases un kvalifikācijas dokumentiem, tehniskā un finanšu piedāvājuma;</w:t>
      </w:r>
    </w:p>
    <w:p w:rsidR="00AF38EB" w:rsidRPr="008B537C" w:rsidRDefault="00AF38EB" w:rsidP="00AF38EB">
      <w:pPr>
        <w:widowControl w:val="0"/>
        <w:shd w:val="clear" w:color="auto" w:fill="FFFFFF"/>
        <w:suppressAutoHyphens/>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Vienlaicīgi apliecinām, ka:</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atklātā konkursa noteikumi ir skaidri un saprotami;</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nekādā veidā neesam ieinteresēti nevienā citā piedāvājumā un nepiedalāmies nevienā citā piedāvājumā, kas iesniegts šajā konkursā;</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mūsu piedāvājumā iekļautā informācija un dokumenti ir pilnīgi un patiesi;</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esam iepazinušies ar visiem konkursa dokumentiem, to skaidrojumiem, grozījumiem un papildinājumiem un mums ir pilnībā saprotami konkursa nosacījumi un prasības;</w:t>
      </w:r>
    </w:p>
    <w:p w:rsidR="00AF38EB" w:rsidRPr="008B537C" w:rsidRDefault="00AF38EB" w:rsidP="00A64F00">
      <w:pPr>
        <w:widowControl w:val="0"/>
        <w:numPr>
          <w:ilvl w:val="0"/>
          <w:numId w:val="3"/>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sz w:val="24"/>
          <w:szCs w:val="24"/>
          <w:lang w:eastAsia="ar-SA"/>
        </w:rPr>
        <w:t xml:space="preserve">mēs esam pilnībā iepazinušies ar iepirkuma apjomu un tehniskajām specifikācijām un mūsu piedāvājuma cenā ir iekļautas visas izmaksas, kas saistītas ar pakalpojumu izpildi, kā arī </w:t>
      </w:r>
      <w:r w:rsidRPr="008B537C">
        <w:rPr>
          <w:rFonts w:ascii="Times New Roman" w:eastAsia="Lucida Sans Unicode" w:hAnsi="Times New Roman" w:cs="Times New Roman"/>
          <w:color w:val="000000"/>
          <w:sz w:val="24"/>
          <w:szCs w:val="24"/>
          <w:lang w:eastAsia="ar-SA"/>
        </w:rPr>
        <w:t>Latvijā un ārvalstīs maksājamie nodokļi un nodevas.</w:t>
      </w:r>
    </w:p>
    <w:p w:rsidR="00AF38EB" w:rsidRPr="008B537C" w:rsidRDefault="00AF38EB" w:rsidP="00AF38EB">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AF38EB" w:rsidRPr="008B537C" w:rsidTr="002D27E7">
        <w:trPr>
          <w:trHeight w:val="361"/>
        </w:trPr>
        <w:tc>
          <w:tcPr>
            <w:tcW w:w="2694" w:type="dxa"/>
            <w:shd w:val="pct5" w:color="auto" w:fill="FFFFFF"/>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Pretendents</w:t>
            </w:r>
          </w:p>
        </w:tc>
        <w:tc>
          <w:tcPr>
            <w:tcW w:w="6662" w:type="dxa"/>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62"/>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 xml:space="preserve">Reģistrācijas Nr. </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15"/>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Adrese:</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clear" w:color="auto" w:fill="F3F3F3"/>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Kontaktpersonas tālr./fakss, e-pasts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nosaukums, filiāle</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97"/>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kods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Norēķinu konts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lastRenderedPageBreak/>
              <w:t>Vārds, uzvārds*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Amats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Paraksts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Datums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r w:rsidR="00AF38EB" w:rsidRPr="008B537C" w:rsidTr="002D27E7">
        <w:trPr>
          <w:trHeight w:val="386"/>
        </w:trPr>
        <w:tc>
          <w:tcPr>
            <w:tcW w:w="2694" w:type="dxa"/>
            <w:shd w:val="pct5" w:color="auto" w:fill="FFFFFF"/>
            <w:vAlign w:val="center"/>
          </w:tcPr>
          <w:p w:rsidR="00AF38EB" w:rsidRPr="008B537C" w:rsidRDefault="00AF38EB" w:rsidP="002D27E7">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Zīmogs</w:t>
            </w:r>
          </w:p>
        </w:tc>
        <w:tc>
          <w:tcPr>
            <w:tcW w:w="6662" w:type="dxa"/>
            <w:vAlign w:val="center"/>
          </w:tcPr>
          <w:p w:rsidR="00AF38EB" w:rsidRPr="008B537C" w:rsidRDefault="00AF38EB" w:rsidP="002D27E7">
            <w:pPr>
              <w:spacing w:after="0" w:line="240" w:lineRule="auto"/>
              <w:rPr>
                <w:rFonts w:ascii="Times New Roman" w:eastAsia="Times New Roman" w:hAnsi="Times New Roman" w:cs="Times New Roman"/>
                <w:lang w:eastAsia="lv-LV"/>
              </w:rPr>
            </w:pPr>
          </w:p>
        </w:tc>
      </w:tr>
    </w:tbl>
    <w:p w:rsidR="00AF38EB" w:rsidRPr="008B537C" w:rsidRDefault="00AF38EB" w:rsidP="00AF38EB">
      <w:pPr>
        <w:spacing w:after="0" w:line="240" w:lineRule="auto"/>
        <w:rPr>
          <w:rFonts w:ascii="Times New Roman" w:eastAsia="Times New Roman" w:hAnsi="Times New Roman" w:cs="Times New Roman"/>
          <w:i/>
          <w:lang w:eastAsia="lv-LV"/>
        </w:rPr>
      </w:pPr>
      <w:r w:rsidRPr="008B537C">
        <w:rPr>
          <w:rFonts w:ascii="Times New Roman" w:eastAsia="Times New Roman" w:hAnsi="Times New Roman" w:cs="Times New Roman"/>
          <w:i/>
          <w:lang w:eastAsia="lv-LV"/>
        </w:rPr>
        <w:t>(Paraksta Pretendenta vadītājs vai vadītāja pilnvarota persona)</w:t>
      </w:r>
    </w:p>
    <w:p w:rsidR="00AF38EB" w:rsidRPr="008B537C" w:rsidRDefault="00AF38EB" w:rsidP="00AF38EB">
      <w:pPr>
        <w:ind w:left="7200" w:firstLine="720"/>
        <w:rPr>
          <w:rFonts w:ascii="Times New Roman" w:eastAsia="Lucida Sans Unicode" w:hAnsi="Times New Roman" w:cs="Times New Roman"/>
          <w:b/>
          <w:color w:val="000000"/>
          <w:kern w:val="1"/>
          <w:sz w:val="24"/>
          <w:szCs w:val="24"/>
          <w:lang w:eastAsia="ar-SA"/>
        </w:rPr>
      </w:pPr>
      <w:r w:rsidRPr="008B537C">
        <w:rPr>
          <w:rFonts w:ascii="Times New Roman" w:eastAsia="Times New Roman" w:hAnsi="Times New Roman" w:cs="Times New Roman"/>
          <w:sz w:val="24"/>
          <w:szCs w:val="24"/>
          <w:lang w:eastAsia="lv-LV"/>
        </w:rPr>
        <w:br w:type="page"/>
      </w:r>
      <w:r w:rsidRPr="008B537C">
        <w:rPr>
          <w:rFonts w:ascii="Times New Roman" w:eastAsia="Lucida Sans Unicode" w:hAnsi="Times New Roman" w:cs="Times New Roman"/>
          <w:b/>
          <w:color w:val="000000"/>
          <w:kern w:val="1"/>
          <w:sz w:val="24"/>
          <w:szCs w:val="24"/>
          <w:lang w:eastAsia="ar-SA"/>
        </w:rPr>
        <w:lastRenderedPageBreak/>
        <w:t>C2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at</w:t>
      </w:r>
      <w:r>
        <w:rPr>
          <w:rFonts w:ascii="Times New Roman" w:eastAsia="Times New Roman" w:hAnsi="Times New Roman" w:cs="Times New Roman"/>
          <w:bCs/>
          <w:color w:val="000000"/>
          <w:kern w:val="1"/>
          <w:sz w:val="24"/>
          <w:szCs w:val="24"/>
          <w:lang w:eastAsia="ar-SA"/>
        </w:rPr>
        <w:t xml:space="preserve">klāta konkursa id.nr. </w:t>
      </w:r>
      <w:r w:rsidR="002D27E7">
        <w:rPr>
          <w:rFonts w:ascii="Times New Roman" w:eastAsia="Times New Roman" w:hAnsi="Times New Roman" w:cs="Times New Roman"/>
          <w:bCs/>
          <w:color w:val="000000"/>
          <w:kern w:val="1"/>
          <w:sz w:val="24"/>
          <w:szCs w:val="24"/>
          <w:lang w:eastAsia="ar-SA"/>
        </w:rPr>
        <w:t>DND 2016/12</w:t>
      </w:r>
      <w:r w:rsidRPr="008B537C">
        <w:rPr>
          <w:rFonts w:ascii="Times New Roman" w:eastAsia="Times New Roman" w:hAnsi="Times New Roman" w:cs="Times New Roman"/>
          <w:bCs/>
          <w:color w:val="000000"/>
          <w:kern w:val="1"/>
          <w:sz w:val="24"/>
          <w:szCs w:val="24"/>
          <w:lang w:eastAsia="ar-SA"/>
        </w:rPr>
        <w:t xml:space="preserve"> nolikumam</w:t>
      </w:r>
    </w:p>
    <w:p w:rsidR="00AF38EB" w:rsidRPr="008B537C" w:rsidRDefault="00AF38EB" w:rsidP="00AF38EB">
      <w:pPr>
        <w:spacing w:after="0" w:line="240" w:lineRule="auto"/>
        <w:ind w:left="181"/>
        <w:jc w:val="right"/>
        <w:rPr>
          <w:rFonts w:ascii="Times New Roman" w:eastAsia="Times New Roman" w:hAnsi="Times New Roman" w:cs="Times New Roman"/>
          <w:b/>
          <w:bCs/>
          <w:sz w:val="24"/>
          <w:szCs w:val="24"/>
        </w:rPr>
      </w:pPr>
    </w:p>
    <w:p w:rsidR="00AF38EB" w:rsidRPr="008B537C" w:rsidRDefault="00AF38EB" w:rsidP="00AF38EB">
      <w:pPr>
        <w:spacing w:after="0" w:line="240" w:lineRule="auto"/>
        <w:ind w:left="181"/>
        <w:jc w:val="right"/>
        <w:rPr>
          <w:rFonts w:ascii="Times New Roman" w:eastAsia="Times New Roman" w:hAnsi="Times New Roman" w:cs="Times New Roman"/>
          <w:b/>
          <w:bCs/>
          <w:sz w:val="24"/>
          <w:szCs w:val="24"/>
        </w:rPr>
      </w:pPr>
      <w:r w:rsidRPr="008B537C">
        <w:rPr>
          <w:rFonts w:ascii="Times New Roman" w:eastAsia="Times New Roman" w:hAnsi="Times New Roman" w:cs="Times New Roman"/>
          <w:b/>
          <w:bCs/>
          <w:sz w:val="24"/>
          <w:szCs w:val="24"/>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Rīgas iela 2, Daugavpils</w:t>
      </w:r>
    </w:p>
    <w:p w:rsidR="00AF38EB" w:rsidRPr="008B537C" w:rsidRDefault="00AF38EB" w:rsidP="00AF38EB">
      <w:pPr>
        <w:widowControl w:val="0"/>
        <w:suppressAutoHyphens/>
        <w:spacing w:after="120" w:line="240" w:lineRule="auto"/>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LV-5401</w:t>
      </w:r>
    </w:p>
    <w:p w:rsidR="00AF38EB" w:rsidRPr="008B537C" w:rsidRDefault="00AF38EB" w:rsidP="00AF38EB">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sz w:val="24"/>
          <w:szCs w:val="24"/>
          <w:lang w:eastAsia="ar-SA"/>
        </w:rPr>
        <w:t>Līguma izpildei piedāvātā personāla saraksts</w:t>
      </w:r>
      <w:r w:rsidRPr="008B537C">
        <w:rPr>
          <w:rFonts w:ascii="Times New Roman" w:eastAsia="Lucida Sans Unicode" w:hAnsi="Times New Roman" w:cs="Times New Roman"/>
          <w:color w:val="000000"/>
          <w:sz w:val="24"/>
          <w:szCs w:val="24"/>
          <w:lang w:eastAsia="ar-SA"/>
        </w:rPr>
        <w:t xml:space="preserve"> ___________________________________________________________________________</w:t>
      </w:r>
    </w:p>
    <w:p w:rsidR="00AF38EB" w:rsidRPr="008B537C" w:rsidRDefault="00AF38EB" w:rsidP="00AF38EB">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&lt;norādīt pretendenta pilnu nosaukumu, adresi&gt;</w:t>
      </w:r>
    </w:p>
    <w:p w:rsidR="00AF38EB" w:rsidRPr="00662FF9" w:rsidRDefault="00AF38EB" w:rsidP="00AF38EB">
      <w:pPr>
        <w:tabs>
          <w:tab w:val="left" w:pos="426"/>
        </w:tabs>
        <w:spacing w:after="0" w:line="240" w:lineRule="auto"/>
        <w:ind w:right="357"/>
        <w:jc w:val="center"/>
        <w:rPr>
          <w:rFonts w:ascii="Times New Roman" w:hAnsi="Times New Roman"/>
          <w:b/>
          <w:color w:val="0070C0"/>
          <w:sz w:val="24"/>
          <w:szCs w:val="24"/>
        </w:rPr>
      </w:pPr>
    </w:p>
    <w:p w:rsidR="00AF38EB" w:rsidRPr="009550EE" w:rsidRDefault="00AF38EB" w:rsidP="00AF38EB">
      <w:pPr>
        <w:tabs>
          <w:tab w:val="left" w:pos="900"/>
          <w:tab w:val="left" w:pos="1080"/>
          <w:tab w:val="left" w:pos="3119"/>
        </w:tabs>
        <w:spacing w:after="0" w:line="240" w:lineRule="auto"/>
        <w:jc w:val="center"/>
        <w:rPr>
          <w:rFonts w:ascii="Times New Roman" w:eastAsia="Times New Roman" w:hAnsi="Times New Roman" w:cs="Times New Roman"/>
          <w:b/>
          <w:sz w:val="24"/>
          <w:szCs w:val="24"/>
          <w:lang w:eastAsia="lv-LV"/>
        </w:rPr>
      </w:pPr>
      <w:r w:rsidRPr="009550EE">
        <w:rPr>
          <w:rFonts w:ascii="Times New Roman" w:hAnsi="Times New Roman"/>
          <w:b/>
          <w:iCs/>
          <w:sz w:val="24"/>
          <w:szCs w:val="24"/>
        </w:rPr>
        <w:t>“</w:t>
      </w:r>
      <w:r w:rsidRPr="009550EE">
        <w:rPr>
          <w:rFonts w:ascii="Times New Roman" w:eastAsia="Times New Roman" w:hAnsi="Times New Roman" w:cs="Times New Roman"/>
          <w:b/>
          <w:bCs/>
          <w:sz w:val="24"/>
          <w:szCs w:val="24"/>
          <w:lang w:eastAsia="lv-LV"/>
        </w:rPr>
        <w:t xml:space="preserve">Būvprojekta izstrāde un autoruzraudzība </w:t>
      </w:r>
      <w:r w:rsidR="00F10744" w:rsidRPr="009550EE">
        <w:rPr>
          <w:rFonts w:ascii="Times New Roman" w:eastAsia="Times New Roman" w:hAnsi="Times New Roman" w:cs="Times New Roman"/>
          <w:b/>
          <w:bCs/>
          <w:sz w:val="24"/>
          <w:szCs w:val="24"/>
          <w:lang w:eastAsia="lv-LV"/>
        </w:rPr>
        <w:t>Sventes</w:t>
      </w:r>
      <w:r w:rsidRPr="009550EE">
        <w:rPr>
          <w:rFonts w:ascii="Times New Roman" w:eastAsia="Times New Roman" w:hAnsi="Times New Roman" w:cs="Times New Roman"/>
          <w:b/>
          <w:bCs/>
          <w:sz w:val="24"/>
          <w:szCs w:val="24"/>
          <w:lang w:eastAsia="lv-LV"/>
        </w:rPr>
        <w:t xml:space="preserve"> degradētās teritorijas revitalizācijai</w:t>
      </w:r>
      <w:r w:rsidRPr="009550EE">
        <w:rPr>
          <w:rFonts w:ascii="Times New Roman" w:eastAsia="Times New Roman" w:hAnsi="Times New Roman" w:cs="Times New Roman"/>
          <w:b/>
          <w:sz w:val="24"/>
          <w:szCs w:val="24"/>
          <w:lang w:eastAsia="lv-LV"/>
        </w:rPr>
        <w:t>”</w:t>
      </w:r>
    </w:p>
    <w:p w:rsidR="00AF38EB" w:rsidRPr="009550EE" w:rsidRDefault="00AF38EB" w:rsidP="00AF38EB">
      <w:pPr>
        <w:tabs>
          <w:tab w:val="left" w:pos="900"/>
          <w:tab w:val="left" w:pos="1080"/>
          <w:tab w:val="left" w:pos="3119"/>
        </w:tabs>
        <w:spacing w:after="0" w:line="240" w:lineRule="auto"/>
        <w:jc w:val="center"/>
        <w:rPr>
          <w:rFonts w:ascii="Times New Roman" w:eastAsia="Times New Roman" w:hAnsi="Times New Roman" w:cs="Times New Roman"/>
          <w:sz w:val="24"/>
          <w:szCs w:val="24"/>
        </w:rPr>
      </w:pPr>
      <w:r w:rsidRPr="009550EE">
        <w:rPr>
          <w:rFonts w:ascii="Times New Roman" w:eastAsia="Times New Roman" w:hAnsi="Times New Roman" w:cs="Times New Roman"/>
          <w:sz w:val="24"/>
          <w:szCs w:val="24"/>
        </w:rPr>
        <w:t xml:space="preserve">iepirkuma procedūras identifikācijas Nr. </w:t>
      </w:r>
      <w:r w:rsidR="002D27E7" w:rsidRPr="009550EE">
        <w:rPr>
          <w:rFonts w:ascii="Times New Roman" w:eastAsia="Times New Roman" w:hAnsi="Times New Roman" w:cs="Times New Roman"/>
          <w:sz w:val="24"/>
          <w:szCs w:val="24"/>
        </w:rPr>
        <w:t>DND 2016/12</w:t>
      </w:r>
    </w:p>
    <w:p w:rsidR="00AF38EB" w:rsidRPr="009550EE" w:rsidRDefault="00AF38EB" w:rsidP="00AF38EB">
      <w:pPr>
        <w:pStyle w:val="NoSpacing"/>
        <w:tabs>
          <w:tab w:val="left" w:pos="426"/>
        </w:tabs>
        <w:jc w:val="center"/>
        <w:rPr>
          <w:rFonts w:ascii="Times New Roman" w:hAnsi="Times New Roman"/>
          <w:kern w:val="1"/>
          <w:sz w:val="24"/>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2102"/>
        <w:gridCol w:w="2245"/>
        <w:gridCol w:w="1809"/>
        <w:gridCol w:w="1809"/>
        <w:gridCol w:w="1381"/>
      </w:tblGrid>
      <w:tr w:rsidR="00AF38EB" w:rsidRPr="009550EE" w:rsidTr="002D27E7">
        <w:tc>
          <w:tcPr>
            <w:tcW w:w="1124"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Veicamie uzdevumi līguma izpildes laikā *</w:t>
            </w:r>
          </w:p>
        </w:tc>
        <w:tc>
          <w:tcPr>
            <w:tcW w:w="1201"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Speciālista vārds, uzvārds</w:t>
            </w:r>
          </w:p>
        </w:tc>
        <w:tc>
          <w:tcPr>
            <w:tcW w:w="968" w:type="pct"/>
            <w:shd w:val="clear" w:color="auto" w:fill="EAF1DD"/>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Statuss (ieņemamais amats) līguma izpildes laikā</w:t>
            </w:r>
          </w:p>
        </w:tc>
        <w:tc>
          <w:tcPr>
            <w:tcW w:w="968"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Sertifikāts (sertifikāta izdevējs, numurs, derīguma termiņš)</w:t>
            </w:r>
          </w:p>
        </w:tc>
        <w:tc>
          <w:tcPr>
            <w:tcW w:w="739" w:type="pct"/>
            <w:shd w:val="clear" w:color="auto" w:fill="EAF1DD"/>
            <w:vAlign w:val="center"/>
          </w:tcPr>
          <w:p w:rsidR="00AF38EB" w:rsidRPr="009550EE" w:rsidRDefault="00AF38EB" w:rsidP="002D27E7">
            <w:pPr>
              <w:pStyle w:val="NoSpacing"/>
              <w:tabs>
                <w:tab w:val="left" w:pos="426"/>
              </w:tabs>
              <w:jc w:val="center"/>
              <w:rPr>
                <w:rFonts w:ascii="Times New Roman" w:hAnsi="Times New Roman"/>
                <w:kern w:val="1"/>
                <w:sz w:val="24"/>
                <w:szCs w:val="24"/>
                <w:lang w:val="lv-LV"/>
              </w:rPr>
            </w:pPr>
            <w:r w:rsidRPr="009550EE">
              <w:rPr>
                <w:rFonts w:ascii="Times New Roman" w:hAnsi="Times New Roman"/>
                <w:kern w:val="1"/>
                <w:sz w:val="24"/>
                <w:szCs w:val="24"/>
                <w:lang w:val="lv-LV"/>
              </w:rPr>
              <w:t>Persona, kuru pārstāv **</w:t>
            </w: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r w:rsidR="00AF38EB" w:rsidRPr="009550EE" w:rsidTr="002D27E7">
        <w:tc>
          <w:tcPr>
            <w:tcW w:w="1124"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1201"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968" w:type="pct"/>
          </w:tcPr>
          <w:p w:rsidR="00AF38EB" w:rsidRPr="009550EE" w:rsidRDefault="00AF38EB" w:rsidP="002D27E7">
            <w:pPr>
              <w:pStyle w:val="NoSpacing"/>
              <w:tabs>
                <w:tab w:val="left" w:pos="426"/>
              </w:tabs>
              <w:rPr>
                <w:rFonts w:ascii="Times New Roman" w:hAnsi="Times New Roman"/>
                <w:kern w:val="1"/>
                <w:sz w:val="24"/>
                <w:szCs w:val="24"/>
                <w:lang w:val="lv-LV"/>
              </w:rPr>
            </w:pPr>
          </w:p>
        </w:tc>
        <w:tc>
          <w:tcPr>
            <w:tcW w:w="739" w:type="pct"/>
          </w:tcPr>
          <w:p w:rsidR="00AF38EB" w:rsidRPr="009550EE" w:rsidRDefault="00AF38EB" w:rsidP="002D27E7">
            <w:pPr>
              <w:pStyle w:val="NoSpacing"/>
              <w:tabs>
                <w:tab w:val="left" w:pos="426"/>
              </w:tabs>
              <w:rPr>
                <w:rFonts w:ascii="Times New Roman" w:hAnsi="Times New Roman"/>
                <w:kern w:val="1"/>
                <w:sz w:val="24"/>
                <w:szCs w:val="24"/>
                <w:lang w:val="lv-LV"/>
              </w:rPr>
            </w:pPr>
          </w:p>
        </w:tc>
      </w:tr>
    </w:tbl>
    <w:p w:rsidR="00AF38EB" w:rsidRPr="009550EE" w:rsidRDefault="00AF38EB" w:rsidP="00AF38EB">
      <w:pPr>
        <w:pStyle w:val="NoSpacing"/>
        <w:tabs>
          <w:tab w:val="left" w:pos="426"/>
        </w:tabs>
        <w:rPr>
          <w:rFonts w:ascii="Times New Roman" w:hAnsi="Times New Roman"/>
          <w:lang w:val="lv-LV"/>
        </w:rPr>
      </w:pP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 Pretendents norāda, nodrošinot vismaz Nolikuma 6.5.2.apakšpunktā minēto speciālistu piesaisti.</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 xml:space="preserve">** norāda, vai piesaistītais speciālists ir: </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A - Pretendenta (personu apvienības) Būvkomersantu reģistrā reģistrētais resurss</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B – apakšuzņēmēja, apakšuzņēmēja apakšuzņēmēja – komersanta Būvkomersantu reģistrā reģistrētais resurss</w:t>
      </w:r>
    </w:p>
    <w:p w:rsidR="00AF38EB" w:rsidRPr="009550EE" w:rsidRDefault="00AF38EB" w:rsidP="00AF38EB">
      <w:pPr>
        <w:pStyle w:val="NoSpacing"/>
        <w:tabs>
          <w:tab w:val="left" w:pos="426"/>
        </w:tabs>
        <w:rPr>
          <w:rFonts w:ascii="Times New Roman" w:hAnsi="Times New Roman"/>
          <w:kern w:val="1"/>
          <w:lang w:val="lv-LV"/>
        </w:rPr>
      </w:pPr>
      <w:r w:rsidRPr="009550EE">
        <w:rPr>
          <w:rFonts w:ascii="Times New Roman" w:hAnsi="Times New Roman"/>
          <w:kern w:val="1"/>
          <w:lang w:val="lv-LV"/>
        </w:rPr>
        <w:t>C – persona, kurai ir pastāvīgās prakses tiesības un kas tiks piesaistīta uz atsevišķa līguma pamata konkrētā līguma izpildē</w:t>
      </w:r>
    </w:p>
    <w:p w:rsidR="00AF38EB" w:rsidRPr="009550EE" w:rsidRDefault="00AF38EB" w:rsidP="00AF38EB">
      <w:pPr>
        <w:pStyle w:val="NoSpacing"/>
        <w:tabs>
          <w:tab w:val="left" w:pos="426"/>
        </w:tabs>
        <w:rPr>
          <w:rFonts w:ascii="Times New Roman" w:hAnsi="Times New Roman"/>
          <w:kern w:val="1"/>
          <w:lang w:val="lv-LV"/>
        </w:rPr>
      </w:pPr>
    </w:p>
    <w:p w:rsidR="00AF38EB" w:rsidRPr="009550EE" w:rsidRDefault="00AF38EB" w:rsidP="00AF38EB">
      <w:pPr>
        <w:pStyle w:val="NoSpacing"/>
        <w:tabs>
          <w:tab w:val="left" w:pos="426"/>
        </w:tabs>
        <w:rPr>
          <w:rFonts w:ascii="Times New Roman" w:hAnsi="Times New Roman"/>
          <w:kern w:val="1"/>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F38EB" w:rsidRPr="009550EE" w:rsidTr="002D27E7">
        <w:tc>
          <w:tcPr>
            <w:tcW w:w="382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Paraksts: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82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Vārds, uzvārds: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82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Amats: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bl>
    <w:p w:rsidR="00AF38EB" w:rsidRPr="009550EE" w:rsidRDefault="00AF38EB" w:rsidP="00AF38EB">
      <w:pPr>
        <w:pStyle w:val="NoSpacing"/>
        <w:tabs>
          <w:tab w:val="left" w:pos="426"/>
        </w:tabs>
        <w:rPr>
          <w:rFonts w:ascii="Times New Roman" w:hAnsi="Times New Roman"/>
          <w:sz w:val="24"/>
          <w:szCs w:val="24"/>
          <w:lang w:val="lv-LV"/>
        </w:rPr>
      </w:pPr>
      <w:r w:rsidRPr="009550EE">
        <w:rPr>
          <w:lang w:val="lv-LV"/>
        </w:rPr>
        <w:tab/>
      </w:r>
      <w:r w:rsidRPr="009550EE">
        <w:rPr>
          <w:lang w:val="lv-LV"/>
        </w:rPr>
        <w:tab/>
      </w:r>
      <w:r w:rsidRPr="009550EE">
        <w:rPr>
          <w:lang w:val="lv-LV"/>
        </w:rPr>
        <w:tab/>
      </w:r>
      <w:r w:rsidRPr="009550EE">
        <w:rPr>
          <w:lang w:val="lv-LV"/>
        </w:rPr>
        <w:tab/>
      </w:r>
      <w:r w:rsidRPr="009550EE">
        <w:rPr>
          <w:lang w:val="lv-LV"/>
        </w:rPr>
        <w:tab/>
      </w:r>
    </w:p>
    <w:p w:rsidR="00AF38EB" w:rsidRPr="009550EE" w:rsidRDefault="00AF38EB" w:rsidP="00AF38EB">
      <w:pPr>
        <w:pStyle w:val="NoSpacing"/>
        <w:tabs>
          <w:tab w:val="left" w:pos="426"/>
        </w:tabs>
        <w:jc w:val="right"/>
        <w:rPr>
          <w:rFonts w:ascii="Times New Roman" w:hAnsi="Times New Roman"/>
          <w:b/>
          <w:sz w:val="24"/>
          <w:szCs w:val="24"/>
          <w:lang w:val="lv-LV"/>
        </w:rPr>
      </w:pPr>
    </w:p>
    <w:p w:rsidR="00AF38EB" w:rsidRPr="009550EE" w:rsidRDefault="00AF38EB" w:rsidP="00AF38EB">
      <w:pPr>
        <w:pStyle w:val="NoSpacing"/>
        <w:tabs>
          <w:tab w:val="left" w:pos="426"/>
        </w:tabs>
        <w:jc w:val="right"/>
        <w:rPr>
          <w:rFonts w:ascii="Times New Roman" w:hAnsi="Times New Roman"/>
          <w:b/>
          <w:sz w:val="24"/>
          <w:szCs w:val="24"/>
          <w:lang w:val="lv-LV"/>
        </w:rPr>
      </w:pPr>
    </w:p>
    <w:p w:rsidR="00AF38EB" w:rsidRPr="009550EE" w:rsidRDefault="00AF38EB" w:rsidP="00AF38EB">
      <w:pPr>
        <w:pStyle w:val="NoSpacing"/>
        <w:tabs>
          <w:tab w:val="left" w:pos="426"/>
        </w:tabs>
        <w:jc w:val="right"/>
        <w:rPr>
          <w:rFonts w:ascii="Times New Roman" w:hAnsi="Times New Roman"/>
          <w:b/>
          <w:sz w:val="24"/>
          <w:szCs w:val="24"/>
          <w:lang w:val="lv-LV"/>
        </w:rPr>
      </w:pPr>
    </w:p>
    <w:p w:rsidR="00AF38EB" w:rsidRPr="009550EE" w:rsidRDefault="00AF38EB" w:rsidP="00AF38EB">
      <w:pPr>
        <w:suppressAutoHyphens/>
        <w:spacing w:after="0" w:line="240" w:lineRule="auto"/>
        <w:jc w:val="right"/>
        <w:rPr>
          <w:rFonts w:ascii="Times New Roman" w:eastAsia="Times New Roman" w:hAnsi="Times New Roman" w:cs="Times New Roman"/>
          <w:bCs/>
          <w:kern w:val="1"/>
          <w:sz w:val="24"/>
          <w:szCs w:val="24"/>
          <w:lang w:eastAsia="ar-SA"/>
        </w:rPr>
      </w:pPr>
    </w:p>
    <w:p w:rsidR="00AF38EB" w:rsidRPr="00662FF9" w:rsidRDefault="00AF38EB" w:rsidP="00AF38EB">
      <w:pPr>
        <w:widowControl w:val="0"/>
        <w:suppressAutoHyphens/>
        <w:spacing w:after="0" w:line="240" w:lineRule="auto"/>
        <w:jc w:val="right"/>
        <w:rPr>
          <w:rFonts w:ascii="Times New Roman" w:eastAsia="Lucida Sans Unicode" w:hAnsi="Times New Roman" w:cs="Times New Roman"/>
          <w:b/>
          <w:color w:val="0070C0"/>
          <w:kern w:val="1"/>
          <w:sz w:val="24"/>
          <w:szCs w:val="24"/>
          <w:lang w:eastAsia="ar-SA"/>
        </w:rPr>
      </w:pPr>
      <w:bookmarkStart w:id="53" w:name="_Toc295899597"/>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C6A4C" w:rsidRDefault="00AC6A4C"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rsidR="00AF38EB" w:rsidRPr="008B537C"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C3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DND 2016/12</w:t>
      </w:r>
      <w:r w:rsidRPr="008B537C">
        <w:rPr>
          <w:rFonts w:ascii="Times New Roman" w:eastAsia="Times New Roman" w:hAnsi="Times New Roman" w:cs="Times New Roman"/>
          <w:bCs/>
          <w:color w:val="000000"/>
          <w:kern w:val="1"/>
          <w:sz w:val="24"/>
          <w:szCs w:val="24"/>
          <w:lang w:eastAsia="ar-SA"/>
        </w:rPr>
        <w:t xml:space="preserve"> nolikumam</w:t>
      </w:r>
    </w:p>
    <w:bookmarkEnd w:id="53"/>
    <w:p w:rsidR="005072EC" w:rsidRPr="008B537C" w:rsidRDefault="005072EC" w:rsidP="005072EC">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r>
        <w:rPr>
          <w:rFonts w:ascii="Times New Roman" w:eastAsia="Lucida Sans Unicode" w:hAnsi="Times New Roman" w:cs="Times New Roman"/>
          <w:b/>
          <w:bCs/>
          <w:color w:val="000000"/>
          <w:kern w:val="1"/>
          <w:sz w:val="24"/>
          <w:szCs w:val="24"/>
          <w:lang w:eastAsia="ar-SA"/>
        </w:rPr>
        <w:t xml:space="preserve">PAKALPOJUMA SNIEGŠANĀ IESAISTĪTĀ PERSONĀLA  PIEREDZES UN PIEEJAMĪBAS APLIECINĀJUMS </w:t>
      </w:r>
    </w:p>
    <w:p w:rsidR="004661E5" w:rsidRDefault="004661E5" w:rsidP="005072EC">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5072EC" w:rsidRPr="008B537C" w:rsidRDefault="005072EC" w:rsidP="005072EC">
      <w:pPr>
        <w:widowControl w:val="0"/>
        <w:suppressAutoHyphens/>
        <w:spacing w:after="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Pakalpojuma sniegšanā iesaistītās personas v</w:t>
      </w:r>
      <w:r w:rsidRPr="008B537C">
        <w:rPr>
          <w:rFonts w:ascii="Times New Roman" w:eastAsia="Lucida Sans Unicode" w:hAnsi="Times New Roman" w:cs="Times New Roman"/>
          <w:b/>
          <w:color w:val="000000"/>
          <w:sz w:val="24"/>
          <w:szCs w:val="24"/>
          <w:lang w:eastAsia="ar-SA"/>
        </w:rPr>
        <w:t>ārds, uzvārds</w:t>
      </w:r>
      <w:r>
        <w:rPr>
          <w:rFonts w:ascii="Times New Roman" w:eastAsia="Lucida Sans Unicode" w:hAnsi="Times New Roman" w:cs="Times New Roman"/>
          <w:b/>
          <w:color w:val="000000"/>
          <w:sz w:val="24"/>
          <w:szCs w:val="24"/>
          <w:lang w:eastAsia="ar-SA"/>
        </w:rPr>
        <w:t>_________________________</w:t>
      </w:r>
    </w:p>
    <w:p w:rsidR="005072EC" w:rsidRDefault="005072EC" w:rsidP="005072EC">
      <w:pPr>
        <w:widowControl w:val="0"/>
        <w:suppressAutoHyphens/>
        <w:spacing w:after="0" w:line="240" w:lineRule="auto"/>
        <w:rPr>
          <w:rFonts w:ascii="Times New Roman" w:eastAsia="Lucida Sans Unicode" w:hAnsi="Times New Roman" w:cs="Times New Roman"/>
          <w:b/>
          <w:color w:val="FF0000"/>
          <w:sz w:val="24"/>
          <w:szCs w:val="24"/>
          <w:lang w:eastAsia="ar-SA"/>
        </w:rPr>
      </w:pPr>
    </w:p>
    <w:p w:rsidR="005072EC" w:rsidRPr="007C2E6C" w:rsidRDefault="005072EC" w:rsidP="005072EC">
      <w:pPr>
        <w:widowControl w:val="0"/>
        <w:suppressAutoHyphens/>
        <w:spacing w:after="0" w:line="240" w:lineRule="auto"/>
        <w:rPr>
          <w:rFonts w:ascii="Times New Roman" w:eastAsia="Lucida Sans Unicode" w:hAnsi="Times New Roman" w:cs="Times New Roman"/>
          <w:b/>
          <w:sz w:val="24"/>
          <w:szCs w:val="24"/>
          <w:lang w:eastAsia="ar-SA"/>
        </w:rPr>
      </w:pPr>
      <w:r w:rsidRPr="007C2E6C">
        <w:rPr>
          <w:rFonts w:ascii="Times New Roman" w:eastAsia="Lucida Sans Unicode" w:hAnsi="Times New Roman" w:cs="Times New Roman"/>
          <w:b/>
          <w:sz w:val="24"/>
          <w:szCs w:val="24"/>
          <w:lang w:eastAsia="ar-SA"/>
        </w:rPr>
        <w:t>Darbības joma līguma izpildē:____________________________________________________</w:t>
      </w:r>
    </w:p>
    <w:p w:rsidR="005072EC" w:rsidRDefault="005072EC" w:rsidP="005072EC">
      <w:pPr>
        <w:widowControl w:val="0"/>
        <w:suppressAutoHyphens/>
        <w:spacing w:after="0" w:line="240" w:lineRule="auto"/>
        <w:rPr>
          <w:rFonts w:ascii="Times New Roman" w:eastAsia="Lucida Sans Unicode" w:hAnsi="Times New Roman" w:cs="Times New Roman"/>
          <w:b/>
          <w:color w:val="FF0000"/>
          <w:sz w:val="24"/>
          <w:szCs w:val="24"/>
          <w:lang w:eastAsia="ar-SA"/>
        </w:rPr>
      </w:pPr>
    </w:p>
    <w:p w:rsidR="005072EC" w:rsidRPr="00C900D9" w:rsidRDefault="005072EC" w:rsidP="005072EC">
      <w:pPr>
        <w:widowControl w:val="0"/>
        <w:suppressAutoHyphens/>
        <w:spacing w:after="0" w:line="240" w:lineRule="auto"/>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b/>
          <w:sz w:val="24"/>
          <w:szCs w:val="24"/>
          <w:lang w:eastAsia="ar-SA"/>
        </w:rPr>
        <w:t>Pieredze:</w:t>
      </w:r>
    </w:p>
    <w:p w:rsidR="005072EC" w:rsidRPr="00C900D9" w:rsidRDefault="005072EC" w:rsidP="005072EC">
      <w:pPr>
        <w:widowControl w:val="0"/>
        <w:suppressAutoHyphens/>
        <w:spacing w:after="0" w:line="240" w:lineRule="auto"/>
        <w:jc w:val="both"/>
        <w:rPr>
          <w:rFonts w:ascii="Times New Roman" w:eastAsia="Lucida Sans Unicode" w:hAnsi="Times New Roman" w:cs="Times New Roman"/>
          <w:iCs/>
          <w:sz w:val="24"/>
          <w:szCs w:val="24"/>
          <w:lang w:eastAsia="ar-SA"/>
        </w:rPr>
      </w:pPr>
      <w:r w:rsidRPr="00C900D9">
        <w:rPr>
          <w:rFonts w:ascii="Times New Roman" w:eastAsia="Lucida Sans Unicode" w:hAnsi="Times New Roman" w:cs="Times New Roman"/>
          <w:iCs/>
          <w:sz w:val="24"/>
          <w:szCs w:val="24"/>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5072EC" w:rsidRPr="008B537C" w:rsidTr="009E383C">
        <w:tc>
          <w:tcPr>
            <w:tcW w:w="1985" w:type="dxa"/>
            <w:tcBorders>
              <w:top w:val="single" w:sz="4" w:space="0" w:color="auto"/>
              <w:left w:val="single" w:sz="4" w:space="0" w:color="auto"/>
              <w:bottom w:val="single" w:sz="4" w:space="0" w:color="auto"/>
              <w:right w:val="single" w:sz="4" w:space="0" w:color="auto"/>
            </w:tcBorders>
            <w:vAlign w:val="center"/>
          </w:tcPr>
          <w:p w:rsidR="005072EC" w:rsidRPr="008B537C" w:rsidRDefault="005072EC" w:rsidP="009E383C">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5072EC" w:rsidRPr="008B537C" w:rsidRDefault="005072EC" w:rsidP="009E383C">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rsidR="005072EC" w:rsidRPr="008B537C" w:rsidRDefault="005072EC" w:rsidP="00C6609D">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Būv</w:t>
            </w:r>
            <w:r w:rsidRPr="008B537C">
              <w:rPr>
                <w:rFonts w:ascii="Times New Roman" w:eastAsia="Lucida Sans Unicode" w:hAnsi="Times New Roman" w:cs="Times New Roman"/>
                <w:bCs/>
                <w:color w:val="000000"/>
                <w:sz w:val="24"/>
                <w:szCs w:val="24"/>
                <w:lang w:eastAsia="ar-SA"/>
              </w:rPr>
              <w:t xml:space="preserve">projekta nosaukums, </w:t>
            </w:r>
            <w:r>
              <w:rPr>
                <w:rFonts w:ascii="Times New Roman" w:eastAsia="Lucida Sans Unicode" w:hAnsi="Times New Roman" w:cs="Times New Roman"/>
                <w:bCs/>
                <w:color w:val="000000"/>
                <w:sz w:val="24"/>
                <w:szCs w:val="24"/>
                <w:lang w:eastAsia="ar-SA"/>
              </w:rPr>
              <w:t xml:space="preserve">projektētā  objekta </w:t>
            </w:r>
            <w:r w:rsidR="00174AC2">
              <w:rPr>
                <w:rFonts w:ascii="Times New Roman" w:eastAsia="Lucida Sans Unicode" w:hAnsi="Times New Roman" w:cs="Times New Roman"/>
                <w:bCs/>
                <w:color w:val="000000"/>
                <w:sz w:val="24"/>
                <w:szCs w:val="24"/>
                <w:lang w:eastAsia="ar-SA"/>
              </w:rPr>
              <w:t>platība</w:t>
            </w:r>
            <w:r>
              <w:rPr>
                <w:rFonts w:ascii="Times New Roman" w:eastAsia="Lucida Sans Unicode" w:hAnsi="Times New Roman" w:cs="Times New Roman"/>
                <w:bCs/>
                <w:color w:val="000000"/>
                <w:sz w:val="24"/>
                <w:szCs w:val="24"/>
                <w:lang w:eastAsia="ar-SA"/>
              </w:rPr>
              <w:t>,  v</w:t>
            </w:r>
            <w:r w:rsidRPr="008B537C">
              <w:rPr>
                <w:rFonts w:ascii="Times New Roman" w:eastAsia="Lucida Sans Unicode" w:hAnsi="Times New Roman" w:cs="Times New Roman"/>
                <w:bCs/>
                <w:color w:val="000000"/>
                <w:sz w:val="24"/>
                <w:szCs w:val="24"/>
                <w:lang w:eastAsia="ar-SA"/>
              </w:rPr>
              <w:t>eiktie pienākumi</w:t>
            </w:r>
            <w:r>
              <w:rPr>
                <w:rFonts w:ascii="Times New Roman" w:eastAsia="Lucida Sans Unicode" w:hAnsi="Times New Roman" w:cs="Times New Roman"/>
                <w:bCs/>
                <w:color w:val="000000"/>
                <w:sz w:val="24"/>
                <w:szCs w:val="24"/>
                <w:lang w:eastAsia="ar-S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5072EC" w:rsidRPr="008B537C" w:rsidRDefault="005072EC" w:rsidP="009E383C">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 xml:space="preserve">Pasūtītāja </w:t>
            </w:r>
            <w:r w:rsidRPr="008B537C">
              <w:rPr>
                <w:rFonts w:ascii="Times New Roman" w:eastAsia="Lucida Sans Unicode" w:hAnsi="Times New Roman" w:cs="Times New Roman"/>
                <w:bCs/>
                <w:color w:val="000000"/>
                <w:sz w:val="24"/>
                <w:szCs w:val="24"/>
                <w:lang w:eastAsia="ar-SA"/>
              </w:rPr>
              <w:t>kontaktinformācija</w:t>
            </w:r>
            <w:r w:rsidRPr="008B537C" w:rsidDel="00034E58">
              <w:rPr>
                <w:rFonts w:ascii="Times New Roman" w:eastAsia="Lucida Sans Unicode" w:hAnsi="Times New Roman" w:cs="Times New Roman"/>
                <w:bCs/>
                <w:color w:val="000000"/>
                <w:sz w:val="24"/>
                <w:szCs w:val="24"/>
                <w:lang w:eastAsia="ar-SA"/>
              </w:rPr>
              <w:t xml:space="preserve"> </w:t>
            </w:r>
            <w:r>
              <w:rPr>
                <w:rFonts w:ascii="Times New Roman" w:eastAsia="Lucida Sans Unicode" w:hAnsi="Times New Roman" w:cs="Times New Roman"/>
                <w:bCs/>
                <w:color w:val="000000"/>
                <w:sz w:val="24"/>
                <w:szCs w:val="24"/>
                <w:lang w:eastAsia="ar-SA"/>
              </w:rPr>
              <w:t>(juridiskās personas nosaukums, kontaktpersonas vārds, uzvārds, tālrunis)</w:t>
            </w:r>
          </w:p>
        </w:tc>
      </w:tr>
      <w:tr w:rsidR="005072EC" w:rsidRPr="008B537C" w:rsidTr="009E383C">
        <w:tc>
          <w:tcPr>
            <w:tcW w:w="1985"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5072EC" w:rsidRPr="008B537C" w:rsidTr="009E383C">
        <w:tc>
          <w:tcPr>
            <w:tcW w:w="1985"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5072EC" w:rsidRPr="008B537C" w:rsidTr="009E383C">
        <w:tc>
          <w:tcPr>
            <w:tcW w:w="1985"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5072EC" w:rsidRPr="008B537C" w:rsidRDefault="005072EC" w:rsidP="009E383C">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5072EC" w:rsidRPr="008B537C" w:rsidRDefault="005072EC" w:rsidP="005072EC">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Apliecinājums:</w:t>
      </w:r>
    </w:p>
    <w:p w:rsidR="005072EC" w:rsidRPr="008B537C" w:rsidRDefault="005072EC" w:rsidP="005072EC">
      <w:pPr>
        <w:widowControl w:val="0"/>
        <w:suppressAutoHyphens/>
        <w:spacing w:after="0" w:line="240" w:lineRule="auto"/>
        <w:rPr>
          <w:rFonts w:ascii="Times New Roman" w:eastAsia="Lucida Sans Unicode" w:hAnsi="Times New Roman" w:cs="Times New Roman"/>
          <w:color w:val="000000"/>
          <w:sz w:val="24"/>
          <w:szCs w:val="24"/>
          <w:lang w:eastAsia="ar-SA"/>
        </w:rPr>
      </w:pPr>
    </w:p>
    <w:p w:rsidR="005072EC" w:rsidRPr="008B537C" w:rsidRDefault="005072EC" w:rsidP="005072EC">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Es, apakšā parakstījies (-usies): </w:t>
      </w:r>
    </w:p>
    <w:p w:rsidR="005072EC" w:rsidRPr="008B537C" w:rsidRDefault="005072EC" w:rsidP="005072EC">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5072EC" w:rsidRPr="008B537C" w:rsidRDefault="005072EC" w:rsidP="005072EC">
      <w:pPr>
        <w:widowControl w:val="0"/>
        <w:numPr>
          <w:ilvl w:val="0"/>
          <w:numId w:val="5"/>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apliecinu, ka šī informācija pareizi raksturo mani, manu kvalifikāciju un pieredzi, </w:t>
      </w:r>
    </w:p>
    <w:p w:rsidR="005072EC" w:rsidRPr="00C900D9" w:rsidRDefault="005072EC" w:rsidP="005072EC">
      <w:pPr>
        <w:widowControl w:val="0"/>
        <w:numPr>
          <w:ilvl w:val="0"/>
          <w:numId w:val="5"/>
        </w:numPr>
        <w:suppressAutoHyphens/>
        <w:spacing w:after="12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color w:val="000000"/>
          <w:sz w:val="24"/>
          <w:szCs w:val="24"/>
          <w:lang w:eastAsia="ar-SA"/>
        </w:rPr>
        <w:t xml:space="preserve">apliecinu, ka apņemos piedalīties līguma izpildē, gadījumā, ja Pretendentam </w:t>
      </w:r>
      <w:r w:rsidRPr="00C900D9">
        <w:rPr>
          <w:rFonts w:ascii="Times New Roman" w:eastAsia="Lucida Sans Unicode" w:hAnsi="Times New Roman" w:cs="Times New Roman"/>
          <w:sz w:val="24"/>
          <w:szCs w:val="24"/>
          <w:lang w:eastAsia="ar-SA"/>
        </w:rPr>
        <w:t>_________________________&lt;</w:t>
      </w:r>
      <w:r w:rsidRPr="00C900D9">
        <w:rPr>
          <w:rFonts w:ascii="Times New Roman" w:eastAsia="Lucida Sans Unicode" w:hAnsi="Times New Roman" w:cs="Times New Roman"/>
          <w:i/>
          <w:sz w:val="24"/>
          <w:szCs w:val="24"/>
          <w:lang w:eastAsia="ar-SA"/>
        </w:rPr>
        <w:t xml:space="preserve">norādīt nosaukumu&gt; </w:t>
      </w:r>
      <w:r w:rsidRPr="00C900D9">
        <w:rPr>
          <w:rFonts w:ascii="Times New Roman" w:eastAsia="Lucida Sans Unicode" w:hAnsi="Times New Roman" w:cs="Times New Roman"/>
          <w:sz w:val="24"/>
          <w:szCs w:val="24"/>
          <w:lang w:eastAsia="ar-SA"/>
        </w:rPr>
        <w:t xml:space="preserve">iepirkuma procedūras </w:t>
      </w:r>
      <w:r w:rsidRPr="00C900D9">
        <w:rPr>
          <w:rFonts w:ascii="Times New Roman" w:eastAsia="Lucida Sans Unicode" w:hAnsi="Times New Roman" w:cs="Times New Roman"/>
          <w:b/>
          <w:sz w:val="24"/>
          <w:szCs w:val="24"/>
          <w:lang w:eastAsia="ar-SA"/>
        </w:rPr>
        <w:t>Nr. DND 2016/1</w:t>
      </w:r>
      <w:r>
        <w:rPr>
          <w:rFonts w:ascii="Times New Roman" w:eastAsia="Lucida Sans Unicode" w:hAnsi="Times New Roman" w:cs="Times New Roman"/>
          <w:b/>
          <w:sz w:val="24"/>
          <w:szCs w:val="24"/>
          <w:lang w:eastAsia="ar-SA"/>
        </w:rPr>
        <w:t>2</w:t>
      </w:r>
      <w:r w:rsidRPr="00C900D9">
        <w:rPr>
          <w:rFonts w:ascii="Times New Roman" w:eastAsia="Lucida Sans Unicode" w:hAnsi="Times New Roman" w:cs="Times New Roman"/>
          <w:b/>
          <w:sz w:val="24"/>
          <w:szCs w:val="24"/>
          <w:lang w:eastAsia="ar-SA"/>
        </w:rPr>
        <w:t xml:space="preserve"> </w:t>
      </w:r>
      <w:r w:rsidRPr="005072EC">
        <w:rPr>
          <w:rFonts w:ascii="Times New Roman" w:hAnsi="Times New Roman" w:cs="Times New Roman"/>
          <w:sz w:val="24"/>
          <w:szCs w:val="24"/>
        </w:rPr>
        <w:t>“Būvprojekta izstrāde un autoruzraudzība Sventes degradētās teritorijas revitalizācijai”</w:t>
      </w:r>
      <w:r>
        <w:rPr>
          <w:rFonts w:ascii="Times New Roman" w:hAnsi="Times New Roman" w:cs="Times New Roman"/>
          <w:sz w:val="24"/>
          <w:szCs w:val="24"/>
        </w:rPr>
        <w:t xml:space="preserve"> </w:t>
      </w:r>
      <w:r w:rsidRPr="00C900D9">
        <w:rPr>
          <w:rFonts w:ascii="Times New Roman" w:eastAsia="Lucida Sans Unicode" w:hAnsi="Times New Roman" w:cs="Times New Roman"/>
          <w:sz w:val="24"/>
          <w:szCs w:val="24"/>
          <w:lang w:eastAsia="ar-SA"/>
        </w:rPr>
        <w:t>rezultātā tiks piešķirtas tiesības slēgt iepirkuma līgumu;</w:t>
      </w:r>
    </w:p>
    <w:p w:rsidR="005072EC" w:rsidRPr="008B537C" w:rsidRDefault="005072EC" w:rsidP="005072EC">
      <w:pPr>
        <w:widowControl w:val="0"/>
        <w:numPr>
          <w:ilvl w:val="0"/>
          <w:numId w:val="5"/>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pievienoju šādu dokumentu kopijas</w:t>
      </w:r>
      <w:r>
        <w:rPr>
          <w:rFonts w:ascii="Times New Roman" w:eastAsia="Lucida Sans Unicode" w:hAnsi="Times New Roman" w:cs="Times New Roman"/>
          <w:color w:val="000000"/>
          <w:sz w:val="24"/>
          <w:szCs w:val="24"/>
          <w:lang w:eastAsia="ar-SA"/>
        </w:rPr>
        <w:t xml:space="preserve"> (tikai ārvalstīs reģistrētiem speciālistiem)</w:t>
      </w:r>
      <w:r w:rsidRPr="008B537C">
        <w:rPr>
          <w:rFonts w:ascii="Times New Roman" w:eastAsia="Lucida Sans Unicode" w:hAnsi="Times New Roman" w:cs="Times New Roman"/>
          <w:i/>
          <w:color w:val="000000"/>
          <w:sz w:val="24"/>
          <w:szCs w:val="24"/>
          <w:lang w:eastAsia="ar-SA"/>
        </w:rPr>
        <w:t>:</w:t>
      </w:r>
    </w:p>
    <w:p w:rsidR="005072EC" w:rsidRPr="008B537C" w:rsidRDefault="005072EC" w:rsidP="005072EC">
      <w:pPr>
        <w:widowControl w:val="0"/>
        <w:numPr>
          <w:ilvl w:val="1"/>
          <w:numId w:val="6"/>
        </w:numPr>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būvprakses sertifikāts </w:t>
      </w:r>
      <w:r w:rsidRPr="008B537C">
        <w:rPr>
          <w:rFonts w:ascii="Times New Roman" w:eastAsia="Lucida Sans Unicode" w:hAnsi="Times New Roman" w:cs="Times New Roman"/>
          <w:i/>
          <w:color w:val="000000"/>
          <w:sz w:val="24"/>
          <w:szCs w:val="24"/>
          <w:lang w:eastAsia="ar-SA"/>
        </w:rPr>
        <w:t>(norādīt Nr. un derīguma termiņu).</w:t>
      </w:r>
      <w:r w:rsidRPr="008B537C">
        <w:rPr>
          <w:rFonts w:ascii="Times New Roman" w:eastAsia="Lucida Sans Unicode" w:hAnsi="Times New Roman" w:cs="Times New Roman"/>
          <w:color w:val="000000"/>
          <w:sz w:val="24"/>
          <w:szCs w:val="24"/>
          <w:lang w:eastAsia="ar-SA"/>
        </w:rPr>
        <w:t xml:space="preserve"> </w:t>
      </w:r>
    </w:p>
    <w:p w:rsidR="005072EC" w:rsidRPr="008B537C" w:rsidRDefault="005072EC" w:rsidP="005072EC">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5072EC" w:rsidRPr="00C900D9" w:rsidTr="009E383C">
        <w:trPr>
          <w:trHeight w:val="162"/>
        </w:trPr>
        <w:tc>
          <w:tcPr>
            <w:tcW w:w="2694" w:type="dxa"/>
            <w:shd w:val="pct5" w:color="auto" w:fill="FFFFFF"/>
            <w:vAlign w:val="center"/>
          </w:tcPr>
          <w:p w:rsidR="005072EC" w:rsidRPr="00C900D9" w:rsidRDefault="005072EC" w:rsidP="009E383C">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Vārds, uzvārds*</w:t>
            </w:r>
          </w:p>
        </w:tc>
        <w:tc>
          <w:tcPr>
            <w:tcW w:w="6662" w:type="dxa"/>
            <w:vAlign w:val="center"/>
          </w:tcPr>
          <w:p w:rsidR="005072EC" w:rsidRPr="00C900D9" w:rsidRDefault="005072EC" w:rsidP="009E383C">
            <w:pPr>
              <w:spacing w:after="0" w:line="240" w:lineRule="auto"/>
              <w:rPr>
                <w:rFonts w:ascii="Times New Roman" w:hAnsi="Times New Roman" w:cs="Times New Roman"/>
                <w:sz w:val="24"/>
                <w:szCs w:val="24"/>
              </w:rPr>
            </w:pPr>
          </w:p>
        </w:tc>
      </w:tr>
      <w:tr w:rsidR="005072EC" w:rsidRPr="00C900D9" w:rsidTr="009E383C">
        <w:trPr>
          <w:trHeight w:val="156"/>
        </w:trPr>
        <w:tc>
          <w:tcPr>
            <w:tcW w:w="2694" w:type="dxa"/>
            <w:shd w:val="pct5" w:color="auto" w:fill="FFFFFF"/>
            <w:vAlign w:val="center"/>
          </w:tcPr>
          <w:p w:rsidR="005072EC" w:rsidRPr="00C900D9" w:rsidRDefault="005072EC" w:rsidP="009E383C">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Paraksts</w:t>
            </w:r>
          </w:p>
        </w:tc>
        <w:tc>
          <w:tcPr>
            <w:tcW w:w="6662" w:type="dxa"/>
            <w:vAlign w:val="center"/>
          </w:tcPr>
          <w:p w:rsidR="005072EC" w:rsidRPr="00C900D9" w:rsidRDefault="005072EC" w:rsidP="009E383C">
            <w:pPr>
              <w:spacing w:after="0" w:line="240" w:lineRule="auto"/>
              <w:rPr>
                <w:rFonts w:ascii="Times New Roman" w:hAnsi="Times New Roman" w:cs="Times New Roman"/>
                <w:sz w:val="24"/>
                <w:szCs w:val="24"/>
              </w:rPr>
            </w:pPr>
          </w:p>
        </w:tc>
      </w:tr>
      <w:tr w:rsidR="005072EC" w:rsidRPr="00C900D9" w:rsidTr="009E383C">
        <w:trPr>
          <w:trHeight w:val="263"/>
        </w:trPr>
        <w:tc>
          <w:tcPr>
            <w:tcW w:w="2694" w:type="dxa"/>
            <w:shd w:val="pct5" w:color="auto" w:fill="FFFFFF"/>
            <w:vAlign w:val="center"/>
          </w:tcPr>
          <w:p w:rsidR="005072EC" w:rsidRPr="00C900D9" w:rsidRDefault="005072EC" w:rsidP="009E383C">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Datums</w:t>
            </w:r>
          </w:p>
        </w:tc>
        <w:tc>
          <w:tcPr>
            <w:tcW w:w="6662" w:type="dxa"/>
            <w:vAlign w:val="center"/>
          </w:tcPr>
          <w:p w:rsidR="005072EC" w:rsidRPr="00C900D9" w:rsidRDefault="005072EC" w:rsidP="009E383C">
            <w:pPr>
              <w:spacing w:after="0" w:line="240" w:lineRule="auto"/>
              <w:rPr>
                <w:rFonts w:ascii="Times New Roman" w:hAnsi="Times New Roman" w:cs="Times New Roman"/>
                <w:sz w:val="24"/>
                <w:szCs w:val="24"/>
              </w:rPr>
            </w:pPr>
          </w:p>
        </w:tc>
      </w:tr>
    </w:tbl>
    <w:p w:rsidR="00AF38EB" w:rsidRPr="009550EE" w:rsidRDefault="00AF38EB" w:rsidP="00AF38EB">
      <w:pPr>
        <w:rPr>
          <w:rFonts w:ascii="Times New Roman" w:eastAsia="Lucida Sans Unicode" w:hAnsi="Times New Roman" w:cs="Times New Roman"/>
          <w:b/>
          <w:bCs/>
          <w:sz w:val="24"/>
          <w:szCs w:val="24"/>
          <w:lang w:eastAsia="ar-SA"/>
        </w:rPr>
      </w:pPr>
      <w:r w:rsidRPr="009550EE">
        <w:rPr>
          <w:rFonts w:ascii="Times New Roman" w:hAnsi="Times New Roman" w:cs="Times New Roman"/>
          <w:sz w:val="20"/>
          <w:szCs w:val="20"/>
        </w:rPr>
        <w:t xml:space="preserve">* tabulā norada informāciju, kas apliecina piedāvāta speciālista </w:t>
      </w:r>
      <w:r w:rsidR="00017DED">
        <w:rPr>
          <w:rFonts w:ascii="Times New Roman" w:hAnsi="Times New Roman" w:cs="Times New Roman"/>
          <w:sz w:val="20"/>
          <w:szCs w:val="20"/>
        </w:rPr>
        <w:t xml:space="preserve"> atbilstību Nolikuma 6.5.2.1.-</w:t>
      </w:r>
      <w:r w:rsidRPr="009550EE">
        <w:rPr>
          <w:rFonts w:ascii="Times New Roman" w:hAnsi="Times New Roman" w:cs="Times New Roman"/>
          <w:sz w:val="20"/>
          <w:szCs w:val="20"/>
        </w:rPr>
        <w:t xml:space="preserve"> 6.5.2.</w:t>
      </w:r>
      <w:r w:rsidR="0094391D">
        <w:rPr>
          <w:rFonts w:ascii="Times New Roman" w:hAnsi="Times New Roman" w:cs="Times New Roman"/>
          <w:sz w:val="20"/>
          <w:szCs w:val="20"/>
        </w:rPr>
        <w:t>9</w:t>
      </w:r>
      <w:r w:rsidRPr="009550EE">
        <w:rPr>
          <w:rFonts w:ascii="Times New Roman" w:hAnsi="Times New Roman" w:cs="Times New Roman"/>
          <w:sz w:val="20"/>
          <w:szCs w:val="20"/>
        </w:rPr>
        <w:t>. apakšpunkta prasībām.</w:t>
      </w: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Default="00AF38EB" w:rsidP="00AF38EB">
      <w:pPr>
        <w:rPr>
          <w:rFonts w:ascii="Times New Roman" w:eastAsia="Lucida Sans Unicode" w:hAnsi="Times New Roman" w:cs="Times New Roman"/>
          <w:b/>
          <w:bCs/>
          <w:color w:val="000000"/>
          <w:sz w:val="24"/>
          <w:szCs w:val="24"/>
          <w:lang w:eastAsia="ar-SA"/>
        </w:rPr>
      </w:pPr>
    </w:p>
    <w:p w:rsidR="00AF38EB" w:rsidRPr="008B537C"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C4 pielikums</w:t>
      </w:r>
    </w:p>
    <w:p w:rsidR="00AF38EB" w:rsidRPr="008B537C"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DND 2016/12</w:t>
      </w:r>
      <w:r w:rsidRPr="008B537C">
        <w:rPr>
          <w:rFonts w:ascii="Times New Roman" w:eastAsia="Times New Roman" w:hAnsi="Times New Roman" w:cs="Times New Roman"/>
          <w:bCs/>
          <w:color w:val="000000"/>
          <w:kern w:val="1"/>
          <w:sz w:val="24"/>
          <w:szCs w:val="24"/>
          <w:lang w:eastAsia="ar-SA"/>
        </w:rPr>
        <w:t xml:space="preserve"> nolikumam</w:t>
      </w:r>
    </w:p>
    <w:p w:rsidR="00AF38EB" w:rsidRPr="008B537C" w:rsidRDefault="00AF38EB" w:rsidP="00AF38EB">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AF38EB" w:rsidRPr="008B537C" w:rsidRDefault="00AF38EB" w:rsidP="00AF38EB">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AF38EB" w:rsidRPr="008B537C" w:rsidRDefault="00AF38EB" w:rsidP="00AF38EB">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AF38EB" w:rsidRPr="008B537C" w:rsidRDefault="00AF38EB" w:rsidP="00AF38EB">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AF38EB" w:rsidRPr="008B537C" w:rsidRDefault="00AF38EB" w:rsidP="00AF38EB">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AF38EB" w:rsidRPr="008B537C" w:rsidRDefault="00AF38EB" w:rsidP="00AF38EB">
      <w:pPr>
        <w:widowControl w:val="0"/>
        <w:suppressAutoHyphens/>
        <w:spacing w:after="0" w:line="240" w:lineRule="auto"/>
        <w:jc w:val="center"/>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aps/>
          <w:color w:val="000000"/>
          <w:sz w:val="24"/>
          <w:szCs w:val="24"/>
          <w:lang w:eastAsia="ar-SA"/>
        </w:rPr>
        <w:t>PRETENDENTA Pieredzes apraksts</w:t>
      </w:r>
    </w:p>
    <w:p w:rsidR="00AF38EB" w:rsidRPr="008B537C" w:rsidRDefault="00AF38EB" w:rsidP="00AF38EB">
      <w:pPr>
        <w:widowControl w:val="0"/>
        <w:suppressAutoHyphens/>
        <w:spacing w:after="0" w:line="240" w:lineRule="auto"/>
        <w:rPr>
          <w:rFonts w:ascii="Times New Roman" w:eastAsia="Lucida Sans Unicode" w:hAnsi="Times New Roman" w:cs="Times New Roman"/>
          <w:b/>
          <w:color w:val="000000"/>
          <w:sz w:val="24"/>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967"/>
        <w:gridCol w:w="1463"/>
        <w:gridCol w:w="1797"/>
        <w:gridCol w:w="1985"/>
        <w:gridCol w:w="1588"/>
      </w:tblGrid>
      <w:tr w:rsidR="00AF38EB" w:rsidRPr="008B537C" w:rsidTr="002D27E7">
        <w:trPr>
          <w:cantSplit/>
        </w:trPr>
        <w:tc>
          <w:tcPr>
            <w:tcW w:w="551"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Nr.</w:t>
            </w:r>
          </w:p>
        </w:tc>
        <w:tc>
          <w:tcPr>
            <w:tcW w:w="1967"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Informācija par pakalpojumu saņēmēju, norādot kontaktpersonu un tālruni</w:t>
            </w:r>
          </w:p>
        </w:tc>
        <w:tc>
          <w:tcPr>
            <w:tcW w:w="1463"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Sniegtais pakalpojums</w:t>
            </w:r>
          </w:p>
        </w:tc>
        <w:tc>
          <w:tcPr>
            <w:tcW w:w="1797"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Pakalpojuma kopējais apjoms, norādot summu euro, būves platību, </w:t>
            </w:r>
          </w:p>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985"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Pakalpojuma sniegšanas laiks</w:t>
            </w:r>
          </w:p>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588" w:type="dxa"/>
            <w:shd w:val="clear" w:color="auto" w:fill="D9D9D9"/>
            <w:vAlign w:val="center"/>
          </w:tcPr>
          <w:p w:rsidR="00AF38EB" w:rsidRPr="008B537C" w:rsidRDefault="00AF38EB" w:rsidP="002D27E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Piezīmes/paskaidrojoša informācija (ja nepieciešams)</w:t>
            </w: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cantSplit/>
        </w:trPr>
        <w:tc>
          <w:tcPr>
            <w:tcW w:w="551"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AF38EB" w:rsidRPr="008B537C" w:rsidRDefault="00AF38EB" w:rsidP="002D27E7">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AF38EB" w:rsidRPr="008B537C" w:rsidRDefault="00AF38EB" w:rsidP="00AF38EB">
      <w:pPr>
        <w:widowControl w:val="0"/>
        <w:tabs>
          <w:tab w:val="center" w:pos="7697"/>
          <w:tab w:val="right" w:pos="11850"/>
        </w:tabs>
        <w:suppressAutoHyphens/>
        <w:spacing w:after="0" w:line="240" w:lineRule="auto"/>
        <w:rPr>
          <w:rFonts w:ascii="Times New Roman" w:eastAsia="Lucida Sans Unicode" w:hAnsi="Times New Roman" w:cs="Times New Roman"/>
          <w:b/>
          <w:color w:val="000000"/>
          <w:sz w:val="24"/>
          <w:szCs w:val="24"/>
          <w:lang w:eastAsia="ar-SA"/>
        </w:rPr>
      </w:pP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Pielikumā: </w:t>
      </w: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AF38EB" w:rsidRPr="00C6609D" w:rsidRDefault="00AF38EB" w:rsidP="00AF38EB">
      <w:pPr>
        <w:widowControl w:val="0"/>
        <w:tabs>
          <w:tab w:val="left" w:pos="1900"/>
        </w:tabs>
        <w:suppressAutoHyphens/>
        <w:spacing w:after="0" w:line="240" w:lineRule="auto"/>
        <w:rPr>
          <w:rFonts w:ascii="Times New Roman" w:eastAsia="Lucida Sans Unicode" w:hAnsi="Times New Roman" w:cs="Times New Roman"/>
          <w:i/>
          <w:color w:val="000000"/>
          <w:sz w:val="24"/>
          <w:szCs w:val="24"/>
          <w:lang w:eastAsia="ar-SA"/>
        </w:rPr>
      </w:pPr>
      <w:r w:rsidRPr="008B537C">
        <w:rPr>
          <w:rFonts w:ascii="Times New Roman" w:eastAsia="Lucida Sans Unicode" w:hAnsi="Times New Roman" w:cs="Times New Roman"/>
          <w:color w:val="000000"/>
          <w:sz w:val="24"/>
          <w:szCs w:val="24"/>
          <w:lang w:eastAsia="ar-SA"/>
        </w:rPr>
        <w:t>1. Atsauksme _________________</w:t>
      </w:r>
      <w:r w:rsidR="00E9365B">
        <w:rPr>
          <w:rFonts w:ascii="Times New Roman" w:eastAsia="Lucida Sans Unicode" w:hAnsi="Times New Roman" w:cs="Times New Roman"/>
          <w:color w:val="000000"/>
          <w:sz w:val="24"/>
          <w:szCs w:val="24"/>
          <w:lang w:eastAsia="ar-SA"/>
        </w:rPr>
        <w:t xml:space="preserve">, </w:t>
      </w:r>
      <w:r w:rsidR="00E9365B" w:rsidRPr="00C6609D">
        <w:rPr>
          <w:rFonts w:ascii="Times New Roman" w:eastAsia="Lucida Sans Unicode" w:hAnsi="Times New Roman" w:cs="Times New Roman"/>
          <w:i/>
          <w:color w:val="000000"/>
          <w:sz w:val="24"/>
          <w:szCs w:val="24"/>
          <w:lang w:eastAsia="ar-SA"/>
        </w:rPr>
        <w:t xml:space="preserve">(norādīt arī informāciju par </w:t>
      </w:r>
      <w:r w:rsidR="00E9365B" w:rsidRPr="00C6609D">
        <w:rPr>
          <w:rFonts w:ascii="Times New Roman" w:eastAsia="Lucida Sans Unicode" w:hAnsi="Times New Roman" w:cs="Times New Roman"/>
          <w:bCs/>
          <w:i/>
          <w:color w:val="000000"/>
          <w:sz w:val="24"/>
          <w:szCs w:val="24"/>
          <w:lang w:eastAsia="ar-SA"/>
        </w:rPr>
        <w:t>veikto autoruzraudzību</w:t>
      </w:r>
      <w:r w:rsidR="00E9365B" w:rsidRPr="00C6609D">
        <w:rPr>
          <w:rFonts w:ascii="Times New Roman" w:eastAsia="Lucida Sans Unicode" w:hAnsi="Times New Roman" w:cs="Times New Roman"/>
          <w:bCs/>
          <w:i/>
          <w:color w:val="000000"/>
          <w:sz w:val="24"/>
          <w:szCs w:val="24"/>
          <w:lang w:eastAsia="ar-SA"/>
        </w:rPr>
        <w:t>)</w:t>
      </w:r>
      <w:r w:rsidRPr="00C6609D">
        <w:rPr>
          <w:rFonts w:ascii="Times New Roman" w:eastAsia="Lucida Sans Unicode" w:hAnsi="Times New Roman" w:cs="Times New Roman"/>
          <w:i/>
          <w:color w:val="000000"/>
          <w:sz w:val="24"/>
          <w:szCs w:val="24"/>
          <w:lang w:eastAsia="ar-SA"/>
        </w:rPr>
        <w:t>;</w:t>
      </w: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AF38EB" w:rsidRPr="008B537C" w:rsidRDefault="00AF38EB" w:rsidP="00AF38E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11"/>
        <w:gridCol w:w="1985"/>
        <w:gridCol w:w="1508"/>
      </w:tblGrid>
      <w:tr w:rsidR="00AF38EB" w:rsidRPr="008B537C" w:rsidTr="002D27E7">
        <w:trPr>
          <w:jc w:val="right"/>
        </w:trPr>
        <w:tc>
          <w:tcPr>
            <w:tcW w:w="1768" w:type="pct"/>
            <w:tcBorders>
              <w:top w:val="nil"/>
              <w:bottom w:val="single" w:sz="4" w:space="0" w:color="auto"/>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tcBorders>
              <w:top w:val="nil"/>
              <w:bottom w:val="single" w:sz="4" w:space="0" w:color="auto"/>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AF38EB" w:rsidRPr="008B537C" w:rsidTr="002D27E7">
        <w:trPr>
          <w:jc w:val="right"/>
        </w:trPr>
        <w:tc>
          <w:tcPr>
            <w:tcW w:w="1768" w:type="pct"/>
            <w:tcBorders>
              <w:bottom w:val="nil"/>
            </w:tcBorders>
          </w:tcPr>
          <w:p w:rsidR="00AF38EB" w:rsidRPr="008B537C"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amats</w:t>
            </w:r>
          </w:p>
        </w:tc>
        <w:tc>
          <w:tcPr>
            <w:tcW w:w="1837" w:type="pct"/>
            <w:tcBorders>
              <w:bottom w:val="nil"/>
            </w:tcBorders>
          </w:tcPr>
          <w:p w:rsidR="00AF38EB" w:rsidRPr="008B537C"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AF38EB" w:rsidRPr="008B537C"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vārds, uzvārds</w:t>
            </w:r>
          </w:p>
        </w:tc>
      </w:tr>
      <w:tr w:rsidR="00AF38EB" w:rsidRPr="008B537C" w:rsidTr="002D27E7">
        <w:trPr>
          <w:gridBefore w:val="1"/>
          <w:gridAfter w:val="1"/>
          <w:wBefore w:w="1768" w:type="pct"/>
          <w:wAfter w:w="1395" w:type="pct"/>
          <w:jc w:val="right"/>
        </w:trPr>
        <w:tc>
          <w:tcPr>
            <w:tcW w:w="1837" w:type="pct"/>
            <w:tcBorders>
              <w:top w:val="nil"/>
              <w:bottom w:val="nil"/>
            </w:tcBorders>
          </w:tcPr>
          <w:p w:rsidR="00AF38EB" w:rsidRPr="008B537C" w:rsidRDefault="00AF38EB" w:rsidP="002D27E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AF38EB" w:rsidRPr="008B537C" w:rsidRDefault="00AF38EB" w:rsidP="002D27E7">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r>
    </w:tbl>
    <w:p w:rsidR="00AF38EB" w:rsidRPr="008B537C" w:rsidRDefault="00AF38EB" w:rsidP="00AF38EB">
      <w:pPr>
        <w:autoSpaceDE w:val="0"/>
        <w:spacing w:after="120" w:line="240" w:lineRule="auto"/>
        <w:ind w:left="-142" w:right="-512"/>
        <w:jc w:val="both"/>
        <w:rPr>
          <w:rFonts w:ascii="Times New Roman" w:eastAsia="Lucida Sans Unicode" w:hAnsi="Times New Roman" w:cs="Times New Roman"/>
          <w:color w:val="000000"/>
          <w:sz w:val="24"/>
          <w:szCs w:val="24"/>
          <w:lang w:eastAsia="ar-SA"/>
        </w:rPr>
      </w:pPr>
    </w:p>
    <w:p w:rsidR="00AF38EB" w:rsidRPr="008B537C" w:rsidRDefault="00AF38EB" w:rsidP="00AF38EB">
      <w:pPr>
        <w:autoSpaceDE w:val="0"/>
        <w:spacing w:after="120" w:line="240" w:lineRule="auto"/>
        <w:ind w:left="-142" w:right="-512"/>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b/>
          <w:color w:val="000000"/>
          <w:sz w:val="24"/>
          <w:szCs w:val="24"/>
          <w:lang w:eastAsia="ar-SA"/>
        </w:rPr>
        <w:t xml:space="preserve">* </w:t>
      </w:r>
      <w:r w:rsidRPr="008B537C">
        <w:rPr>
          <w:rFonts w:ascii="Times New Roman" w:eastAsia="Lucida Sans Unicode" w:hAnsi="Times New Roman" w:cs="Times New Roman"/>
          <w:color w:val="000000"/>
          <w:sz w:val="24"/>
          <w:szCs w:val="24"/>
          <w:lang w:eastAsia="ar-SA"/>
        </w:rPr>
        <w:t xml:space="preserve">Aprakstam jāpievieno vismaz 1 (vienu) pozitīvu atsauksmi no institūcijām, kuru vajadzībām Pretendents </w:t>
      </w:r>
      <w:r w:rsidRPr="008B537C">
        <w:rPr>
          <w:rFonts w:ascii="Times New Roman" w:eastAsia="Times New Roman" w:hAnsi="Times New Roman" w:cs="Times New Roman"/>
          <w:bCs/>
          <w:sz w:val="24"/>
          <w:szCs w:val="24"/>
          <w:lang w:eastAsia="ar-SA"/>
        </w:rPr>
        <w:t xml:space="preserve">pēdējo 3 (trīs) gadu laikā </w:t>
      </w:r>
      <w:r w:rsidRPr="008B537C">
        <w:rPr>
          <w:rFonts w:ascii="Times New Roman" w:eastAsia="Lucida Sans Unicode" w:hAnsi="Times New Roman" w:cs="Times New Roman"/>
          <w:color w:val="000000"/>
          <w:sz w:val="24"/>
          <w:szCs w:val="24"/>
          <w:lang w:eastAsia="ar-SA"/>
        </w:rPr>
        <w:t xml:space="preserve">ir sniedzis identiskus vai līdzīgus pakalpojumus </w:t>
      </w:r>
      <w:r w:rsidRPr="008B537C">
        <w:rPr>
          <w:rFonts w:ascii="Times New Roman" w:eastAsia="Lucida Sans Unicode" w:hAnsi="Times New Roman" w:cs="Times New Roman"/>
          <w:sz w:val="24"/>
          <w:szCs w:val="24"/>
          <w:lang w:eastAsia="ar-SA"/>
        </w:rPr>
        <w:t>(Nolikuma 6.5.1.un 6.6.6.punkts)</w:t>
      </w:r>
    </w:p>
    <w:p w:rsidR="00AF38EB" w:rsidRPr="00F048EB" w:rsidRDefault="00AF38EB" w:rsidP="00AF38EB">
      <w:pPr>
        <w:widowControl w:val="0"/>
        <w:suppressAutoHyphens/>
        <w:spacing w:after="0" w:line="240" w:lineRule="auto"/>
        <w:rPr>
          <w:rFonts w:ascii="Times New Roman" w:eastAsia="Lucida Sans Unicode" w:hAnsi="Times New Roman" w:cs="Times New Roman"/>
          <w:b/>
          <w:bCs/>
          <w:color w:val="000000"/>
          <w:sz w:val="24"/>
          <w:szCs w:val="24"/>
          <w:highlight w:val="green"/>
          <w:lang w:eastAsia="ar-SA"/>
        </w:rPr>
      </w:pPr>
      <w:r w:rsidRPr="00F048EB">
        <w:rPr>
          <w:rFonts w:ascii="Times New Roman" w:eastAsia="Lucida Sans Unicode" w:hAnsi="Times New Roman" w:cs="Times New Roman"/>
          <w:b/>
          <w:bCs/>
          <w:color w:val="000000"/>
          <w:sz w:val="24"/>
          <w:szCs w:val="24"/>
          <w:highlight w:val="green"/>
          <w:lang w:eastAsia="ar-SA"/>
        </w:rPr>
        <w:br w:type="page"/>
      </w:r>
    </w:p>
    <w:p w:rsidR="00AF38EB" w:rsidRPr="005B5795" w:rsidRDefault="00AF38EB" w:rsidP="00AF38EB">
      <w:pPr>
        <w:widowControl w:val="0"/>
        <w:suppressAutoHyphens/>
        <w:spacing w:after="0" w:line="240" w:lineRule="auto"/>
        <w:rPr>
          <w:rFonts w:ascii="Times New Roman" w:eastAsia="Lucida Sans Unicode" w:hAnsi="Times New Roman" w:cs="Times New Roman"/>
          <w:b/>
          <w:bCs/>
          <w:color w:val="000000"/>
          <w:sz w:val="24"/>
          <w:szCs w:val="24"/>
          <w:lang w:eastAsia="ar-SA"/>
        </w:rPr>
      </w:pPr>
    </w:p>
    <w:p w:rsidR="00AF38EB" w:rsidRPr="005B5795"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C5 pielikums</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DND 2016/12</w:t>
      </w:r>
      <w:r w:rsidRPr="005B5795">
        <w:rPr>
          <w:rFonts w:ascii="Times New Roman" w:eastAsia="Times New Roman" w:hAnsi="Times New Roman" w:cs="Times New Roman"/>
          <w:bCs/>
          <w:color w:val="000000"/>
          <w:kern w:val="1"/>
          <w:sz w:val="24"/>
          <w:szCs w:val="24"/>
          <w:lang w:eastAsia="ar-SA"/>
        </w:rPr>
        <w:t xml:space="preserve"> nolikumam</w:t>
      </w:r>
    </w:p>
    <w:p w:rsidR="00AF38EB" w:rsidRPr="00F048EB" w:rsidRDefault="00AF38EB" w:rsidP="009550EE">
      <w:pPr>
        <w:keepNext/>
        <w:widowControl w:val="0"/>
        <w:suppressAutoHyphens/>
        <w:spacing w:before="240" w:after="60" w:line="240" w:lineRule="auto"/>
        <w:jc w:val="right"/>
        <w:outlineLvl w:val="0"/>
        <w:rPr>
          <w:rFonts w:ascii="Times New Roman" w:eastAsia="Lucida Sans Unicode" w:hAnsi="Times New Roman" w:cs="Times New Roman"/>
          <w:b/>
          <w:bCs/>
          <w:color w:val="000000"/>
          <w:sz w:val="24"/>
          <w:szCs w:val="24"/>
          <w:highlight w:val="green"/>
          <w:lang w:eastAsia="ar-SA"/>
        </w:rPr>
      </w:pPr>
      <w:r>
        <w:rPr>
          <w:rFonts w:ascii="Times New Roman" w:hAnsi="Times New Roman"/>
          <w:color w:val="0070C0"/>
          <w:kern w:val="1"/>
          <w:sz w:val="24"/>
          <w:szCs w:val="24"/>
        </w:rPr>
        <w:t xml:space="preserve"> </w:t>
      </w:r>
    </w:p>
    <w:p w:rsidR="00AF38EB" w:rsidRPr="005B5795" w:rsidRDefault="00AF38EB" w:rsidP="00AF38EB">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Times New Roman" w:hAnsi="Times New Roman" w:cs="Times New Roman"/>
          <w:b/>
          <w:bCs/>
          <w:sz w:val="24"/>
          <w:szCs w:val="24"/>
        </w:rPr>
        <w:t xml:space="preserve">Daugavpils novada domei </w:t>
      </w:r>
    </w:p>
    <w:p w:rsidR="00AF38EB" w:rsidRPr="005B5795" w:rsidRDefault="00AF38EB" w:rsidP="00AF38EB">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rsidR="00AF38EB" w:rsidRPr="005B5795" w:rsidRDefault="00AF38EB" w:rsidP="00AF38EB">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LV-5401</w:t>
      </w:r>
    </w:p>
    <w:p w:rsidR="00AF38EB" w:rsidRPr="005B5795" w:rsidRDefault="00AF38EB" w:rsidP="00AF38EB">
      <w:pPr>
        <w:spacing w:after="0" w:line="240" w:lineRule="auto"/>
        <w:ind w:left="181"/>
        <w:jc w:val="right"/>
        <w:rPr>
          <w:rFonts w:ascii="Times New Roman" w:eastAsia="Times New Roman" w:hAnsi="Times New Roman" w:cs="Times New Roman"/>
          <w:bCs/>
          <w:kern w:val="1"/>
        </w:rPr>
      </w:pPr>
    </w:p>
    <w:p w:rsidR="00AF38EB" w:rsidRPr="009550EE" w:rsidRDefault="00AF38EB" w:rsidP="00AF38EB">
      <w:pPr>
        <w:pStyle w:val="NoSpacing"/>
        <w:tabs>
          <w:tab w:val="left" w:pos="426"/>
        </w:tabs>
        <w:jc w:val="center"/>
        <w:rPr>
          <w:rFonts w:ascii="Times New Roman" w:hAnsi="Times New Roman"/>
          <w:b/>
          <w:sz w:val="24"/>
          <w:szCs w:val="24"/>
          <w:lang w:val="lv-LV"/>
        </w:rPr>
      </w:pPr>
      <w:r w:rsidRPr="009550EE">
        <w:rPr>
          <w:rFonts w:ascii="Times New Roman" w:eastAsia="Lucida Sans Unicode" w:hAnsi="Times New Roman"/>
          <w:sz w:val="24"/>
          <w:szCs w:val="24"/>
          <w:lang w:val="lv-LV" w:eastAsia="ar-SA"/>
        </w:rPr>
        <w:t>       </w:t>
      </w:r>
      <w:r w:rsidRPr="009550EE">
        <w:rPr>
          <w:rFonts w:ascii="Times New Roman" w:hAnsi="Times New Roman"/>
          <w:b/>
          <w:sz w:val="24"/>
          <w:szCs w:val="24"/>
          <w:lang w:val="lv-LV"/>
        </w:rPr>
        <w:t>APLIECINĀJUMS*</w:t>
      </w:r>
    </w:p>
    <w:p w:rsidR="00AF38EB" w:rsidRPr="009550EE" w:rsidRDefault="00AF38EB" w:rsidP="00AF38EB">
      <w:pPr>
        <w:pStyle w:val="NoSpacing"/>
        <w:tabs>
          <w:tab w:val="left" w:pos="426"/>
        </w:tabs>
        <w:rPr>
          <w:rFonts w:ascii="Times New Roman" w:hAnsi="Times New Roman"/>
          <w:sz w:val="24"/>
          <w:szCs w:val="24"/>
          <w:lang w:val="lv-LV"/>
        </w:rPr>
      </w:pP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sz w:val="24"/>
          <w:szCs w:val="24"/>
          <w:lang w:val="lv-LV"/>
        </w:rPr>
        <w:t xml:space="preserve"> </w:t>
      </w: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sz w:val="24"/>
          <w:szCs w:val="24"/>
          <w:lang w:val="lv-LV"/>
        </w:rPr>
        <w:t>Iepirkumā</w:t>
      </w: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iCs/>
          <w:sz w:val="24"/>
          <w:szCs w:val="24"/>
          <w:lang w:val="lv-LV"/>
        </w:rPr>
        <w:t>“</w:t>
      </w:r>
      <w:r w:rsidRPr="00753787">
        <w:rPr>
          <w:rFonts w:ascii="Times New Roman" w:hAnsi="Times New Roman"/>
          <w:bCs/>
          <w:sz w:val="24"/>
          <w:szCs w:val="24"/>
          <w:lang w:val="lv-LV" w:eastAsia="lv-LV"/>
        </w:rPr>
        <w:t xml:space="preserve">Būvprojekta izstrāde un autoruzraudzība </w:t>
      </w:r>
      <w:r w:rsidR="00F10744" w:rsidRPr="00753787">
        <w:rPr>
          <w:rFonts w:ascii="Times New Roman" w:hAnsi="Times New Roman"/>
          <w:bCs/>
          <w:sz w:val="24"/>
          <w:szCs w:val="24"/>
          <w:lang w:val="lv-LV" w:eastAsia="lv-LV"/>
        </w:rPr>
        <w:t>Sventes</w:t>
      </w:r>
      <w:r w:rsidRPr="00753787">
        <w:rPr>
          <w:rFonts w:ascii="Times New Roman" w:hAnsi="Times New Roman"/>
          <w:bCs/>
          <w:sz w:val="24"/>
          <w:szCs w:val="24"/>
          <w:lang w:val="lv-LV" w:eastAsia="lv-LV"/>
        </w:rPr>
        <w:t xml:space="preserve"> degradētās teritorijas revitalizācijai</w:t>
      </w:r>
      <w:r w:rsidRPr="009550EE">
        <w:rPr>
          <w:rFonts w:ascii="Times New Roman" w:hAnsi="Times New Roman"/>
          <w:sz w:val="24"/>
          <w:szCs w:val="24"/>
          <w:lang w:val="lv-LV"/>
        </w:rPr>
        <w:t xml:space="preserve">” </w:t>
      </w:r>
    </w:p>
    <w:p w:rsidR="00AF38EB" w:rsidRPr="009550EE" w:rsidRDefault="00AF38EB" w:rsidP="00AF38EB">
      <w:pPr>
        <w:pStyle w:val="NoSpacing"/>
        <w:tabs>
          <w:tab w:val="left" w:pos="426"/>
        </w:tabs>
        <w:jc w:val="center"/>
        <w:rPr>
          <w:rFonts w:ascii="Times New Roman" w:hAnsi="Times New Roman"/>
          <w:sz w:val="24"/>
          <w:szCs w:val="24"/>
          <w:lang w:val="lv-LV"/>
        </w:rPr>
      </w:pPr>
      <w:r w:rsidRPr="009550EE">
        <w:rPr>
          <w:rFonts w:ascii="Times New Roman" w:hAnsi="Times New Roman"/>
          <w:b/>
          <w:bCs/>
          <w:sz w:val="24"/>
          <w:szCs w:val="24"/>
          <w:lang w:val="lv-LV"/>
        </w:rPr>
        <w:t xml:space="preserve">  </w:t>
      </w:r>
      <w:r w:rsidRPr="009550EE">
        <w:rPr>
          <w:rFonts w:ascii="Times New Roman" w:hAnsi="Times New Roman"/>
          <w:bCs/>
          <w:sz w:val="24"/>
          <w:szCs w:val="24"/>
          <w:lang w:val="lv-LV"/>
        </w:rPr>
        <w:t xml:space="preserve">identifikācijas Nr. </w:t>
      </w:r>
      <w:r w:rsidR="002D27E7" w:rsidRPr="009550EE">
        <w:rPr>
          <w:rFonts w:ascii="Times New Roman" w:eastAsia="Lucida Sans Unicode" w:hAnsi="Times New Roman"/>
          <w:sz w:val="24"/>
          <w:szCs w:val="24"/>
          <w:lang w:val="lv-LV" w:eastAsia="ar-SA"/>
        </w:rPr>
        <w:t>DND 2016/12</w:t>
      </w:r>
    </w:p>
    <w:p w:rsidR="00AF38EB" w:rsidRPr="009550EE" w:rsidRDefault="00AF38EB" w:rsidP="00AF38EB">
      <w:pPr>
        <w:pStyle w:val="NoSpacing"/>
        <w:tabs>
          <w:tab w:val="left" w:pos="426"/>
        </w:tabs>
        <w:jc w:val="center"/>
        <w:rPr>
          <w:rFonts w:ascii="Times New Roman" w:hAnsi="Times New Roman"/>
          <w:sz w:val="24"/>
          <w:szCs w:val="24"/>
          <w:lang w:val="lv-LV"/>
        </w:rPr>
      </w:pP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Ar šo &lt;</w:t>
      </w:r>
      <w:r w:rsidRPr="009550EE">
        <w:rPr>
          <w:rFonts w:ascii="Times New Roman" w:hAnsi="Times New Roman"/>
          <w:i/>
          <w:sz w:val="24"/>
          <w:szCs w:val="24"/>
          <w:lang w:val="lv-LV"/>
        </w:rPr>
        <w:t>Apakšuzņēmēja nosaukums vai vārds un uzvārds (ja apakšuzņēmējs vai Persona, uz kuras iespējām Pretendents balstās, ir fiziska persona), reģistrācijas numurs vai personas kods (ja apakšuzņēmējs ir fiziska persona) un adrese</w:t>
      </w:r>
      <w:r w:rsidRPr="009550EE">
        <w:rPr>
          <w:rFonts w:ascii="Times New Roman" w:hAnsi="Times New Roman"/>
          <w:sz w:val="24"/>
          <w:szCs w:val="24"/>
          <w:lang w:val="lv-LV"/>
        </w:rPr>
        <w:t>&gt; apliecina, ka:</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F38EB">
      <w:pPr>
        <w:spacing w:after="0" w:line="240" w:lineRule="auto"/>
        <w:ind w:leftChars="-23" w:left="-51"/>
        <w:jc w:val="both"/>
        <w:rPr>
          <w:rFonts w:ascii="Times New Roman" w:hAnsi="Times New Roman"/>
          <w:sz w:val="24"/>
          <w:szCs w:val="24"/>
        </w:rPr>
      </w:pPr>
      <w:r w:rsidRPr="009550EE">
        <w:rPr>
          <w:rFonts w:ascii="Times New Roman" w:hAnsi="Times New Roman"/>
          <w:sz w:val="24"/>
          <w:szCs w:val="24"/>
        </w:rPr>
        <w:t>1.  piekrīt piedalīties zemāk minētajā iepirkuma procedūrā kā apakšuzņēmējs un,  ka ir informēts par to, ka  &lt;</w:t>
      </w:r>
      <w:r w:rsidRPr="009550EE">
        <w:rPr>
          <w:rFonts w:ascii="Times New Roman" w:hAnsi="Times New Roman"/>
          <w:i/>
          <w:sz w:val="24"/>
          <w:szCs w:val="24"/>
        </w:rPr>
        <w:t>Pretendenta nosaukums, reģistrācijas numurs un adrese</w:t>
      </w:r>
      <w:r w:rsidRPr="009550EE">
        <w:rPr>
          <w:rFonts w:ascii="Times New Roman" w:hAnsi="Times New Roman"/>
          <w:sz w:val="24"/>
          <w:szCs w:val="24"/>
        </w:rPr>
        <w:t>&gt; (turpmāk – Pretendents) iesniegs piedāvājumu Daugavpils novada domei, reģistrācijas numurs 90009117568,  adrese Rīgas iela 2, Daugavpils, LV-5401,  (turpmāk – Pasūtītājs), organizētā iepirkuma “</w:t>
      </w:r>
      <w:r w:rsidRPr="009550EE">
        <w:rPr>
          <w:rFonts w:ascii="Times New Roman" w:eastAsia="Times New Roman" w:hAnsi="Times New Roman" w:cs="Times New Roman"/>
          <w:bCs/>
          <w:sz w:val="24"/>
          <w:szCs w:val="24"/>
          <w:lang w:eastAsia="lv-LV"/>
        </w:rPr>
        <w:t xml:space="preserve">Būvprojekta izstrāde un autoruzraudzība </w:t>
      </w:r>
      <w:r w:rsidR="00F10744" w:rsidRPr="009550EE">
        <w:rPr>
          <w:rFonts w:ascii="Times New Roman" w:eastAsia="Times New Roman" w:hAnsi="Times New Roman" w:cs="Times New Roman"/>
          <w:bCs/>
          <w:sz w:val="24"/>
          <w:szCs w:val="24"/>
          <w:lang w:eastAsia="lv-LV"/>
        </w:rPr>
        <w:t>Sventes</w:t>
      </w:r>
      <w:r w:rsidRPr="009550EE">
        <w:rPr>
          <w:rFonts w:ascii="Times New Roman" w:eastAsia="Times New Roman" w:hAnsi="Times New Roman" w:cs="Times New Roman"/>
          <w:bCs/>
          <w:sz w:val="24"/>
          <w:szCs w:val="24"/>
          <w:lang w:eastAsia="lv-LV"/>
        </w:rPr>
        <w:t xml:space="preserve"> degradētās teritorijas revitalizācijai</w:t>
      </w:r>
      <w:r w:rsidRPr="009550EE">
        <w:rPr>
          <w:rFonts w:ascii="Times New Roman" w:hAnsi="Times New Roman"/>
          <w:sz w:val="24"/>
          <w:szCs w:val="24"/>
        </w:rPr>
        <w:t>” (id.</w:t>
      </w:r>
      <w:r w:rsidRPr="009550EE">
        <w:rPr>
          <w:rFonts w:ascii="Times New Roman" w:hAnsi="Times New Roman"/>
          <w:bCs/>
          <w:i/>
          <w:sz w:val="24"/>
          <w:szCs w:val="24"/>
        </w:rPr>
        <w:t xml:space="preserve"> </w:t>
      </w:r>
      <w:r w:rsidRPr="009550EE">
        <w:rPr>
          <w:rFonts w:ascii="Times New Roman" w:hAnsi="Times New Roman"/>
          <w:bCs/>
          <w:sz w:val="24"/>
          <w:szCs w:val="24"/>
        </w:rPr>
        <w:t xml:space="preserve">Nr. </w:t>
      </w:r>
      <w:r w:rsidR="002D27E7" w:rsidRPr="009550EE">
        <w:rPr>
          <w:rFonts w:ascii="Times New Roman" w:hAnsi="Times New Roman"/>
          <w:sz w:val="24"/>
          <w:szCs w:val="24"/>
        </w:rPr>
        <w:t>DND 2016/12</w:t>
      </w:r>
      <w:r w:rsidRPr="009550EE">
        <w:rPr>
          <w:rFonts w:ascii="Times New Roman" w:hAnsi="Times New Roman"/>
          <w:sz w:val="24"/>
          <w:szCs w:val="24"/>
        </w:rPr>
        <w:t xml:space="preserve">) ietvaros; </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2. gadījumā, ja ar Pretendentu tiks noslēgts iepirkuma līgums, apņemas būvobjektā veikt šādus pakalpojumus:</w:t>
      </w: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&lt;</w:t>
      </w:r>
      <w:r w:rsidRPr="009550EE">
        <w:rPr>
          <w:rFonts w:ascii="Times New Roman" w:hAnsi="Times New Roman"/>
          <w:i/>
          <w:sz w:val="24"/>
          <w:szCs w:val="24"/>
          <w:lang w:val="lv-LV"/>
        </w:rPr>
        <w:t>īss pakalpojuma apraksts atbilstoši Apakšuzņēmējiem nododamo  darbu sarakstā norādītajam</w:t>
      </w:r>
      <w:r w:rsidRPr="009550EE">
        <w:rPr>
          <w:rFonts w:ascii="Times New Roman" w:hAnsi="Times New Roman"/>
          <w:sz w:val="24"/>
          <w:szCs w:val="24"/>
          <w:lang w:val="lv-LV"/>
        </w:rPr>
        <w:t xml:space="preserve">&gt;  </w:t>
      </w: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un /vai nodot Pretendentam šādus resursus:</w:t>
      </w:r>
    </w:p>
    <w:p w:rsidR="00AF38EB" w:rsidRPr="009550EE" w:rsidRDefault="00AF38EB" w:rsidP="00AF38EB">
      <w:pPr>
        <w:pStyle w:val="NoSpacing"/>
        <w:tabs>
          <w:tab w:val="left" w:pos="426"/>
        </w:tabs>
        <w:jc w:val="both"/>
        <w:rPr>
          <w:rFonts w:ascii="Times New Roman" w:hAnsi="Times New Roman"/>
          <w:sz w:val="24"/>
          <w:szCs w:val="24"/>
          <w:lang w:val="lv-LV"/>
        </w:rPr>
      </w:pPr>
      <w:r w:rsidRPr="009550EE">
        <w:rPr>
          <w:rFonts w:ascii="Times New Roman" w:hAnsi="Times New Roman"/>
          <w:sz w:val="24"/>
          <w:szCs w:val="24"/>
          <w:lang w:val="lv-LV"/>
        </w:rPr>
        <w:t>&lt;</w:t>
      </w:r>
      <w:r w:rsidRPr="009550EE">
        <w:rPr>
          <w:rFonts w:ascii="Times New Roman" w:hAnsi="Times New Roman"/>
          <w:i/>
          <w:sz w:val="24"/>
          <w:szCs w:val="24"/>
          <w:lang w:val="lv-LV"/>
        </w:rPr>
        <w:t>īss Pretendentam nododamo resursu (piemēram, finanšu resursu, speciālistu un/vai tehniskā aprīkojuma) apraksts</w:t>
      </w:r>
      <w:r w:rsidRPr="009550EE">
        <w:rPr>
          <w:rFonts w:ascii="Times New Roman" w:hAnsi="Times New Roman"/>
          <w:sz w:val="24"/>
          <w:szCs w:val="24"/>
          <w:lang w:val="lv-LV"/>
        </w:rPr>
        <w:t>&gt;.</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64F00">
      <w:pPr>
        <w:pStyle w:val="NoSpacing"/>
        <w:numPr>
          <w:ilvl w:val="0"/>
          <w:numId w:val="15"/>
        </w:numPr>
        <w:tabs>
          <w:tab w:val="left" w:pos="426"/>
        </w:tabs>
        <w:ind w:hanging="720"/>
        <w:jc w:val="both"/>
        <w:rPr>
          <w:rFonts w:ascii="Times New Roman" w:hAnsi="Times New Roman"/>
          <w:sz w:val="24"/>
          <w:szCs w:val="24"/>
          <w:lang w:val="lv-LV"/>
        </w:rPr>
      </w:pPr>
      <w:r w:rsidRPr="009550EE">
        <w:rPr>
          <w:rFonts w:ascii="Times New Roman" w:hAnsi="Times New Roman"/>
          <w:sz w:val="24"/>
          <w:szCs w:val="24"/>
          <w:lang w:val="lv-LV"/>
        </w:rPr>
        <w:t>Nav interešu konflikta situācijā (punkts attiecas uz apakšuzņēmēju fizisku personu);</w:t>
      </w:r>
    </w:p>
    <w:p w:rsidR="00AF38EB" w:rsidRPr="009550EE" w:rsidRDefault="00AF38EB" w:rsidP="00AF38EB">
      <w:pPr>
        <w:pStyle w:val="NoSpacing"/>
        <w:tabs>
          <w:tab w:val="left" w:pos="426"/>
        </w:tabs>
        <w:jc w:val="both"/>
        <w:rPr>
          <w:rFonts w:ascii="Times New Roman" w:hAnsi="Times New Roman"/>
          <w:sz w:val="24"/>
          <w:szCs w:val="24"/>
          <w:lang w:val="lv-LV"/>
        </w:rPr>
      </w:pPr>
    </w:p>
    <w:p w:rsidR="00AF38EB" w:rsidRPr="009550EE" w:rsidRDefault="00AF38EB" w:rsidP="00A64F00">
      <w:pPr>
        <w:pStyle w:val="NoSpacing"/>
        <w:numPr>
          <w:ilvl w:val="0"/>
          <w:numId w:val="15"/>
        </w:numPr>
        <w:tabs>
          <w:tab w:val="left" w:pos="426"/>
        </w:tabs>
        <w:ind w:left="284" w:hanging="284"/>
        <w:rPr>
          <w:rFonts w:ascii="Times New Roman" w:hAnsi="Times New Roman"/>
          <w:sz w:val="24"/>
          <w:szCs w:val="24"/>
          <w:lang w:val="lv-LV"/>
        </w:rPr>
      </w:pPr>
      <w:r w:rsidRPr="009550EE">
        <w:rPr>
          <w:rFonts w:ascii="Times New Roman" w:hAnsi="Times New Roman"/>
          <w:sz w:val="24"/>
          <w:szCs w:val="24"/>
          <w:lang w:val="lv-LV"/>
        </w:rPr>
        <w:t>Ar šo apliecinām, ka visa iesniegtā informācija ir precīza un patiesa.</w:t>
      </w:r>
    </w:p>
    <w:p w:rsidR="00AF38EB" w:rsidRPr="009550EE" w:rsidRDefault="00AF38EB" w:rsidP="00AF38EB">
      <w:pPr>
        <w:pStyle w:val="NoSpacing"/>
        <w:tabs>
          <w:tab w:val="left" w:pos="426"/>
        </w:tabs>
        <w:rPr>
          <w:rFonts w:ascii="Times New Roman" w:hAnsi="Times New Roman"/>
          <w:sz w:val="24"/>
          <w:szCs w:val="24"/>
          <w:lang w:val="lv-LV"/>
        </w:rPr>
      </w:pPr>
    </w:p>
    <w:p w:rsidR="00AF38EB" w:rsidRPr="009550EE" w:rsidRDefault="00AF38EB" w:rsidP="00AF38EB">
      <w:pPr>
        <w:pStyle w:val="NoSpacing"/>
        <w:tabs>
          <w:tab w:val="left" w:pos="426"/>
        </w:tabs>
        <w:rPr>
          <w:rFonts w:ascii="Times New Roman" w:hAnsi="Times New Roman"/>
          <w:sz w:val="24"/>
          <w:szCs w:val="24"/>
          <w:lang w:val="lv-LV"/>
        </w:rPr>
      </w:pPr>
    </w:p>
    <w:tbl>
      <w:tblPr>
        <w:tblW w:w="6837" w:type="dxa"/>
        <w:tblInd w:w="250" w:type="dxa"/>
        <w:tblBorders>
          <w:insideH w:val="single" w:sz="4" w:space="0" w:color="000000"/>
          <w:insideV w:val="single" w:sz="4" w:space="0" w:color="000000"/>
        </w:tblBorders>
        <w:tblLayout w:type="fixed"/>
        <w:tblLook w:val="0000" w:firstRow="0" w:lastRow="0" w:firstColumn="0" w:lastColumn="0" w:noHBand="0" w:noVBand="0"/>
      </w:tblPr>
      <w:tblGrid>
        <w:gridCol w:w="3577"/>
        <w:gridCol w:w="3260"/>
      </w:tblGrid>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Paraksts: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Vārds, uzvārds: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Amats: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r w:rsidR="00AF38EB" w:rsidRPr="009550EE" w:rsidTr="002D27E7">
        <w:tc>
          <w:tcPr>
            <w:tcW w:w="3577" w:type="dxa"/>
          </w:tcPr>
          <w:p w:rsidR="00AF38EB" w:rsidRPr="009550EE" w:rsidRDefault="00AF38EB" w:rsidP="002D27E7">
            <w:pPr>
              <w:pStyle w:val="NoSpacing"/>
              <w:tabs>
                <w:tab w:val="left" w:pos="426"/>
              </w:tabs>
              <w:rPr>
                <w:rFonts w:ascii="Times New Roman" w:hAnsi="Times New Roman"/>
                <w:sz w:val="24"/>
                <w:szCs w:val="24"/>
                <w:lang w:val="lv-LV"/>
              </w:rPr>
            </w:pPr>
            <w:r w:rsidRPr="009550EE">
              <w:rPr>
                <w:rFonts w:ascii="Times New Roman" w:hAnsi="Times New Roman"/>
                <w:sz w:val="24"/>
                <w:szCs w:val="24"/>
                <w:lang w:val="lv-LV"/>
              </w:rPr>
              <w:t>Datums:</w:t>
            </w:r>
          </w:p>
        </w:tc>
        <w:tc>
          <w:tcPr>
            <w:tcW w:w="3260" w:type="dxa"/>
          </w:tcPr>
          <w:p w:rsidR="00AF38EB" w:rsidRPr="009550EE" w:rsidRDefault="00AF38EB" w:rsidP="002D27E7">
            <w:pPr>
              <w:pStyle w:val="NoSpacing"/>
              <w:tabs>
                <w:tab w:val="left" w:pos="426"/>
              </w:tabs>
              <w:rPr>
                <w:rFonts w:ascii="Times New Roman" w:hAnsi="Times New Roman"/>
                <w:sz w:val="24"/>
                <w:szCs w:val="24"/>
                <w:lang w:val="lv-LV"/>
              </w:rPr>
            </w:pPr>
          </w:p>
        </w:tc>
      </w:tr>
    </w:tbl>
    <w:p w:rsidR="00AF38EB" w:rsidRPr="009550EE" w:rsidRDefault="00AF38EB" w:rsidP="00AF38EB">
      <w:pPr>
        <w:pStyle w:val="NoSpacing"/>
        <w:tabs>
          <w:tab w:val="left" w:pos="426"/>
        </w:tabs>
        <w:rPr>
          <w:rFonts w:ascii="Times New Roman" w:hAnsi="Times New Roman"/>
          <w:szCs w:val="22"/>
          <w:lang w:val="lv-LV"/>
        </w:rPr>
      </w:pPr>
      <w:r w:rsidRPr="009550EE">
        <w:rPr>
          <w:rFonts w:ascii="Times New Roman" w:hAnsi="Times New Roman"/>
          <w:sz w:val="24"/>
          <w:szCs w:val="24"/>
          <w:lang w:val="lv-LV"/>
        </w:rPr>
        <w:tab/>
      </w:r>
      <w:r w:rsidRPr="009550EE">
        <w:rPr>
          <w:rFonts w:ascii="Times New Roman" w:hAnsi="Times New Roman"/>
          <w:sz w:val="24"/>
          <w:szCs w:val="24"/>
          <w:lang w:val="lv-LV"/>
        </w:rPr>
        <w:tab/>
      </w:r>
      <w:r w:rsidRPr="009550EE">
        <w:rPr>
          <w:rFonts w:ascii="Times New Roman" w:hAnsi="Times New Roman"/>
          <w:sz w:val="24"/>
          <w:szCs w:val="24"/>
          <w:lang w:val="lv-LV"/>
        </w:rPr>
        <w:tab/>
      </w:r>
      <w:r w:rsidRPr="009550EE">
        <w:rPr>
          <w:rFonts w:ascii="Times New Roman" w:hAnsi="Times New Roman"/>
          <w:sz w:val="24"/>
          <w:szCs w:val="24"/>
          <w:lang w:val="lv-LV"/>
        </w:rPr>
        <w:tab/>
      </w:r>
      <w:r w:rsidRPr="009550EE">
        <w:rPr>
          <w:rFonts w:ascii="Times New Roman" w:hAnsi="Times New Roman"/>
          <w:szCs w:val="22"/>
          <w:lang w:val="lv-LV"/>
        </w:rPr>
        <w:tab/>
        <w:t>z.v.</w:t>
      </w:r>
    </w:p>
    <w:p w:rsidR="00AF38EB" w:rsidRPr="009550EE" w:rsidRDefault="00AF38EB" w:rsidP="00AF38EB">
      <w:pPr>
        <w:widowControl w:val="0"/>
        <w:suppressAutoHyphens/>
        <w:spacing w:after="120" w:line="240" w:lineRule="auto"/>
        <w:jc w:val="both"/>
        <w:rPr>
          <w:rFonts w:ascii="Times New Roman" w:eastAsia="Lucida Sans Unicode" w:hAnsi="Times New Roman" w:cs="Times New Roman"/>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11"/>
        <w:gridCol w:w="1985"/>
        <w:gridCol w:w="1508"/>
      </w:tblGrid>
      <w:tr w:rsidR="00AF38EB" w:rsidRPr="009550EE" w:rsidTr="002D27E7">
        <w:trPr>
          <w:jc w:val="right"/>
        </w:trPr>
        <w:tc>
          <w:tcPr>
            <w:tcW w:w="1768" w:type="pct"/>
            <w:tcBorders>
              <w:bottom w:val="nil"/>
            </w:tcBorders>
          </w:tcPr>
          <w:p w:rsidR="00AF38EB" w:rsidRPr="009550EE"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sz w:val="24"/>
                <w:szCs w:val="24"/>
                <w:lang w:eastAsia="ar-SA"/>
              </w:rPr>
            </w:pPr>
          </w:p>
        </w:tc>
        <w:tc>
          <w:tcPr>
            <w:tcW w:w="1837" w:type="pct"/>
            <w:tcBorders>
              <w:bottom w:val="nil"/>
            </w:tcBorders>
          </w:tcPr>
          <w:p w:rsidR="00AF38EB" w:rsidRPr="009550EE"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sz w:val="24"/>
                <w:szCs w:val="24"/>
                <w:lang w:eastAsia="ar-SA"/>
              </w:rPr>
            </w:pPr>
          </w:p>
        </w:tc>
        <w:tc>
          <w:tcPr>
            <w:tcW w:w="1395" w:type="pct"/>
            <w:tcBorders>
              <w:bottom w:val="nil"/>
            </w:tcBorders>
          </w:tcPr>
          <w:p w:rsidR="00AF38EB" w:rsidRPr="009550EE" w:rsidRDefault="00AF38EB" w:rsidP="002D27E7">
            <w:pPr>
              <w:widowControl w:val="0"/>
              <w:tabs>
                <w:tab w:val="center" w:pos="7697"/>
                <w:tab w:val="right" w:pos="11850"/>
              </w:tabs>
              <w:suppressAutoHyphens/>
              <w:spacing w:after="0" w:line="240" w:lineRule="auto"/>
              <w:jc w:val="center"/>
              <w:rPr>
                <w:rFonts w:ascii="Times New Roman" w:eastAsia="Lucida Sans Unicode" w:hAnsi="Times New Roman" w:cs="Times New Roman"/>
                <w:sz w:val="24"/>
                <w:szCs w:val="24"/>
                <w:lang w:eastAsia="ar-SA"/>
              </w:rPr>
            </w:pPr>
          </w:p>
        </w:tc>
      </w:tr>
      <w:tr w:rsidR="00AF38EB" w:rsidRPr="009550EE" w:rsidTr="002D27E7">
        <w:trPr>
          <w:gridBefore w:val="1"/>
          <w:gridAfter w:val="1"/>
          <w:wBefore w:w="1768" w:type="pct"/>
          <w:wAfter w:w="1395" w:type="pct"/>
          <w:jc w:val="right"/>
        </w:trPr>
        <w:tc>
          <w:tcPr>
            <w:tcW w:w="1837" w:type="pct"/>
            <w:tcBorders>
              <w:top w:val="nil"/>
              <w:bottom w:val="nil"/>
            </w:tcBorders>
          </w:tcPr>
          <w:p w:rsidR="00AF38EB" w:rsidRPr="009550EE" w:rsidRDefault="00AF38EB" w:rsidP="002D27E7">
            <w:pPr>
              <w:widowControl w:val="0"/>
              <w:tabs>
                <w:tab w:val="center" w:pos="7697"/>
                <w:tab w:val="right" w:pos="11850"/>
              </w:tabs>
              <w:suppressAutoHyphens/>
              <w:spacing w:after="0" w:line="240" w:lineRule="auto"/>
              <w:jc w:val="right"/>
              <w:rPr>
                <w:rFonts w:ascii="Times New Roman" w:eastAsia="Lucida Sans Unicode" w:hAnsi="Times New Roman" w:cs="Times New Roman"/>
                <w:sz w:val="24"/>
                <w:szCs w:val="24"/>
                <w:lang w:eastAsia="ar-SA"/>
              </w:rPr>
            </w:pPr>
          </w:p>
        </w:tc>
      </w:tr>
    </w:tbl>
    <w:p w:rsidR="00AF38EB" w:rsidRPr="009550EE" w:rsidRDefault="00AF38EB" w:rsidP="00AF38EB">
      <w:pPr>
        <w:rPr>
          <w:rFonts w:ascii="Times New Roman" w:eastAsia="Times New Roman" w:hAnsi="Times New Roman" w:cs="Times New Roman"/>
          <w:sz w:val="24"/>
          <w:szCs w:val="24"/>
          <w:highlight w:val="green"/>
          <w:lang w:eastAsia="lv-LV"/>
        </w:rPr>
      </w:pPr>
      <w:r w:rsidRPr="009550EE">
        <w:rPr>
          <w:rFonts w:ascii="Times New Roman" w:eastAsia="Times New Roman" w:hAnsi="Times New Roman" w:cs="Times New Roman"/>
          <w:sz w:val="24"/>
          <w:szCs w:val="24"/>
          <w:lang w:eastAsia="lv-LV"/>
        </w:rPr>
        <w:t xml:space="preserve">*Piezīmes: Saskaņā ar Nolikuma 6.6.8.2. punktu. </w:t>
      </w:r>
      <w:r w:rsidRPr="009550EE">
        <w:rPr>
          <w:rFonts w:ascii="Times New Roman" w:eastAsia="Times New Roman" w:hAnsi="Times New Roman" w:cs="Times New Roman"/>
          <w:sz w:val="24"/>
          <w:szCs w:val="24"/>
          <w:highlight w:val="green"/>
          <w:lang w:eastAsia="lv-LV"/>
        </w:rPr>
        <w:br w:type="page"/>
      </w:r>
    </w:p>
    <w:p w:rsidR="00AF38EB" w:rsidRPr="009550EE" w:rsidRDefault="00AF38EB" w:rsidP="00AF38EB">
      <w:pPr>
        <w:widowControl w:val="0"/>
        <w:suppressAutoHyphens/>
        <w:spacing w:after="0" w:line="240" w:lineRule="auto"/>
        <w:jc w:val="right"/>
        <w:rPr>
          <w:rFonts w:ascii="Times New Roman" w:eastAsia="Lucida Sans Unicode" w:hAnsi="Times New Roman" w:cs="Times New Roman"/>
          <w:b/>
          <w:bCs/>
          <w:sz w:val="24"/>
          <w:szCs w:val="24"/>
          <w:highlight w:val="green"/>
          <w:lang w:eastAsia="ar-SA"/>
        </w:rPr>
        <w:sectPr w:rsidR="00AF38EB" w:rsidRPr="009550EE" w:rsidSect="002D27E7">
          <w:pgSz w:w="11906" w:h="16838"/>
          <w:pgMar w:top="993" w:right="849" w:bottom="851" w:left="1701" w:header="709" w:footer="709" w:gutter="0"/>
          <w:cols w:space="708"/>
          <w:docGrid w:linePitch="360"/>
        </w:sectPr>
      </w:pPr>
    </w:p>
    <w:p w:rsidR="00AF38EB" w:rsidRPr="005B5795" w:rsidRDefault="00AF38EB" w:rsidP="00AF38EB">
      <w:pPr>
        <w:widowControl w:val="0"/>
        <w:tabs>
          <w:tab w:val="left" w:pos="6300"/>
        </w:tabs>
        <w:suppressAutoHyphens/>
        <w:spacing w:after="0" w:line="240" w:lineRule="auto"/>
        <w:rPr>
          <w:rFonts w:ascii="Times New Roman" w:eastAsia="Lucida Sans Unicode" w:hAnsi="Times New Roman" w:cs="Times New Roman"/>
          <w:color w:val="000000"/>
          <w:sz w:val="24"/>
          <w:szCs w:val="24"/>
          <w:lang w:eastAsia="ar-SA"/>
        </w:rPr>
      </w:pPr>
    </w:p>
    <w:p w:rsidR="00AF38EB" w:rsidRPr="005B5795"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w:t>
      </w:r>
      <w:r>
        <w:rPr>
          <w:rFonts w:ascii="Times New Roman" w:eastAsia="Lucida Sans Unicode" w:hAnsi="Times New Roman" w:cs="Times New Roman"/>
          <w:b/>
          <w:color w:val="000000"/>
          <w:kern w:val="1"/>
          <w:sz w:val="24"/>
          <w:szCs w:val="24"/>
          <w:lang w:eastAsia="ar-SA"/>
        </w:rPr>
        <w:t>6</w:t>
      </w:r>
      <w:r w:rsidRPr="005B5795">
        <w:rPr>
          <w:rFonts w:ascii="Times New Roman" w:eastAsia="Lucida Sans Unicode" w:hAnsi="Times New Roman" w:cs="Times New Roman"/>
          <w:b/>
          <w:color w:val="000000"/>
          <w:kern w:val="1"/>
          <w:sz w:val="24"/>
          <w:szCs w:val="24"/>
          <w:lang w:eastAsia="ar-SA"/>
        </w:rPr>
        <w:t> pielikums</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DND 2016/12</w:t>
      </w:r>
      <w:r w:rsidRPr="005B5795">
        <w:rPr>
          <w:rFonts w:ascii="Times New Roman" w:eastAsia="Times New Roman" w:hAnsi="Times New Roman" w:cs="Times New Roman"/>
          <w:bCs/>
          <w:color w:val="000000"/>
          <w:kern w:val="1"/>
          <w:sz w:val="24"/>
          <w:szCs w:val="24"/>
          <w:lang w:eastAsia="ar-SA"/>
        </w:rPr>
        <w:t xml:space="preserve"> nolikumam</w:t>
      </w:r>
    </w:p>
    <w:p w:rsidR="00AF38EB" w:rsidRPr="001A560A" w:rsidRDefault="00AF38EB" w:rsidP="00AF38EB">
      <w:pPr>
        <w:pStyle w:val="NoSpacing"/>
        <w:tabs>
          <w:tab w:val="left" w:pos="426"/>
        </w:tabs>
        <w:rPr>
          <w:rFonts w:ascii="Times New Roman" w:hAnsi="Times New Roman"/>
          <w:sz w:val="24"/>
          <w:szCs w:val="24"/>
          <w:lang w:val="lv-LV"/>
        </w:rPr>
      </w:pP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AF38EB" w:rsidRPr="008B537C" w:rsidRDefault="00AF38EB" w:rsidP="00AF38EB">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AF38EB" w:rsidRPr="008B537C" w:rsidRDefault="00AF38EB" w:rsidP="00AF38EB">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AF38EB" w:rsidRPr="008B537C" w:rsidRDefault="00AF38EB" w:rsidP="00AF38EB">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AF38EB" w:rsidRPr="008B537C" w:rsidRDefault="00AF38EB" w:rsidP="00AF38EB">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AF38EB" w:rsidRPr="008B537C" w:rsidRDefault="00AF38EB" w:rsidP="00AF38EB">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AF38EB" w:rsidRPr="001A560A" w:rsidRDefault="00AF38EB" w:rsidP="00AF38EB">
      <w:pPr>
        <w:pStyle w:val="NoSpacing"/>
        <w:tabs>
          <w:tab w:val="left" w:pos="426"/>
        </w:tabs>
        <w:rPr>
          <w:rFonts w:ascii="Times New Roman" w:hAnsi="Times New Roman"/>
          <w:sz w:val="24"/>
          <w:szCs w:val="24"/>
          <w:lang w:val="lv-LV"/>
        </w:rPr>
      </w:pPr>
    </w:p>
    <w:p w:rsidR="00AF38EB" w:rsidRPr="001A560A" w:rsidRDefault="00AF38EB" w:rsidP="00AF38EB">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APAKŠUZŅĒMĒJIEM NODODAMO DARBU SARAKSTS</w:t>
      </w:r>
    </w:p>
    <w:p w:rsidR="00AF38EB" w:rsidRPr="001A560A" w:rsidRDefault="00AF38EB" w:rsidP="00AF38EB">
      <w:pPr>
        <w:pStyle w:val="NoSpacing"/>
        <w:tabs>
          <w:tab w:val="left" w:pos="426"/>
        </w:tabs>
        <w:jc w:val="center"/>
        <w:rPr>
          <w:rFonts w:ascii="Times New Roman" w:hAnsi="Times New Roman"/>
          <w:sz w:val="24"/>
          <w:szCs w:val="24"/>
          <w:lang w:val="lv-LV"/>
        </w:rPr>
      </w:pPr>
    </w:p>
    <w:p w:rsidR="00AF38EB" w:rsidRPr="001A560A" w:rsidRDefault="00AF38EB" w:rsidP="00AF38EB">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AF38EB" w:rsidRPr="001A560A" w:rsidRDefault="00AF38EB" w:rsidP="00AF38EB">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AF38EB" w:rsidRPr="005B5795" w:rsidRDefault="00AF38EB" w:rsidP="00AF38EB">
      <w:pPr>
        <w:pStyle w:val="NoSpacing"/>
        <w:tabs>
          <w:tab w:val="left" w:pos="426"/>
        </w:tabs>
        <w:jc w:val="center"/>
        <w:rPr>
          <w:rFonts w:ascii="Times New Roman" w:hAnsi="Times New Roman"/>
          <w:b/>
          <w:sz w:val="24"/>
          <w:szCs w:val="24"/>
          <w:lang w:val="lv-LV"/>
        </w:rPr>
      </w:pPr>
      <w:r w:rsidRPr="005B5795">
        <w:rPr>
          <w:rFonts w:ascii="Times New Roman" w:hAnsi="Times New Roman"/>
          <w:b/>
          <w:iCs/>
          <w:sz w:val="24"/>
          <w:szCs w:val="24"/>
          <w:lang w:val="lv-LV"/>
        </w:rPr>
        <w:t>“</w:t>
      </w:r>
      <w:r w:rsidRPr="005B5795">
        <w:rPr>
          <w:rFonts w:ascii="Times New Roman" w:hAnsi="Times New Roman"/>
          <w:b/>
          <w:bCs/>
          <w:sz w:val="24"/>
          <w:szCs w:val="24"/>
          <w:lang w:val="lv-LV" w:eastAsia="lv-LV"/>
        </w:rPr>
        <w:t xml:space="preserve">Būvprojekta izstrāde un autoruzraudzība </w:t>
      </w:r>
      <w:r w:rsidR="00F10744">
        <w:rPr>
          <w:rFonts w:ascii="Times New Roman" w:hAnsi="Times New Roman"/>
          <w:b/>
          <w:bCs/>
          <w:sz w:val="24"/>
          <w:szCs w:val="24"/>
          <w:lang w:val="lv-LV" w:eastAsia="lv-LV"/>
        </w:rPr>
        <w:t>Sventes</w:t>
      </w:r>
      <w:r w:rsidRPr="005B5795">
        <w:rPr>
          <w:rFonts w:ascii="Times New Roman" w:hAnsi="Times New Roman"/>
          <w:b/>
          <w:bCs/>
          <w:sz w:val="24"/>
          <w:szCs w:val="24"/>
          <w:lang w:val="lv-LV" w:eastAsia="lv-LV"/>
        </w:rPr>
        <w:t xml:space="preserve"> degradētās teritorijas revitalizācijai</w:t>
      </w:r>
      <w:r w:rsidRPr="005B5795">
        <w:rPr>
          <w:rFonts w:ascii="Times New Roman" w:hAnsi="Times New Roman"/>
          <w:b/>
          <w:sz w:val="24"/>
          <w:szCs w:val="24"/>
          <w:lang w:val="lv-LV"/>
        </w:rPr>
        <w:t xml:space="preserve">” </w:t>
      </w:r>
    </w:p>
    <w:p w:rsidR="00AF38EB" w:rsidRPr="00A409A2" w:rsidRDefault="00AF38EB" w:rsidP="00AF38EB">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Pr="005B5795">
        <w:rPr>
          <w:rFonts w:ascii="Times New Roman" w:hAnsi="Times New Roman"/>
          <w:sz w:val="24"/>
          <w:szCs w:val="24"/>
          <w:lang w:val="lv-LV"/>
        </w:rPr>
        <w:t xml:space="preserve">id Nr. </w:t>
      </w:r>
      <w:r w:rsidR="002D27E7">
        <w:rPr>
          <w:rFonts w:ascii="Times New Roman" w:hAnsi="Times New Roman"/>
          <w:sz w:val="24"/>
          <w:szCs w:val="24"/>
          <w:lang w:val="lv-LV"/>
        </w:rPr>
        <w:t>DND 2016/12</w:t>
      </w:r>
    </w:p>
    <w:p w:rsidR="00AF38EB" w:rsidRPr="001A560A" w:rsidRDefault="00AF38EB" w:rsidP="00AF38EB">
      <w:pPr>
        <w:pStyle w:val="NoSpacing"/>
        <w:tabs>
          <w:tab w:val="left" w:pos="426"/>
        </w:tabs>
        <w:jc w:val="center"/>
        <w:rPr>
          <w:rFonts w:ascii="Times New Roman" w:hAnsi="Times New Roman"/>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5"/>
        <w:gridCol w:w="1674"/>
        <w:gridCol w:w="1824"/>
        <w:gridCol w:w="1879"/>
        <w:gridCol w:w="1907"/>
      </w:tblGrid>
      <w:tr w:rsidR="00AF38EB" w:rsidRPr="001A560A" w:rsidTr="002D27E7">
        <w:tc>
          <w:tcPr>
            <w:tcW w:w="422"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Nr.</w:t>
            </w:r>
          </w:p>
        </w:tc>
        <w:tc>
          <w:tcPr>
            <w:tcW w:w="1830"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Apakšuzņēmēja nosaukums</w:t>
            </w:r>
          </w:p>
        </w:tc>
        <w:tc>
          <w:tcPr>
            <w:tcW w:w="1685"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Reģistrācijas Nr.</w:t>
            </w:r>
          </w:p>
        </w:tc>
        <w:tc>
          <w:tcPr>
            <w:tcW w:w="1831"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Adrese, tālrunis,</w:t>
            </w:r>
          </w:p>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kontaktpersona</w:t>
            </w:r>
          </w:p>
        </w:tc>
        <w:tc>
          <w:tcPr>
            <w:tcW w:w="1921"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apjoms (% no kopējās līguma vērtības)</w:t>
            </w:r>
          </w:p>
        </w:tc>
        <w:tc>
          <w:tcPr>
            <w:tcW w:w="1950" w:type="dxa"/>
            <w:vAlign w:val="center"/>
          </w:tcPr>
          <w:p w:rsidR="00AF38EB" w:rsidRPr="001A560A" w:rsidRDefault="00AF38EB" w:rsidP="002D27E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apraksts</w:t>
            </w:r>
          </w:p>
        </w:tc>
      </w:tr>
      <w:tr w:rsidR="00AF38EB" w:rsidRPr="001A560A" w:rsidTr="002D27E7">
        <w:tc>
          <w:tcPr>
            <w:tcW w:w="422"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0"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685"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2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5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422"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0"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685"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2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5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422"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0"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685"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83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21" w:type="dxa"/>
          </w:tcPr>
          <w:p w:rsidR="00AF38EB" w:rsidRPr="001A560A" w:rsidRDefault="00AF38EB" w:rsidP="002D27E7">
            <w:pPr>
              <w:pStyle w:val="NoSpacing"/>
              <w:tabs>
                <w:tab w:val="left" w:pos="426"/>
              </w:tabs>
              <w:rPr>
                <w:rFonts w:ascii="Times New Roman" w:hAnsi="Times New Roman"/>
                <w:sz w:val="24"/>
                <w:szCs w:val="24"/>
                <w:lang w:val="lv-LV"/>
              </w:rPr>
            </w:pPr>
          </w:p>
        </w:tc>
        <w:tc>
          <w:tcPr>
            <w:tcW w:w="1950" w:type="dxa"/>
          </w:tcPr>
          <w:p w:rsidR="00AF38EB" w:rsidRPr="001A560A" w:rsidRDefault="00AF38EB" w:rsidP="002D27E7">
            <w:pPr>
              <w:pStyle w:val="NoSpacing"/>
              <w:tabs>
                <w:tab w:val="left" w:pos="426"/>
              </w:tabs>
              <w:rPr>
                <w:rFonts w:ascii="Times New Roman" w:hAnsi="Times New Roman"/>
                <w:sz w:val="24"/>
                <w:szCs w:val="24"/>
                <w:lang w:val="lv-LV"/>
              </w:rPr>
            </w:pPr>
          </w:p>
        </w:tc>
      </w:tr>
    </w:tbl>
    <w:p w:rsidR="00AF38EB" w:rsidRPr="001A560A" w:rsidRDefault="00AF38EB" w:rsidP="00AF38EB">
      <w:pPr>
        <w:pStyle w:val="Footer"/>
        <w:tabs>
          <w:tab w:val="left" w:pos="426"/>
        </w:tabs>
      </w:pPr>
    </w:p>
    <w:p w:rsidR="00AF38EB" w:rsidRPr="001A560A" w:rsidRDefault="00AF38EB" w:rsidP="00AF38EB">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Apakšuzņēmēja</w:t>
      </w:r>
      <w:r>
        <w:rPr>
          <w:rFonts w:ascii="Times New Roman" w:hAnsi="Times New Roman"/>
          <w:sz w:val="24"/>
          <w:szCs w:val="24"/>
          <w:lang w:val="lv-LV"/>
        </w:rPr>
        <w:t xml:space="preserve"> </w:t>
      </w:r>
      <w:r w:rsidRPr="001A560A">
        <w:rPr>
          <w:rFonts w:ascii="Times New Roman" w:hAnsi="Times New Roman"/>
          <w:sz w:val="24"/>
          <w:szCs w:val="24"/>
          <w:lang w:val="lv-LV"/>
        </w:rPr>
        <w:t xml:space="preserve">veicamo darbu kopējo vērtību nosaka, ņemot vērā apakšuzņēmēja un visu attiecīgā iepirkuma ietvaros tā </w:t>
      </w:r>
      <w:r w:rsidRPr="001A560A">
        <w:rPr>
          <w:rFonts w:ascii="Times New Roman" w:hAnsi="Times New Roman"/>
          <w:sz w:val="24"/>
          <w:szCs w:val="24"/>
          <w:u w:val="single"/>
          <w:lang w:val="lv-LV"/>
        </w:rPr>
        <w:t xml:space="preserve">saistīto uzņēmumu </w:t>
      </w:r>
      <w:r w:rsidRPr="001A560A">
        <w:rPr>
          <w:rFonts w:ascii="Times New Roman" w:hAnsi="Times New Roman"/>
          <w:sz w:val="24"/>
          <w:szCs w:val="24"/>
          <w:lang w:val="lv-LV"/>
        </w:rPr>
        <w:t>veicamo 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AF38EB" w:rsidRDefault="00AF38EB" w:rsidP="00AF38EB">
      <w:pPr>
        <w:pStyle w:val="NoSpacing"/>
        <w:tabs>
          <w:tab w:val="left" w:pos="426"/>
        </w:tabs>
        <w:rPr>
          <w:rFonts w:ascii="Times New Roman" w:hAnsi="Times New Roman"/>
          <w:sz w:val="24"/>
          <w:szCs w:val="24"/>
          <w:lang w:val="lv-LV"/>
        </w:rPr>
      </w:pPr>
    </w:p>
    <w:p w:rsidR="00AF38EB" w:rsidRPr="001A560A" w:rsidRDefault="00AF38EB" w:rsidP="00AF38EB">
      <w:pPr>
        <w:pStyle w:val="NoSpacing"/>
        <w:tabs>
          <w:tab w:val="left" w:pos="426"/>
        </w:tabs>
        <w:rPr>
          <w:rFonts w:ascii="Times New Roman" w:hAnsi="Times New Roman"/>
          <w:sz w:val="24"/>
          <w:szCs w:val="24"/>
          <w:lang w:val="lv-LV"/>
        </w:rPr>
      </w:pPr>
    </w:p>
    <w:tbl>
      <w:tblPr>
        <w:tblW w:w="6979"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719"/>
        <w:gridCol w:w="3260"/>
      </w:tblGrid>
      <w:tr w:rsidR="00AF38EB" w:rsidRPr="001A560A" w:rsidTr="002D27E7">
        <w:tc>
          <w:tcPr>
            <w:tcW w:w="3719" w:type="dxa"/>
          </w:tcPr>
          <w:p w:rsidR="00AF38EB" w:rsidRPr="001A560A" w:rsidRDefault="00AF38EB" w:rsidP="002D27E7">
            <w:pPr>
              <w:pStyle w:val="NoSpacing"/>
              <w:tabs>
                <w:tab w:val="left" w:pos="426"/>
              </w:tabs>
              <w:rPr>
                <w:rFonts w:ascii="Times New Roman" w:hAnsi="Times New Roman"/>
                <w:sz w:val="24"/>
                <w:szCs w:val="24"/>
                <w:lang w:val="lv-LV"/>
              </w:rPr>
            </w:pPr>
            <w:r>
              <w:rPr>
                <w:rFonts w:ascii="Times New Roman" w:hAnsi="Times New Roman"/>
                <w:sz w:val="24"/>
                <w:szCs w:val="24"/>
                <w:lang w:val="lv-LV"/>
              </w:rPr>
              <w:t xml:space="preserve">Pretendenta </w:t>
            </w:r>
            <w:r w:rsidRPr="001A560A">
              <w:rPr>
                <w:rFonts w:ascii="Times New Roman" w:hAnsi="Times New Roman"/>
                <w:sz w:val="24"/>
                <w:szCs w:val="24"/>
                <w:lang w:val="lv-LV"/>
              </w:rPr>
              <w:t>paraksts:</w:t>
            </w:r>
          </w:p>
        </w:tc>
        <w:tc>
          <w:tcPr>
            <w:tcW w:w="326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3719" w:type="dxa"/>
          </w:tcPr>
          <w:p w:rsidR="00AF38EB" w:rsidRPr="001A560A" w:rsidRDefault="00AF38EB" w:rsidP="002D27E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AF38EB" w:rsidRPr="001A560A" w:rsidRDefault="00AF38EB" w:rsidP="002D27E7">
            <w:pPr>
              <w:pStyle w:val="NoSpacing"/>
              <w:tabs>
                <w:tab w:val="left" w:pos="426"/>
              </w:tabs>
              <w:rPr>
                <w:rFonts w:ascii="Times New Roman" w:hAnsi="Times New Roman"/>
                <w:sz w:val="24"/>
                <w:szCs w:val="24"/>
                <w:lang w:val="lv-LV"/>
              </w:rPr>
            </w:pPr>
          </w:p>
        </w:tc>
      </w:tr>
      <w:tr w:rsidR="00AF38EB" w:rsidRPr="001A560A" w:rsidTr="002D27E7">
        <w:tc>
          <w:tcPr>
            <w:tcW w:w="3719" w:type="dxa"/>
          </w:tcPr>
          <w:p w:rsidR="00AF38EB" w:rsidRPr="001A560A" w:rsidRDefault="00AF38EB" w:rsidP="002D27E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AF38EB" w:rsidRPr="001A560A" w:rsidRDefault="00AF38EB" w:rsidP="002D27E7">
            <w:pPr>
              <w:pStyle w:val="NoSpacing"/>
              <w:tabs>
                <w:tab w:val="left" w:pos="426"/>
              </w:tabs>
              <w:rPr>
                <w:rFonts w:ascii="Times New Roman" w:hAnsi="Times New Roman"/>
                <w:sz w:val="24"/>
                <w:szCs w:val="24"/>
                <w:lang w:val="lv-LV"/>
              </w:rPr>
            </w:pPr>
          </w:p>
        </w:tc>
      </w:tr>
    </w:tbl>
    <w:p w:rsidR="00AF38EB" w:rsidRDefault="00AF38EB" w:rsidP="00AF38EB">
      <w:pPr>
        <w:spacing w:after="160" w:line="259" w:lineRule="auto"/>
        <w:rPr>
          <w:rFonts w:ascii="Times New Roman" w:eastAsia="Lucida Sans Unicode" w:hAnsi="Times New Roman" w:cs="Times New Roman"/>
          <w:b/>
          <w:color w:val="000000"/>
          <w:kern w:val="1"/>
          <w:sz w:val="24"/>
          <w:szCs w:val="24"/>
          <w:lang w:eastAsia="ar-SA"/>
        </w:rPr>
      </w:pPr>
    </w:p>
    <w:p w:rsidR="00AF38EB" w:rsidRDefault="00AF38EB" w:rsidP="00AF38EB">
      <w:pPr>
        <w:spacing w:after="160" w:line="259" w:lineRule="auto"/>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br w:type="page"/>
      </w:r>
    </w:p>
    <w:p w:rsidR="00AF38EB" w:rsidRPr="005B5795" w:rsidRDefault="00AF38EB" w:rsidP="00AF38EB">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lastRenderedPageBreak/>
        <w:t>C</w:t>
      </w:r>
      <w:r>
        <w:rPr>
          <w:rFonts w:ascii="Times New Roman" w:eastAsia="Lucida Sans Unicode" w:hAnsi="Times New Roman" w:cs="Times New Roman"/>
          <w:b/>
          <w:color w:val="000000"/>
          <w:kern w:val="1"/>
          <w:sz w:val="24"/>
          <w:szCs w:val="24"/>
          <w:lang w:eastAsia="ar-SA"/>
        </w:rPr>
        <w:t>7</w:t>
      </w:r>
      <w:r w:rsidRPr="005B5795">
        <w:rPr>
          <w:rFonts w:ascii="Times New Roman" w:eastAsia="Lucida Sans Unicode" w:hAnsi="Times New Roman" w:cs="Times New Roman"/>
          <w:b/>
          <w:color w:val="000000"/>
          <w:kern w:val="1"/>
          <w:sz w:val="24"/>
          <w:szCs w:val="24"/>
          <w:lang w:eastAsia="ar-SA"/>
        </w:rPr>
        <w:t> pielikums</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D27E7">
        <w:rPr>
          <w:rFonts w:ascii="Times New Roman" w:eastAsia="Times New Roman" w:hAnsi="Times New Roman" w:cs="Times New Roman"/>
          <w:bCs/>
          <w:color w:val="000000"/>
          <w:kern w:val="1"/>
          <w:sz w:val="24"/>
          <w:szCs w:val="24"/>
          <w:lang w:eastAsia="ar-SA"/>
        </w:rPr>
        <w:t>DND 2016/12</w:t>
      </w:r>
      <w:r w:rsidRPr="005B5795">
        <w:rPr>
          <w:rFonts w:ascii="Times New Roman" w:eastAsia="Times New Roman" w:hAnsi="Times New Roman" w:cs="Times New Roman"/>
          <w:bCs/>
          <w:color w:val="000000"/>
          <w:kern w:val="1"/>
          <w:sz w:val="24"/>
          <w:szCs w:val="24"/>
          <w:lang w:eastAsia="ar-SA"/>
        </w:rPr>
        <w:t xml:space="preserve"> nolikumam</w:t>
      </w:r>
    </w:p>
    <w:p w:rsidR="00AF38EB" w:rsidRPr="005B5795" w:rsidRDefault="00AF38EB" w:rsidP="00AF38EB">
      <w:pPr>
        <w:suppressAutoHyphens/>
        <w:spacing w:after="0" w:line="240" w:lineRule="auto"/>
        <w:jc w:val="right"/>
        <w:rPr>
          <w:rFonts w:ascii="Times New Roman" w:eastAsia="Times New Roman" w:hAnsi="Times New Roman" w:cs="Times New Roman"/>
          <w:bCs/>
          <w:color w:val="000000"/>
          <w:kern w:val="1"/>
          <w:sz w:val="24"/>
          <w:szCs w:val="24"/>
          <w:lang w:eastAsia="ar-SA"/>
        </w:rPr>
      </w:pP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FINANŠU PIEDĀVĀJUMS</w:t>
      </w: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AF38EB" w:rsidRPr="005B5795" w:rsidRDefault="00AF38EB" w:rsidP="00AF38EB">
      <w:pPr>
        <w:widowControl w:val="0"/>
        <w:suppressAutoHyphens/>
        <w:spacing w:after="0" w:line="240" w:lineRule="auto"/>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_____________(</w:t>
      </w:r>
      <w:r w:rsidRPr="005B5795">
        <w:rPr>
          <w:rFonts w:ascii="Times New Roman" w:eastAsia="Lucida Sans Unicode" w:hAnsi="Times New Roman" w:cs="Times New Roman"/>
          <w:i/>
          <w:color w:val="000000"/>
          <w:sz w:val="24"/>
          <w:szCs w:val="24"/>
          <w:lang w:eastAsia="ar-SA"/>
        </w:rPr>
        <w:t>datums</w:t>
      </w:r>
      <w:r w:rsidRPr="005B5795">
        <w:rPr>
          <w:rFonts w:ascii="Times New Roman" w:eastAsia="Lucida Sans Unicode" w:hAnsi="Times New Roman" w:cs="Times New Roman"/>
          <w:color w:val="000000"/>
          <w:sz w:val="24"/>
          <w:szCs w:val="24"/>
          <w:lang w:eastAsia="ar-SA"/>
        </w:rPr>
        <w:t>)__________(</w:t>
      </w:r>
      <w:r w:rsidRPr="005B5795">
        <w:rPr>
          <w:rFonts w:ascii="Times New Roman" w:eastAsia="Lucida Sans Unicode" w:hAnsi="Times New Roman" w:cs="Times New Roman"/>
          <w:i/>
          <w:color w:val="000000"/>
          <w:sz w:val="24"/>
          <w:szCs w:val="24"/>
          <w:lang w:eastAsia="ar-SA"/>
        </w:rPr>
        <w:t>vieta</w:t>
      </w:r>
      <w:r w:rsidRPr="005B5795">
        <w:rPr>
          <w:rFonts w:ascii="Times New Roman" w:eastAsia="Lucida Sans Unicode" w:hAnsi="Times New Roman" w:cs="Times New Roman"/>
          <w:color w:val="000000"/>
          <w:sz w:val="24"/>
          <w:szCs w:val="24"/>
          <w:lang w:eastAsia="ar-SA"/>
        </w:rPr>
        <w:t>)</w:t>
      </w:r>
    </w:p>
    <w:p w:rsidR="00AF38EB" w:rsidRPr="005B5795" w:rsidRDefault="00AF38EB" w:rsidP="00AF38EB">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AF38EB" w:rsidRPr="005B5795" w:rsidRDefault="00AF38EB" w:rsidP="00AF38EB">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Times New Roman" w:hAnsi="Times New Roman" w:cs="Times New Roman"/>
          <w:b/>
          <w:bCs/>
          <w:sz w:val="24"/>
          <w:szCs w:val="24"/>
        </w:rPr>
        <w:t xml:space="preserve">Daugavpils novada domei </w:t>
      </w:r>
    </w:p>
    <w:p w:rsidR="00AF38EB" w:rsidRPr="005B5795" w:rsidRDefault="00AF38EB" w:rsidP="00AF38EB">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rsidR="00AF38EB" w:rsidRPr="005B5795" w:rsidRDefault="00AF38EB" w:rsidP="00AF38EB">
      <w:pPr>
        <w:widowControl w:val="0"/>
        <w:suppressAutoHyphens/>
        <w:spacing w:after="0" w:line="240" w:lineRule="auto"/>
        <w:ind w:firstLine="357"/>
        <w:jc w:val="right"/>
        <w:rPr>
          <w:rFonts w:ascii="Times New Roman" w:eastAsia="Lucida Sans Unicode" w:hAnsi="Times New Roman" w:cs="Times New Roman"/>
          <w:color w:val="00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Uzņēmuma nosaukums:</w:t>
            </w:r>
          </w:p>
        </w:tc>
        <w:tc>
          <w:tcPr>
            <w:tcW w:w="5870" w:type="dxa"/>
          </w:tcPr>
          <w:p w:rsidR="00AF38EB" w:rsidRPr="005B5795" w:rsidRDefault="00AF38EB" w:rsidP="002D27E7">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Adrese:</w:t>
            </w:r>
          </w:p>
        </w:tc>
        <w:tc>
          <w:tcPr>
            <w:tcW w:w="5870" w:type="dxa"/>
          </w:tcPr>
          <w:p w:rsidR="00AF38EB" w:rsidRPr="005B5795" w:rsidRDefault="00AF38EB" w:rsidP="002D27E7">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Pārstāvja amats, vārds, uzvārds:</w:t>
            </w:r>
          </w:p>
        </w:tc>
        <w:tc>
          <w:tcPr>
            <w:tcW w:w="5870" w:type="dxa"/>
            <w:vAlign w:val="bottom"/>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sz w:val="24"/>
                <w:szCs w:val="24"/>
                <w:lang w:eastAsia="ar-SA"/>
              </w:rPr>
            </w:pPr>
          </w:p>
        </w:tc>
      </w:tr>
      <w:tr w:rsidR="00AF38EB" w:rsidRPr="005B5795" w:rsidTr="002D27E7">
        <w:tc>
          <w:tcPr>
            <w:tcW w:w="3594" w:type="dxa"/>
            <w:shd w:val="clear" w:color="auto" w:fill="E2EFD9" w:themeFill="accent6" w:themeFillTint="33"/>
            <w:vAlign w:val="center"/>
          </w:tcPr>
          <w:p w:rsidR="00AF38EB" w:rsidRPr="005B5795" w:rsidRDefault="00AF38EB" w:rsidP="002D27E7">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 xml:space="preserve">Kontaktinformācija </w:t>
            </w:r>
            <w:r w:rsidRPr="005B5795">
              <w:rPr>
                <w:rFonts w:ascii="Times New Roman" w:eastAsia="Times New Roman" w:hAnsi="Times New Roman" w:cs="Times New Roman"/>
                <w:sz w:val="24"/>
                <w:szCs w:val="24"/>
                <w:lang w:eastAsia="ar-SA"/>
              </w:rPr>
              <w:t>(tālrunis, e-pasts, fakss)</w:t>
            </w:r>
            <w:r w:rsidRPr="005B5795">
              <w:rPr>
                <w:rFonts w:ascii="Times New Roman" w:eastAsia="Times New Roman" w:hAnsi="Times New Roman" w:cs="Times New Roman"/>
                <w:b/>
                <w:sz w:val="24"/>
                <w:szCs w:val="24"/>
                <w:lang w:eastAsia="ar-SA"/>
              </w:rPr>
              <w:t>:</w:t>
            </w:r>
          </w:p>
        </w:tc>
        <w:tc>
          <w:tcPr>
            <w:tcW w:w="5870" w:type="dxa"/>
          </w:tcPr>
          <w:p w:rsidR="00AF38EB" w:rsidRPr="005B5795" w:rsidRDefault="00AF38EB" w:rsidP="002D27E7">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bl>
    <w:p w:rsidR="00AF38EB" w:rsidRPr="005B5795" w:rsidRDefault="00AF38EB" w:rsidP="00AF38EB">
      <w:pPr>
        <w:widowControl w:val="0"/>
        <w:suppressAutoHyphens/>
        <w:spacing w:after="0" w:line="240" w:lineRule="auto"/>
        <w:ind w:firstLine="720"/>
        <w:jc w:val="both"/>
        <w:rPr>
          <w:rFonts w:ascii="Times New Roman" w:eastAsia="Lucida Sans Unicode" w:hAnsi="Times New Roman" w:cs="Times New Roman"/>
          <w:color w:val="000000"/>
          <w:sz w:val="24"/>
          <w:szCs w:val="24"/>
          <w:lang w:eastAsia="ar-SA"/>
        </w:rPr>
      </w:pPr>
    </w:p>
    <w:p w:rsidR="00AF38EB" w:rsidRPr="00657AE6" w:rsidRDefault="00AF38EB" w:rsidP="00AF38EB">
      <w:pPr>
        <w:widowControl w:val="0"/>
        <w:suppressAutoHyphens/>
        <w:spacing w:after="0" w:line="240" w:lineRule="auto"/>
        <w:jc w:val="both"/>
        <w:rPr>
          <w:rFonts w:ascii="Times New Roman" w:eastAsia="Times New Roman" w:hAnsi="Times New Roman" w:cs="Times New Roman"/>
          <w:sz w:val="24"/>
          <w:szCs w:val="24"/>
          <w:lang w:eastAsia="lv-LV"/>
        </w:rPr>
      </w:pPr>
      <w:r w:rsidRPr="005B5795">
        <w:rPr>
          <w:rFonts w:ascii="Times New Roman" w:eastAsia="Lucida Sans Unicode" w:hAnsi="Times New Roman" w:cs="Times New Roman"/>
          <w:color w:val="000000"/>
          <w:sz w:val="24"/>
          <w:szCs w:val="24"/>
          <w:lang w:eastAsia="ar-SA"/>
        </w:rPr>
        <w:t xml:space="preserve">Iepazinušies ar konkursa </w:t>
      </w:r>
      <w:r w:rsidRPr="005B5795">
        <w:rPr>
          <w:rFonts w:ascii="Times New Roman" w:eastAsia="Lucida Sans Unicode" w:hAnsi="Times New Roman" w:cs="Times New Roman"/>
          <w:b/>
          <w:bCs/>
          <w:color w:val="000000"/>
          <w:sz w:val="24"/>
          <w:szCs w:val="24"/>
          <w:lang w:eastAsia="ar-SA"/>
        </w:rPr>
        <w:t xml:space="preserve">id Nr. </w:t>
      </w:r>
      <w:r w:rsidR="002D27E7">
        <w:rPr>
          <w:rFonts w:ascii="Times New Roman" w:eastAsia="Lucida Sans Unicode" w:hAnsi="Times New Roman" w:cs="Times New Roman"/>
          <w:b/>
          <w:bCs/>
          <w:color w:val="000000"/>
          <w:sz w:val="24"/>
          <w:szCs w:val="24"/>
          <w:lang w:eastAsia="ar-SA"/>
        </w:rPr>
        <w:t>DND 2016/12</w:t>
      </w:r>
      <w:r w:rsidRPr="005B5795">
        <w:rPr>
          <w:rFonts w:ascii="Times New Roman" w:eastAsia="Lucida Sans Unicode" w:hAnsi="Times New Roman" w:cs="Times New Roman"/>
          <w:bCs/>
          <w:color w:val="000000"/>
          <w:sz w:val="24"/>
          <w:szCs w:val="24"/>
          <w:lang w:eastAsia="ar-SA"/>
        </w:rPr>
        <w:t xml:space="preserve"> </w:t>
      </w:r>
      <w:r w:rsidRPr="005B5795">
        <w:rPr>
          <w:rFonts w:ascii="Times New Roman" w:eastAsia="Times New Roman" w:hAnsi="Times New Roman" w:cs="Times New Roman"/>
          <w:b/>
          <w:sz w:val="24"/>
          <w:szCs w:val="24"/>
          <w:lang w:eastAsia="lv-LV"/>
        </w:rPr>
        <w:t>„</w:t>
      </w:r>
      <w:r w:rsidRPr="005B5795">
        <w:rPr>
          <w:rFonts w:ascii="Times New Roman" w:eastAsia="Times New Roman" w:hAnsi="Times New Roman" w:cs="Times New Roman"/>
          <w:b/>
          <w:bCs/>
          <w:sz w:val="24"/>
          <w:szCs w:val="24"/>
          <w:lang w:eastAsia="lv-LV"/>
        </w:rPr>
        <w:t xml:space="preserve">Būvprojekta izstrāde un autoruzraudzība </w:t>
      </w:r>
      <w:r w:rsidR="00F10744">
        <w:rPr>
          <w:rFonts w:ascii="Times New Roman" w:eastAsia="Times New Roman" w:hAnsi="Times New Roman" w:cs="Times New Roman"/>
          <w:b/>
          <w:bCs/>
          <w:sz w:val="24"/>
          <w:szCs w:val="24"/>
          <w:lang w:eastAsia="lv-LV"/>
        </w:rPr>
        <w:t>Sventes</w:t>
      </w:r>
      <w:r w:rsidRPr="005B5795">
        <w:rPr>
          <w:rFonts w:ascii="Times New Roman" w:eastAsia="Times New Roman" w:hAnsi="Times New Roman" w:cs="Times New Roman"/>
          <w:b/>
          <w:bCs/>
          <w:sz w:val="24"/>
          <w:szCs w:val="24"/>
          <w:lang w:eastAsia="lv-LV"/>
        </w:rPr>
        <w:t xml:space="preserve"> degradētās teritorijas revitalizācijai</w:t>
      </w:r>
      <w:r w:rsidRPr="005B5795">
        <w:rPr>
          <w:rFonts w:ascii="Times New Roman" w:eastAsia="Times New Roman" w:hAnsi="Times New Roman" w:cs="Times New Roman"/>
          <w:b/>
          <w:sz w:val="24"/>
          <w:szCs w:val="24"/>
          <w:lang w:eastAsia="lv-LV"/>
        </w:rPr>
        <w:t xml:space="preserve">” </w:t>
      </w:r>
      <w:r w:rsidRPr="005B5795">
        <w:rPr>
          <w:rFonts w:ascii="Times New Roman" w:eastAsia="Lucida Sans Unicode" w:hAnsi="Times New Roman" w:cs="Times New Roman"/>
          <w:color w:val="000000"/>
          <w:sz w:val="24"/>
          <w:szCs w:val="24"/>
          <w:lang w:eastAsia="ar-SA"/>
        </w:rPr>
        <w:t>nolikumu, mēs, apakšā parakstījušies, piedāvājam veikt pieprasītos pakalpojumus</w:t>
      </w:r>
      <w:r w:rsidRPr="005B5795">
        <w:rPr>
          <w:rFonts w:ascii="Times New Roman" w:eastAsia="Lucida Sans Unicode" w:hAnsi="Times New Roman" w:cs="Times New Roman"/>
          <w:bCs/>
          <w:color w:val="000000"/>
          <w:sz w:val="24"/>
          <w:szCs w:val="24"/>
          <w:lang w:eastAsia="ar-SA"/>
        </w:rPr>
        <w:t>,</w:t>
      </w:r>
      <w:r w:rsidRPr="005B5795">
        <w:rPr>
          <w:rFonts w:ascii="Times New Roman" w:eastAsia="Lucida Sans Unicode" w:hAnsi="Times New Roman" w:cs="Times New Roman"/>
          <w:color w:val="000000"/>
          <w:sz w:val="24"/>
          <w:szCs w:val="24"/>
          <w:lang w:eastAsia="ar-SA"/>
        </w:rPr>
        <w:t xml:space="preserve"> saskaņā ar konkursa nolikuma prasībām un piekrītot visiem </w:t>
      </w:r>
      <w:r w:rsidRPr="00657AE6">
        <w:rPr>
          <w:rFonts w:ascii="Times New Roman" w:eastAsia="Lucida Sans Unicode" w:hAnsi="Times New Roman" w:cs="Times New Roman"/>
          <w:sz w:val="24"/>
          <w:szCs w:val="24"/>
          <w:lang w:eastAsia="ar-SA"/>
        </w:rPr>
        <w:t>konkursa noteikumiem:</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1323"/>
        <w:gridCol w:w="1245"/>
        <w:gridCol w:w="2897"/>
      </w:tblGrid>
      <w:tr w:rsidR="00406C22" w:rsidRPr="00406C22" w:rsidTr="00406C22">
        <w:trPr>
          <w:trHeight w:val="565"/>
        </w:trPr>
        <w:tc>
          <w:tcPr>
            <w:tcW w:w="3636"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c>
          <w:tcPr>
            <w:tcW w:w="1323"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Mērvienība</w:t>
            </w:r>
          </w:p>
        </w:tc>
        <w:tc>
          <w:tcPr>
            <w:tcW w:w="1245"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Daudzums</w:t>
            </w:r>
          </w:p>
        </w:tc>
        <w:tc>
          <w:tcPr>
            <w:tcW w:w="2897"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Summa bez PVN</w:t>
            </w:r>
            <w:r>
              <w:rPr>
                <w:rFonts w:ascii="Times New Roman" w:eastAsia="Times New Roman" w:hAnsi="Times New Roman" w:cs="Times New Roman"/>
                <w:sz w:val="24"/>
                <w:szCs w:val="24"/>
                <w:lang w:eastAsia="lv-LV"/>
              </w:rPr>
              <w:t xml:space="preserve"> EUR</w:t>
            </w:r>
          </w:p>
        </w:tc>
      </w:tr>
      <w:tr w:rsidR="00406C22" w:rsidRPr="00406C22" w:rsidTr="00406C22">
        <w:tc>
          <w:tcPr>
            <w:tcW w:w="3636"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Būvprojektēšana</w:t>
            </w:r>
          </w:p>
        </w:tc>
        <w:tc>
          <w:tcPr>
            <w:tcW w:w="1323"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līgums</w:t>
            </w:r>
          </w:p>
        </w:tc>
        <w:tc>
          <w:tcPr>
            <w:tcW w:w="1245"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1</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3636"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Autoruzraudzība</w:t>
            </w:r>
          </w:p>
        </w:tc>
        <w:tc>
          <w:tcPr>
            <w:tcW w:w="1323" w:type="dxa"/>
            <w:shd w:val="clear" w:color="auto" w:fill="auto"/>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līgums</w:t>
            </w:r>
          </w:p>
        </w:tc>
        <w:tc>
          <w:tcPr>
            <w:tcW w:w="1245"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1</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6204" w:type="dxa"/>
            <w:gridSpan w:val="3"/>
            <w:shd w:val="clear" w:color="auto" w:fill="auto"/>
          </w:tcPr>
          <w:p w:rsidR="00406C22" w:rsidRPr="00406C22" w:rsidRDefault="00406C22" w:rsidP="00406C22">
            <w:pPr>
              <w:widowControl w:val="0"/>
              <w:spacing w:after="0" w:line="240" w:lineRule="auto"/>
              <w:jc w:val="right"/>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 xml:space="preserve">KOPĀ </w:t>
            </w:r>
            <w:r w:rsidRPr="00406C22">
              <w:rPr>
                <w:rFonts w:ascii="Times New Roman" w:eastAsia="Times New Roman" w:hAnsi="Times New Roman" w:cs="Times New Roman"/>
                <w:b/>
                <w:i/>
                <w:sz w:val="24"/>
                <w:szCs w:val="24"/>
                <w:lang w:eastAsia="lv-LV"/>
              </w:rPr>
              <w:t>euro</w:t>
            </w:r>
            <w:r w:rsidRPr="00406C22">
              <w:rPr>
                <w:rFonts w:ascii="Times New Roman" w:eastAsia="Times New Roman" w:hAnsi="Times New Roman" w:cs="Times New Roman"/>
                <w:b/>
                <w:sz w:val="24"/>
                <w:szCs w:val="24"/>
                <w:lang w:eastAsia="lv-LV"/>
              </w:rPr>
              <w:t xml:space="preserve"> bez PVN</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6204" w:type="dxa"/>
            <w:gridSpan w:val="3"/>
            <w:shd w:val="clear" w:color="auto" w:fill="auto"/>
          </w:tcPr>
          <w:p w:rsidR="00406C22" w:rsidRPr="00406C22" w:rsidRDefault="00406C22" w:rsidP="00406C22">
            <w:pPr>
              <w:widowControl w:val="0"/>
              <w:spacing w:after="0" w:line="240" w:lineRule="auto"/>
              <w:jc w:val="right"/>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PVN</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r w:rsidR="00406C22" w:rsidRPr="00406C22" w:rsidTr="00406C22">
        <w:tc>
          <w:tcPr>
            <w:tcW w:w="6204" w:type="dxa"/>
            <w:gridSpan w:val="3"/>
            <w:shd w:val="clear" w:color="auto" w:fill="auto"/>
          </w:tcPr>
          <w:p w:rsidR="00406C22" w:rsidRPr="00406C22" w:rsidRDefault="00406C22" w:rsidP="00406C22">
            <w:pPr>
              <w:widowControl w:val="0"/>
              <w:spacing w:after="0" w:line="240" w:lineRule="auto"/>
              <w:jc w:val="right"/>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 xml:space="preserve">KOPĀ </w:t>
            </w:r>
            <w:r w:rsidRPr="00406C22">
              <w:rPr>
                <w:rFonts w:ascii="Times New Roman" w:eastAsia="Times New Roman" w:hAnsi="Times New Roman" w:cs="Times New Roman"/>
                <w:b/>
                <w:i/>
                <w:sz w:val="24"/>
                <w:szCs w:val="24"/>
                <w:lang w:eastAsia="lv-LV"/>
              </w:rPr>
              <w:t>euro</w:t>
            </w:r>
            <w:r w:rsidRPr="00406C22">
              <w:rPr>
                <w:rFonts w:ascii="Times New Roman" w:eastAsia="Times New Roman" w:hAnsi="Times New Roman" w:cs="Times New Roman"/>
                <w:b/>
                <w:sz w:val="24"/>
                <w:szCs w:val="24"/>
                <w:lang w:eastAsia="lv-LV"/>
              </w:rPr>
              <w:t xml:space="preserve"> ar PVN</w:t>
            </w:r>
          </w:p>
        </w:tc>
        <w:tc>
          <w:tcPr>
            <w:tcW w:w="2897" w:type="dxa"/>
            <w:shd w:val="clear" w:color="auto" w:fill="auto"/>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p>
        </w:tc>
      </w:tr>
    </w:tbl>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2. Ja mūsu piedāvājums tiks akceptēts, mēs apņemamies uzsākt būvprojekta izstrādi ar pasūtītāju saskaņotā termiņā, kā arī</w:t>
      </w:r>
      <w:r w:rsidRPr="00406C22">
        <w:rPr>
          <w:rFonts w:ascii="Times New Roman" w:eastAsia="Times New Roman" w:hAnsi="Times New Roman" w:cs="Times New Roman"/>
          <w:iCs/>
          <w:sz w:val="24"/>
          <w:szCs w:val="24"/>
          <w:lang w:eastAsia="lv-LV"/>
        </w:rPr>
        <w:t xml:space="preserve"> p</w:t>
      </w:r>
      <w:r w:rsidRPr="00406C22">
        <w:rPr>
          <w:rFonts w:ascii="Times New Roman" w:eastAsia="Times New Roman" w:hAnsi="Times New Roman" w:cs="Times New Roman"/>
          <w:sz w:val="24"/>
          <w:szCs w:val="24"/>
          <w:lang w:eastAsia="lv-LV"/>
        </w:rPr>
        <w:t>ilnībā pabeigt būvprojekta izstrādi saskaņā līguma noteikumiem.</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sz w:val="24"/>
          <w:szCs w:val="24"/>
          <w:lang w:eastAsia="lv-LV"/>
        </w:rPr>
        <w:t>3. Ar šo mēs apliecinām, ka piekrītam konkursa nolikumam pievienoto līguma projektu noteikumiem, un mūsu piedāvājuma izvēles gadījumā piekrītam slēgt iepirkuma līgumus saskaņā ar norādītajiem līgumu projektiem.</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406C22" w:rsidRPr="00406C22" w:rsidTr="009E383C">
        <w:trPr>
          <w:trHeight w:val="162"/>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Vārds, uzvārds**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241"/>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Amats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156"/>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Paraksts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263"/>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Datums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r w:rsidR="00406C22" w:rsidRPr="00406C22" w:rsidTr="009E383C">
        <w:trPr>
          <w:trHeight w:val="150"/>
        </w:trPr>
        <w:tc>
          <w:tcPr>
            <w:tcW w:w="2694" w:type="dxa"/>
            <w:shd w:val="pct5" w:color="auto" w:fill="FFFFFF"/>
            <w:vAlign w:val="center"/>
          </w:tcPr>
          <w:p w:rsidR="00406C22" w:rsidRPr="00406C22" w:rsidRDefault="00406C22" w:rsidP="00406C22">
            <w:pPr>
              <w:widowControl w:val="0"/>
              <w:spacing w:after="0" w:line="240" w:lineRule="auto"/>
              <w:jc w:val="both"/>
              <w:rPr>
                <w:rFonts w:ascii="Times New Roman" w:eastAsia="Times New Roman" w:hAnsi="Times New Roman" w:cs="Times New Roman"/>
                <w:b/>
                <w:sz w:val="24"/>
                <w:szCs w:val="24"/>
                <w:lang w:eastAsia="lv-LV"/>
              </w:rPr>
            </w:pPr>
            <w:r w:rsidRPr="00406C22">
              <w:rPr>
                <w:rFonts w:ascii="Times New Roman" w:eastAsia="Times New Roman" w:hAnsi="Times New Roman" w:cs="Times New Roman"/>
                <w:b/>
                <w:sz w:val="24"/>
                <w:szCs w:val="24"/>
                <w:lang w:eastAsia="lv-LV"/>
              </w:rPr>
              <w:t>Zīmogs</w:t>
            </w:r>
          </w:p>
        </w:tc>
        <w:tc>
          <w:tcPr>
            <w:tcW w:w="6662" w:type="dxa"/>
            <w:vAlign w:val="center"/>
          </w:tcPr>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tc>
      </w:tr>
    </w:tbl>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p w:rsidR="00406C22" w:rsidRPr="00406C22" w:rsidRDefault="00406C22" w:rsidP="00406C22">
      <w:pPr>
        <w:widowControl w:val="0"/>
        <w:spacing w:after="0" w:line="240" w:lineRule="auto"/>
        <w:jc w:val="both"/>
        <w:rPr>
          <w:rFonts w:ascii="Times New Roman" w:eastAsia="Times New Roman" w:hAnsi="Times New Roman" w:cs="Times New Roman"/>
          <w:i/>
          <w:sz w:val="24"/>
          <w:szCs w:val="24"/>
          <w:lang w:eastAsia="lv-LV"/>
        </w:rPr>
      </w:pPr>
      <w:r w:rsidRPr="00406C22">
        <w:rPr>
          <w:rFonts w:ascii="Times New Roman" w:eastAsia="Times New Roman" w:hAnsi="Times New Roman" w:cs="Times New Roman"/>
          <w:i/>
          <w:sz w:val="24"/>
          <w:szCs w:val="24"/>
          <w:lang w:eastAsia="lv-LV"/>
        </w:rPr>
        <w:t>* Visu objektu, kas ietilps iepirkuma priekšmeta daļā, summa</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r w:rsidRPr="00406C22">
        <w:rPr>
          <w:rFonts w:ascii="Times New Roman" w:eastAsia="Times New Roman" w:hAnsi="Times New Roman" w:cs="Times New Roman"/>
          <w:i/>
          <w:sz w:val="24"/>
          <w:szCs w:val="24"/>
          <w:lang w:eastAsia="lv-LV"/>
        </w:rPr>
        <w:t>** Pretendenta vai tā pilnvarotās personas vārds, uzvārds</w:t>
      </w:r>
    </w:p>
    <w:p w:rsidR="00406C22" w:rsidRPr="00406C22" w:rsidRDefault="00406C22" w:rsidP="00406C22">
      <w:pPr>
        <w:widowControl w:val="0"/>
        <w:spacing w:after="0" w:line="240" w:lineRule="auto"/>
        <w:jc w:val="both"/>
        <w:rPr>
          <w:rFonts w:ascii="Times New Roman" w:eastAsia="Times New Roman" w:hAnsi="Times New Roman" w:cs="Times New Roman"/>
          <w:sz w:val="24"/>
          <w:szCs w:val="24"/>
          <w:lang w:eastAsia="lv-LV"/>
        </w:rPr>
      </w:pPr>
    </w:p>
    <w:p w:rsidR="00B31D4F" w:rsidRDefault="00B31D4F" w:rsidP="00406C22">
      <w:pPr>
        <w:widowControl w:val="0"/>
        <w:spacing w:after="0" w:line="240" w:lineRule="auto"/>
        <w:jc w:val="both"/>
      </w:pPr>
    </w:p>
    <w:sectPr w:rsidR="00B31D4F" w:rsidSect="002D27E7">
      <w:pgSz w:w="11906" w:h="16838"/>
      <w:pgMar w:top="993"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1D" w:rsidRDefault="0060211D" w:rsidP="00AF38EB">
      <w:pPr>
        <w:spacing w:after="0" w:line="240" w:lineRule="auto"/>
      </w:pPr>
      <w:r>
        <w:separator/>
      </w:r>
    </w:p>
  </w:endnote>
  <w:endnote w:type="continuationSeparator" w:id="0">
    <w:p w:rsidR="0060211D" w:rsidRDefault="0060211D" w:rsidP="00AF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1D" w:rsidRDefault="0060211D" w:rsidP="00AF38EB">
      <w:pPr>
        <w:spacing w:after="0" w:line="240" w:lineRule="auto"/>
      </w:pPr>
      <w:r>
        <w:separator/>
      </w:r>
    </w:p>
  </w:footnote>
  <w:footnote w:type="continuationSeparator" w:id="0">
    <w:p w:rsidR="0060211D" w:rsidRDefault="0060211D" w:rsidP="00AF3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EAACA2"/>
    <w:lvl w:ilvl="0">
      <w:numFmt w:val="bullet"/>
      <w:lvlText w:val="*"/>
      <w:lvlJc w:val="left"/>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223CDE"/>
    <w:multiLevelType w:val="hybridMultilevel"/>
    <w:tmpl w:val="9A50737A"/>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9D2E0C"/>
    <w:multiLevelType w:val="multilevel"/>
    <w:tmpl w:val="A54252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230C6"/>
    <w:multiLevelType w:val="multilevel"/>
    <w:tmpl w:val="D21AC54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A894B05"/>
    <w:multiLevelType w:val="hybridMultilevel"/>
    <w:tmpl w:val="EC1699A4"/>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8E0F16"/>
    <w:multiLevelType w:val="hybridMultilevel"/>
    <w:tmpl w:val="521C7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A72ACB"/>
    <w:multiLevelType w:val="multilevel"/>
    <w:tmpl w:val="D88AD4C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6B4214F"/>
    <w:multiLevelType w:val="hybridMultilevel"/>
    <w:tmpl w:val="521C7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18384246"/>
    <w:multiLevelType w:val="multilevel"/>
    <w:tmpl w:val="F53EEB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245A35"/>
    <w:multiLevelType w:val="hybridMultilevel"/>
    <w:tmpl w:val="DB92FD46"/>
    <w:lvl w:ilvl="0" w:tplc="D1B6B67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704815"/>
    <w:multiLevelType w:val="multilevel"/>
    <w:tmpl w:val="2B72338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FF1152D"/>
    <w:multiLevelType w:val="hybridMultilevel"/>
    <w:tmpl w:val="B532B9C6"/>
    <w:lvl w:ilvl="0" w:tplc="917CD686">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24C77D1"/>
    <w:multiLevelType w:val="hybridMultilevel"/>
    <w:tmpl w:val="ADD2E4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F919C9"/>
    <w:multiLevelType w:val="multilevel"/>
    <w:tmpl w:val="D88AD4C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252C46F2"/>
    <w:multiLevelType w:val="multilevel"/>
    <w:tmpl w:val="BAE6AF1C"/>
    <w:lvl w:ilvl="0">
      <w:start w:val="5"/>
      <w:numFmt w:val="decimal"/>
      <w:lvlText w:val="%1."/>
      <w:lvlJc w:val="left"/>
      <w:pPr>
        <w:ind w:left="360" w:hanging="360"/>
      </w:pPr>
      <w:rPr>
        <w:rFonts w:hint="default"/>
        <w:b/>
      </w:rPr>
    </w:lvl>
    <w:lvl w:ilvl="1">
      <w:start w:val="1"/>
      <w:numFmt w:val="decimal"/>
      <w:lvlText w:val="%1.%2."/>
      <w:lvlJc w:val="left"/>
      <w:pPr>
        <w:ind w:left="4613" w:hanging="360"/>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19" w15:restartNumberingAfterBreak="0">
    <w:nsid w:val="264010D7"/>
    <w:multiLevelType w:val="hybridMultilevel"/>
    <w:tmpl w:val="6AC0B1F0"/>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1A1EFB"/>
    <w:multiLevelType w:val="hybridMultilevel"/>
    <w:tmpl w:val="114CCC92"/>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8F1A98"/>
    <w:multiLevelType w:val="multilevel"/>
    <w:tmpl w:val="245AD62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38566899"/>
    <w:multiLevelType w:val="multilevel"/>
    <w:tmpl w:val="2B72338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391F2A13"/>
    <w:multiLevelType w:val="hybridMultilevel"/>
    <w:tmpl w:val="9F7A92A8"/>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C1410BF"/>
    <w:multiLevelType w:val="multilevel"/>
    <w:tmpl w:val="114CCC92"/>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5E63C2"/>
    <w:multiLevelType w:val="hybridMultilevel"/>
    <w:tmpl w:val="7588776E"/>
    <w:lvl w:ilvl="0" w:tplc="33CEE3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E61B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282F2C"/>
    <w:multiLevelType w:val="multilevel"/>
    <w:tmpl w:val="CE6A76CA"/>
    <w:lvl w:ilvl="0">
      <w:start w:val="6"/>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C2D1E94"/>
    <w:multiLevelType w:val="multilevel"/>
    <w:tmpl w:val="61488F72"/>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0A05E51"/>
    <w:multiLevelType w:val="multilevel"/>
    <w:tmpl w:val="09BCBE1C"/>
    <w:lvl w:ilvl="0">
      <w:start w:val="4"/>
      <w:numFmt w:val="decimal"/>
      <w:lvlText w:val="%1."/>
      <w:lvlJc w:val="left"/>
      <w:pPr>
        <w:ind w:left="360" w:hanging="360"/>
      </w:pPr>
      <w:rPr>
        <w:rFonts w:hint="default"/>
        <w:b w:val="0"/>
      </w:rPr>
    </w:lvl>
    <w:lvl w:ilvl="1">
      <w:start w:val="1"/>
      <w:numFmt w:val="decimal"/>
      <w:lvlText w:val="%1.%2."/>
      <w:lvlJc w:val="left"/>
      <w:pPr>
        <w:ind w:left="4613"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3F07618"/>
    <w:multiLevelType w:val="hybridMultilevel"/>
    <w:tmpl w:val="7EEEE214"/>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96F4326"/>
    <w:multiLevelType w:val="hybridMultilevel"/>
    <w:tmpl w:val="92CE6CFE"/>
    <w:lvl w:ilvl="0" w:tplc="1B10825C">
      <w:start w:val="2"/>
      <w:numFmt w:val="upperRoman"/>
      <w:lvlText w:val="%1."/>
      <w:lvlJc w:val="left"/>
      <w:pPr>
        <w:tabs>
          <w:tab w:val="num" w:pos="1440"/>
        </w:tabs>
        <w:ind w:left="1440" w:hanging="720"/>
      </w:pPr>
      <w:rPr>
        <w:rFonts w:hint="default"/>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9AF5AF2"/>
    <w:multiLevelType w:val="hybridMultilevel"/>
    <w:tmpl w:val="462698EE"/>
    <w:lvl w:ilvl="0" w:tplc="2A4AB50C">
      <w:start w:val="3"/>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3" w15:restartNumberingAfterBreak="0">
    <w:nsid w:val="59D61D35"/>
    <w:multiLevelType w:val="multilevel"/>
    <w:tmpl w:val="45AC57EA"/>
    <w:lvl w:ilvl="0">
      <w:start w:val="6"/>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5DA14469"/>
    <w:multiLevelType w:val="multilevel"/>
    <w:tmpl w:val="4A004DF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2F370B"/>
    <w:multiLevelType w:val="hybridMultilevel"/>
    <w:tmpl w:val="0B7863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765D5D"/>
    <w:multiLevelType w:val="hybridMultilevel"/>
    <w:tmpl w:val="3C74A466"/>
    <w:lvl w:ilvl="0" w:tplc="50345E56">
      <w:start w:val="11"/>
      <w:numFmt w:val="decimal"/>
      <w:lvlText w:val="13.%1."/>
      <w:lvlJc w:val="left"/>
      <w:pPr>
        <w:ind w:left="720" w:hanging="360"/>
      </w:pPr>
      <w:rPr>
        <w:rFonts w:hint="default"/>
        <w:b w:val="0"/>
        <w:i w:val="0"/>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4103D5"/>
    <w:multiLevelType w:val="multilevel"/>
    <w:tmpl w:val="5ED8D856"/>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992" w:hanging="1800"/>
      </w:pPr>
    </w:lvl>
  </w:abstractNum>
  <w:abstractNum w:abstractNumId="39"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BE6CE5"/>
    <w:multiLevelType w:val="multilevel"/>
    <w:tmpl w:val="B916FF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3F7DAA"/>
    <w:multiLevelType w:val="hybridMultilevel"/>
    <w:tmpl w:val="47C4B114"/>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BC6C27"/>
    <w:multiLevelType w:val="hybridMultilevel"/>
    <w:tmpl w:val="521C7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A415FD"/>
    <w:multiLevelType w:val="hybridMultilevel"/>
    <w:tmpl w:val="2A4AD9F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BF7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754803"/>
    <w:multiLevelType w:val="hybridMultilevel"/>
    <w:tmpl w:val="B826223C"/>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F3032D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13"/>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1"/>
  </w:num>
  <w:num w:numId="5">
    <w:abstractNumId w:val="16"/>
  </w:num>
  <w:num w:numId="6">
    <w:abstractNumId w:val="39"/>
  </w:num>
  <w:num w:numId="7">
    <w:abstractNumId w:val="42"/>
  </w:num>
  <w:num w:numId="8">
    <w:abstractNumId w:val="9"/>
  </w:num>
  <w:num w:numId="9">
    <w:abstractNumId w:val="3"/>
  </w:num>
  <w:num w:numId="10">
    <w:abstractNumId w:val="45"/>
  </w:num>
  <w:num w:numId="11">
    <w:abstractNumId w:val="4"/>
  </w:num>
  <w:num w:numId="12">
    <w:abstractNumId w:val="27"/>
  </w:num>
  <w:num w:numId="13">
    <w:abstractNumId w:val="29"/>
  </w:num>
  <w:num w:numId="14">
    <w:abstractNumId w:val="32"/>
  </w:num>
  <w:num w:numId="15">
    <w:abstractNumId w:val="12"/>
  </w:num>
  <w:num w:numId="16">
    <w:abstractNumId w:val="18"/>
  </w:num>
  <w:num w:numId="17">
    <w:abstractNumId w:val="35"/>
  </w:num>
  <w:num w:numId="18">
    <w:abstractNumId w:val="1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31"/>
  </w:num>
  <w:num w:numId="23">
    <w:abstractNumId w:val="34"/>
  </w:num>
  <w:num w:numId="24">
    <w:abstractNumId w:val="25"/>
  </w:num>
  <w:num w:numId="25">
    <w:abstractNumId w:val="19"/>
  </w:num>
  <w:num w:numId="26">
    <w:abstractNumId w:val="2"/>
  </w:num>
  <w:num w:numId="27">
    <w:abstractNumId w:val="46"/>
  </w:num>
  <w:num w:numId="28">
    <w:abstractNumId w:val="41"/>
  </w:num>
  <w:num w:numId="29">
    <w:abstractNumId w:val="6"/>
  </w:num>
  <w:num w:numId="30">
    <w:abstractNumId w:val="23"/>
  </w:num>
  <w:num w:numId="31">
    <w:abstractNumId w:val="30"/>
  </w:num>
  <w:num w:numId="32">
    <w:abstractNumId w:val="11"/>
  </w:num>
  <w:num w:numId="33">
    <w:abstractNumId w:val="44"/>
  </w:num>
  <w:num w:numId="34">
    <w:abstractNumId w:val="26"/>
  </w:num>
  <w:num w:numId="35">
    <w:abstractNumId w:val="10"/>
  </w:num>
  <w:num w:numId="36">
    <w:abstractNumId w:val="33"/>
  </w:num>
  <w:num w:numId="37">
    <w:abstractNumId w:val="36"/>
  </w:num>
  <w:num w:numId="38">
    <w:abstractNumId w:val="20"/>
  </w:num>
  <w:num w:numId="39">
    <w:abstractNumId w:val="47"/>
  </w:num>
  <w:num w:numId="40">
    <w:abstractNumId w:val="28"/>
  </w:num>
  <w:num w:numId="41">
    <w:abstractNumId w:val="24"/>
  </w:num>
  <w:num w:numId="42">
    <w:abstractNumId w:val="5"/>
  </w:num>
  <w:num w:numId="43">
    <w:abstractNumId w:val="40"/>
  </w:num>
  <w:num w:numId="44">
    <w:abstractNumId w:val="7"/>
  </w:num>
  <w:num w:numId="45">
    <w:abstractNumId w:val="17"/>
  </w:num>
  <w:num w:numId="46">
    <w:abstractNumId w:val="22"/>
  </w:num>
  <w:num w:numId="47">
    <w:abstractNumId w:val="43"/>
  </w:num>
  <w:num w:numId="4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EB"/>
    <w:rsid w:val="00012DC1"/>
    <w:rsid w:val="00017DED"/>
    <w:rsid w:val="00045F34"/>
    <w:rsid w:val="000C0527"/>
    <w:rsid w:val="000E71FD"/>
    <w:rsid w:val="000F1BE4"/>
    <w:rsid w:val="000F3534"/>
    <w:rsid w:val="000F6B19"/>
    <w:rsid w:val="001045D0"/>
    <w:rsid w:val="00156B30"/>
    <w:rsid w:val="00161535"/>
    <w:rsid w:val="00172872"/>
    <w:rsid w:val="00174AC2"/>
    <w:rsid w:val="001A1D10"/>
    <w:rsid w:val="001D2FAF"/>
    <w:rsid w:val="00205755"/>
    <w:rsid w:val="00223AA6"/>
    <w:rsid w:val="00284987"/>
    <w:rsid w:val="002C4005"/>
    <w:rsid w:val="002D27E7"/>
    <w:rsid w:val="00305B8C"/>
    <w:rsid w:val="00314756"/>
    <w:rsid w:val="00357F2E"/>
    <w:rsid w:val="003712B7"/>
    <w:rsid w:val="00394197"/>
    <w:rsid w:val="00394572"/>
    <w:rsid w:val="003E0323"/>
    <w:rsid w:val="00406C22"/>
    <w:rsid w:val="004661E5"/>
    <w:rsid w:val="00466B46"/>
    <w:rsid w:val="004678C6"/>
    <w:rsid w:val="00476BD3"/>
    <w:rsid w:val="0048098C"/>
    <w:rsid w:val="004B2914"/>
    <w:rsid w:val="004B372A"/>
    <w:rsid w:val="004E4B06"/>
    <w:rsid w:val="004F1C1D"/>
    <w:rsid w:val="005069DB"/>
    <w:rsid w:val="005072EC"/>
    <w:rsid w:val="00560F75"/>
    <w:rsid w:val="005B6AE9"/>
    <w:rsid w:val="005B7A01"/>
    <w:rsid w:val="0060211D"/>
    <w:rsid w:val="0062142E"/>
    <w:rsid w:val="00622501"/>
    <w:rsid w:val="006536BC"/>
    <w:rsid w:val="00657AE6"/>
    <w:rsid w:val="0069248D"/>
    <w:rsid w:val="006C41F5"/>
    <w:rsid w:val="006C640B"/>
    <w:rsid w:val="006C74B0"/>
    <w:rsid w:val="006E5927"/>
    <w:rsid w:val="0070112A"/>
    <w:rsid w:val="0070136C"/>
    <w:rsid w:val="00724C02"/>
    <w:rsid w:val="0074420A"/>
    <w:rsid w:val="00753787"/>
    <w:rsid w:val="00754F5C"/>
    <w:rsid w:val="00755BB5"/>
    <w:rsid w:val="00755EBB"/>
    <w:rsid w:val="00772F9D"/>
    <w:rsid w:val="007806F3"/>
    <w:rsid w:val="00790A39"/>
    <w:rsid w:val="007A0A69"/>
    <w:rsid w:val="007A4990"/>
    <w:rsid w:val="007D751F"/>
    <w:rsid w:val="008008F7"/>
    <w:rsid w:val="008C1512"/>
    <w:rsid w:val="008E38AB"/>
    <w:rsid w:val="008F46B4"/>
    <w:rsid w:val="00906CC8"/>
    <w:rsid w:val="0094391D"/>
    <w:rsid w:val="00953BF8"/>
    <w:rsid w:val="009550EE"/>
    <w:rsid w:val="00960EED"/>
    <w:rsid w:val="009726DC"/>
    <w:rsid w:val="00982D21"/>
    <w:rsid w:val="009D1513"/>
    <w:rsid w:val="009E383C"/>
    <w:rsid w:val="00A51A07"/>
    <w:rsid w:val="00A64F00"/>
    <w:rsid w:val="00A91B2B"/>
    <w:rsid w:val="00AA1114"/>
    <w:rsid w:val="00AB194F"/>
    <w:rsid w:val="00AB3C3D"/>
    <w:rsid w:val="00AB4B7A"/>
    <w:rsid w:val="00AC6A4C"/>
    <w:rsid w:val="00AD5ED7"/>
    <w:rsid w:val="00AE4621"/>
    <w:rsid w:val="00AF352B"/>
    <w:rsid w:val="00AF38EB"/>
    <w:rsid w:val="00AF5EB2"/>
    <w:rsid w:val="00B31D4F"/>
    <w:rsid w:val="00B53C96"/>
    <w:rsid w:val="00B61FC0"/>
    <w:rsid w:val="00B866A7"/>
    <w:rsid w:val="00BC7C4F"/>
    <w:rsid w:val="00C158BE"/>
    <w:rsid w:val="00C6609D"/>
    <w:rsid w:val="00C66930"/>
    <w:rsid w:val="00C76B04"/>
    <w:rsid w:val="00C80958"/>
    <w:rsid w:val="00C92CAA"/>
    <w:rsid w:val="00CB38B3"/>
    <w:rsid w:val="00CB59D6"/>
    <w:rsid w:val="00CC386C"/>
    <w:rsid w:val="00D62A26"/>
    <w:rsid w:val="00D92BCC"/>
    <w:rsid w:val="00D973A2"/>
    <w:rsid w:val="00DD408A"/>
    <w:rsid w:val="00E622DC"/>
    <w:rsid w:val="00E73B12"/>
    <w:rsid w:val="00E9365B"/>
    <w:rsid w:val="00F00F7A"/>
    <w:rsid w:val="00F10744"/>
    <w:rsid w:val="00F637C0"/>
    <w:rsid w:val="00F73C74"/>
    <w:rsid w:val="00F93A36"/>
    <w:rsid w:val="00FB5212"/>
    <w:rsid w:val="00FC53EA"/>
    <w:rsid w:val="00FC5D5F"/>
    <w:rsid w:val="00FF23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AC86E-885D-4A69-A4D9-D0A33A07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EB"/>
    <w:pPr>
      <w:spacing w:after="200" w:line="276" w:lineRule="auto"/>
    </w:pPr>
  </w:style>
  <w:style w:type="paragraph" w:styleId="Heading1">
    <w:name w:val="heading 1"/>
    <w:basedOn w:val="Normal"/>
    <w:next w:val="Normal"/>
    <w:link w:val="Heading1Char"/>
    <w:uiPriority w:val="9"/>
    <w:qFormat/>
    <w:rsid w:val="00C158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F38E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F38EB"/>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AF38EB"/>
    <w:rPr>
      <w:color w:val="0563C1" w:themeColor="hyperlink"/>
      <w:u w:val="single"/>
    </w:rPr>
  </w:style>
  <w:style w:type="paragraph" w:styleId="ListParagraph">
    <w:name w:val="List Paragraph"/>
    <w:basedOn w:val="Normal"/>
    <w:link w:val="ListParagraphChar"/>
    <w:uiPriority w:val="99"/>
    <w:qFormat/>
    <w:rsid w:val="00AF38EB"/>
    <w:pPr>
      <w:ind w:left="720"/>
      <w:contextualSpacing/>
    </w:pPr>
  </w:style>
  <w:style w:type="paragraph" w:styleId="CommentText">
    <w:name w:val="annotation text"/>
    <w:basedOn w:val="Normal"/>
    <w:link w:val="CommentTextChar"/>
    <w:uiPriority w:val="99"/>
    <w:semiHidden/>
    <w:unhideWhenUsed/>
    <w:rsid w:val="00AF38EB"/>
    <w:pPr>
      <w:spacing w:line="240" w:lineRule="auto"/>
    </w:pPr>
    <w:rPr>
      <w:sz w:val="20"/>
      <w:szCs w:val="20"/>
    </w:rPr>
  </w:style>
  <w:style w:type="character" w:customStyle="1" w:styleId="CommentTextChar">
    <w:name w:val="Comment Text Char"/>
    <w:basedOn w:val="DefaultParagraphFont"/>
    <w:link w:val="CommentText"/>
    <w:uiPriority w:val="99"/>
    <w:semiHidden/>
    <w:rsid w:val="00AF38EB"/>
    <w:rPr>
      <w:sz w:val="20"/>
      <w:szCs w:val="20"/>
    </w:rPr>
  </w:style>
  <w:style w:type="paragraph" w:styleId="CommentSubject">
    <w:name w:val="annotation subject"/>
    <w:basedOn w:val="CommentText"/>
    <w:next w:val="CommentText"/>
    <w:link w:val="CommentSubjectChar1"/>
    <w:semiHidden/>
    <w:unhideWhenUsed/>
    <w:rsid w:val="00AF38EB"/>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AF38EB"/>
    <w:rPr>
      <w:b/>
      <w:bCs/>
      <w:sz w:val="20"/>
      <w:szCs w:val="20"/>
    </w:rPr>
  </w:style>
  <w:style w:type="character" w:customStyle="1" w:styleId="CommentSubjectChar1">
    <w:name w:val="Comment Subject Char1"/>
    <w:link w:val="CommentSubject"/>
    <w:semiHidden/>
    <w:rsid w:val="00AF38EB"/>
    <w:rPr>
      <w:rFonts w:ascii="Times New Roman" w:eastAsia="Lucida Sans Unicode" w:hAnsi="Times New Roman" w:cs="Times New Roman"/>
      <w:b/>
      <w:bCs/>
      <w:color w:val="000000"/>
      <w:sz w:val="20"/>
      <w:szCs w:val="20"/>
      <w:lang w:eastAsia="ar-SA"/>
    </w:rPr>
  </w:style>
  <w:style w:type="paragraph" w:styleId="NoSpacing">
    <w:name w:val="No Spacing"/>
    <w:link w:val="NoSpacingChar"/>
    <w:qFormat/>
    <w:rsid w:val="00AF38EB"/>
    <w:pPr>
      <w:spacing w:after="0" w:line="240" w:lineRule="auto"/>
    </w:pPr>
    <w:rPr>
      <w:rFonts w:ascii="Calibri" w:eastAsia="Times New Roman" w:hAnsi="Calibri" w:cs="Times New Roman"/>
      <w:szCs w:val="20"/>
      <w:lang w:val="en-US"/>
    </w:rPr>
  </w:style>
  <w:style w:type="paragraph" w:styleId="TOC1">
    <w:name w:val="toc 1"/>
    <w:basedOn w:val="Normal"/>
    <w:next w:val="Normal"/>
    <w:autoRedefine/>
    <w:uiPriority w:val="39"/>
    <w:semiHidden/>
    <w:rsid w:val="00AF38EB"/>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AF38EB"/>
    <w:rPr>
      <w:rFonts w:ascii="Calibri" w:eastAsia="Times New Roman" w:hAnsi="Calibri" w:cs="Times New Roman"/>
      <w:szCs w:val="20"/>
      <w:lang w:val="en-US"/>
    </w:rPr>
  </w:style>
  <w:style w:type="character" w:customStyle="1" w:styleId="ListParagraphChar">
    <w:name w:val="List Paragraph Char"/>
    <w:link w:val="ListParagraph"/>
    <w:uiPriority w:val="99"/>
    <w:locked/>
    <w:rsid w:val="00AF38EB"/>
  </w:style>
  <w:style w:type="paragraph" w:customStyle="1" w:styleId="tv213">
    <w:name w:val="tv213"/>
    <w:basedOn w:val="Normal"/>
    <w:rsid w:val="00AF38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EB"/>
    <w:rPr>
      <w:rFonts w:ascii="Tahoma" w:hAnsi="Tahoma" w:cs="Tahoma"/>
      <w:sz w:val="16"/>
      <w:szCs w:val="16"/>
    </w:rPr>
  </w:style>
  <w:style w:type="paragraph" w:customStyle="1" w:styleId="tv2132">
    <w:name w:val="tv2132"/>
    <w:basedOn w:val="Normal"/>
    <w:rsid w:val="00AF38EB"/>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AF3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8EB"/>
    <w:rPr>
      <w:sz w:val="20"/>
      <w:szCs w:val="20"/>
    </w:rPr>
  </w:style>
  <w:style w:type="character" w:styleId="FootnoteReference">
    <w:name w:val="footnote reference"/>
    <w:basedOn w:val="DefaultParagraphFont"/>
    <w:uiPriority w:val="99"/>
    <w:semiHidden/>
    <w:unhideWhenUsed/>
    <w:rsid w:val="00AF38EB"/>
    <w:rPr>
      <w:vertAlign w:val="superscript"/>
    </w:rPr>
  </w:style>
  <w:style w:type="character" w:customStyle="1" w:styleId="apple-style-span">
    <w:name w:val="apple-style-span"/>
    <w:rsid w:val="00AF38EB"/>
  </w:style>
  <w:style w:type="paragraph" w:styleId="Footer">
    <w:name w:val="footer"/>
    <w:aliases w:val="Char5 Char"/>
    <w:basedOn w:val="Normal"/>
    <w:link w:val="FooterChar"/>
    <w:uiPriority w:val="99"/>
    <w:unhideWhenUsed/>
    <w:rsid w:val="00AF38EB"/>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AF38EB"/>
    <w:rPr>
      <w:rFonts w:ascii="Calibri" w:eastAsia="Times New Roman" w:hAnsi="Calibri" w:cs="Times New Roman"/>
    </w:rPr>
  </w:style>
  <w:style w:type="character" w:customStyle="1" w:styleId="Heading1Char">
    <w:name w:val="Heading 1 Char"/>
    <w:basedOn w:val="DefaultParagraphFont"/>
    <w:link w:val="Heading1"/>
    <w:uiPriority w:val="9"/>
    <w:rsid w:val="00C158B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5E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5EBB"/>
    <w:rPr>
      <w:sz w:val="20"/>
      <w:szCs w:val="20"/>
    </w:rPr>
  </w:style>
  <w:style w:type="character" w:styleId="EndnoteReference">
    <w:name w:val="endnote reference"/>
    <w:basedOn w:val="DefaultParagraphFont"/>
    <w:uiPriority w:val="99"/>
    <w:semiHidden/>
    <w:unhideWhenUsed/>
    <w:rsid w:val="00755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smelcere@dnd.lv" TargetMode="External"/><Relationship Id="rId13" Type="http://schemas.openxmlformats.org/officeDocument/2006/relationships/hyperlink" Target="mailto:dome@novadadome.lv" TargetMode="External"/><Relationship Id="rId18" Type="http://schemas.openxmlformats.org/officeDocument/2006/relationships/hyperlink" Target="http://likumi.lv/doc.php?id=13353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ita.rutina@dnd.lv" TargetMode="External"/><Relationship Id="rId12" Type="http://schemas.openxmlformats.org/officeDocument/2006/relationships/hyperlink" Target="mailto:dome@novadadome.lv" TargetMode="External"/><Relationship Id="rId17" Type="http://schemas.openxmlformats.org/officeDocument/2006/relationships/hyperlink" Target="http://likumi.lv/doc.php?id=133536" TargetMode="External"/><Relationship Id="rId2" Type="http://schemas.openxmlformats.org/officeDocument/2006/relationships/styles" Target="styles.xml"/><Relationship Id="rId16" Type="http://schemas.openxmlformats.org/officeDocument/2006/relationships/hyperlink" Target="http://www.daugavpilsnovads.lv" TargetMode="External"/><Relationship Id="rId20" Type="http://schemas.openxmlformats.org/officeDocument/2006/relationships/hyperlink" Target="http://likumi.lv/ta/id/258572-buvniecibas-lik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novads.lv" TargetMode="External"/><Relationship Id="rId5" Type="http://schemas.openxmlformats.org/officeDocument/2006/relationships/footnotes" Target="footnotes.xml"/><Relationship Id="rId15" Type="http://schemas.openxmlformats.org/officeDocument/2006/relationships/hyperlink" Target="http://www.daugavpilsnovads.lv" TargetMode="External"/><Relationship Id="rId10" Type="http://schemas.openxmlformats.org/officeDocument/2006/relationships/hyperlink" Target="http://www.saldus.lv" TargetMode="External"/><Relationship Id="rId19" Type="http://schemas.openxmlformats.org/officeDocument/2006/relationships/hyperlink" Target="http://likumi.lv/ta/id/258572-buvniecibas-likums" TargetMode="External"/><Relationship Id="rId4" Type="http://schemas.openxmlformats.org/officeDocument/2006/relationships/webSettings" Target="webSettings.xml"/><Relationship Id="rId9" Type="http://schemas.openxmlformats.org/officeDocument/2006/relationships/hyperlink" Target="http://www.daugavpilsnovads.lv" TargetMode="External"/><Relationship Id="rId14" Type="http://schemas.openxmlformats.org/officeDocument/2006/relationships/hyperlink" Target="http://www.daugavpil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42</Pages>
  <Words>74343</Words>
  <Characters>42377</Characters>
  <Application>Microsoft Office Word</Application>
  <DocSecurity>0</DocSecurity>
  <Lines>353</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6</cp:revision>
  <dcterms:created xsi:type="dcterms:W3CDTF">2016-09-02T05:22:00Z</dcterms:created>
  <dcterms:modified xsi:type="dcterms:W3CDTF">2016-09-02T09:29:00Z</dcterms:modified>
</cp:coreProperties>
</file>