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BDF" w:rsidRPr="00307A89" w:rsidRDefault="00AB6BDF" w:rsidP="00AB6BDF">
      <w:pPr>
        <w:pStyle w:val="BodyText"/>
        <w:ind w:right="-82"/>
        <w:jc w:val="right"/>
        <w:rPr>
          <w:b/>
          <w:bCs/>
          <w:lang w:val="lv-LV"/>
        </w:rPr>
      </w:pPr>
    </w:p>
    <w:p w:rsidR="00AB6BDF" w:rsidRPr="00255048" w:rsidRDefault="00AB6BDF" w:rsidP="00C40255">
      <w:pPr>
        <w:ind w:left="5103" w:right="-82"/>
        <w:rPr>
          <w:b/>
          <w:bCs/>
          <w:lang w:eastAsia="x-none"/>
        </w:rPr>
      </w:pPr>
      <w:r w:rsidRPr="00255048">
        <w:rPr>
          <w:b/>
          <w:bCs/>
          <w:lang w:eastAsia="x-none"/>
        </w:rPr>
        <w:t>APSTIPRINĀTS</w:t>
      </w:r>
    </w:p>
    <w:p w:rsidR="00AB6BDF" w:rsidRPr="00255048" w:rsidRDefault="00AB6BDF" w:rsidP="00C40255">
      <w:pPr>
        <w:ind w:left="5103" w:right="-82"/>
        <w:rPr>
          <w:bCs/>
          <w:lang w:eastAsia="x-none"/>
        </w:rPr>
      </w:pPr>
      <w:r w:rsidRPr="00255048">
        <w:rPr>
          <w:bCs/>
          <w:lang w:eastAsia="x-none"/>
        </w:rPr>
        <w:t>ar Daugavpils novada domes iepirkuma komisijas</w:t>
      </w:r>
    </w:p>
    <w:p w:rsidR="00AB6BDF" w:rsidRPr="00255048" w:rsidRDefault="00AB6BDF" w:rsidP="00C40255">
      <w:pPr>
        <w:ind w:left="5103" w:right="-82"/>
        <w:rPr>
          <w:bCs/>
          <w:lang w:eastAsia="x-none"/>
        </w:rPr>
      </w:pPr>
      <w:r>
        <w:rPr>
          <w:bCs/>
          <w:lang w:eastAsia="x-none"/>
        </w:rPr>
        <w:t xml:space="preserve">2015. gada. </w:t>
      </w:r>
      <w:r w:rsidR="00876D5E">
        <w:rPr>
          <w:bCs/>
          <w:lang w:eastAsia="x-none"/>
        </w:rPr>
        <w:t>20</w:t>
      </w:r>
      <w:r w:rsidRPr="00255048">
        <w:rPr>
          <w:bCs/>
          <w:lang w:eastAsia="x-none"/>
        </w:rPr>
        <w:t>.</w:t>
      </w:r>
      <w:r w:rsidR="002F04A6">
        <w:rPr>
          <w:bCs/>
          <w:lang w:eastAsia="x-none"/>
        </w:rPr>
        <w:t>februāra</w:t>
      </w:r>
      <w:r w:rsidRPr="00255048">
        <w:rPr>
          <w:bCs/>
          <w:lang w:eastAsia="x-none"/>
        </w:rPr>
        <w:t xml:space="preserve"> sēdes lēmumu,</w:t>
      </w:r>
    </w:p>
    <w:p w:rsidR="00AB6BDF" w:rsidRPr="00255048" w:rsidRDefault="00AB6BDF" w:rsidP="00C40255">
      <w:pPr>
        <w:ind w:left="5103" w:right="-82"/>
        <w:rPr>
          <w:bCs/>
          <w:lang w:eastAsia="x-none"/>
        </w:rPr>
      </w:pPr>
      <w:r w:rsidRPr="00255048">
        <w:rPr>
          <w:bCs/>
          <w:lang w:eastAsia="x-none"/>
        </w:rPr>
        <w:t xml:space="preserve">Komisijas sēdes </w:t>
      </w:r>
      <w:smartTag w:uri="schemas-tilde-lv/tildestengine" w:element="veidnes">
        <w:smartTagPr>
          <w:attr w:name="id" w:val="-1"/>
          <w:attr w:name="baseform" w:val="protokols"/>
          <w:attr w:name="text" w:val="protokols"/>
        </w:smartTagPr>
        <w:r w:rsidRPr="00255048">
          <w:rPr>
            <w:bCs/>
            <w:lang w:eastAsia="x-none"/>
          </w:rPr>
          <w:t>protokols</w:t>
        </w:r>
      </w:smartTag>
      <w:r>
        <w:rPr>
          <w:bCs/>
          <w:lang w:eastAsia="x-none"/>
        </w:rPr>
        <w:t xml:space="preserve">  Nr.</w:t>
      </w:r>
      <w:r w:rsidRPr="00255048">
        <w:rPr>
          <w:bCs/>
          <w:lang w:eastAsia="x-none"/>
        </w:rPr>
        <w:t>1</w:t>
      </w:r>
    </w:p>
    <w:p w:rsidR="00AB6BDF" w:rsidRPr="00255048" w:rsidRDefault="00AB6BDF" w:rsidP="00AB6BDF">
      <w:pPr>
        <w:ind w:right="-82"/>
        <w:jc w:val="right"/>
        <w:rPr>
          <w:color w:val="000000"/>
        </w:rPr>
      </w:pPr>
    </w:p>
    <w:p w:rsidR="00AB6BDF" w:rsidRPr="00307A89" w:rsidRDefault="00AB6BDF" w:rsidP="00AB6BDF">
      <w:pPr>
        <w:ind w:right="-82"/>
        <w:jc w:val="right"/>
      </w:pPr>
    </w:p>
    <w:p w:rsidR="00AB6BDF" w:rsidRPr="00307A89" w:rsidRDefault="00AB6BDF" w:rsidP="00AB6BDF">
      <w:pPr>
        <w:ind w:right="-82"/>
      </w:pPr>
    </w:p>
    <w:p w:rsidR="00AB6BDF" w:rsidRPr="00307A89" w:rsidRDefault="00AB6BDF" w:rsidP="00AB6BDF">
      <w:pPr>
        <w:ind w:right="-82"/>
      </w:pPr>
    </w:p>
    <w:p w:rsidR="00AB6BDF" w:rsidRPr="00307A89" w:rsidRDefault="00AB6BDF" w:rsidP="00AB6BDF">
      <w:pPr>
        <w:ind w:right="-82"/>
      </w:pPr>
    </w:p>
    <w:p w:rsidR="00AB6BDF" w:rsidRPr="00307A89" w:rsidRDefault="00AB6BDF" w:rsidP="00AB6BDF">
      <w:pPr>
        <w:ind w:right="-82"/>
      </w:pPr>
    </w:p>
    <w:p w:rsidR="00AB6BDF" w:rsidRPr="00255048" w:rsidRDefault="00AB6BDF" w:rsidP="00AB6BDF">
      <w:pPr>
        <w:ind w:right="-82"/>
        <w:jc w:val="center"/>
        <w:rPr>
          <w:b/>
          <w:bCs/>
          <w:sz w:val="32"/>
        </w:rPr>
      </w:pPr>
      <w:r w:rsidRPr="00255048">
        <w:rPr>
          <w:b/>
          <w:bCs/>
          <w:sz w:val="32"/>
        </w:rPr>
        <w:t>Iepirkuma</w:t>
      </w:r>
    </w:p>
    <w:p w:rsidR="00AB6BDF" w:rsidRPr="00255048" w:rsidRDefault="00AB6BDF" w:rsidP="00AB6BDF">
      <w:pPr>
        <w:ind w:right="-82"/>
        <w:jc w:val="center"/>
        <w:rPr>
          <w:b/>
          <w:bCs/>
          <w:sz w:val="32"/>
        </w:rPr>
      </w:pPr>
    </w:p>
    <w:p w:rsidR="00AB6BDF" w:rsidRPr="00255048" w:rsidRDefault="00AB6BDF" w:rsidP="00AB6BDF">
      <w:pPr>
        <w:ind w:right="-82"/>
        <w:jc w:val="center"/>
        <w:rPr>
          <w:b/>
          <w:bCs/>
          <w:sz w:val="32"/>
        </w:rPr>
      </w:pPr>
    </w:p>
    <w:p w:rsidR="00AB6BDF" w:rsidRPr="00255048" w:rsidRDefault="00AB6BDF" w:rsidP="00AB6BDF">
      <w:pPr>
        <w:ind w:right="-82"/>
        <w:jc w:val="center"/>
        <w:rPr>
          <w:b/>
          <w:bCs/>
          <w:sz w:val="32"/>
        </w:rPr>
      </w:pPr>
      <w:r w:rsidRPr="00255048">
        <w:rPr>
          <w:b/>
          <w:bCs/>
          <w:sz w:val="32"/>
        </w:rPr>
        <w:t>„</w:t>
      </w:r>
      <w:r w:rsidR="00145A88" w:rsidRPr="00145A88">
        <w:rPr>
          <w:b/>
          <w:sz w:val="32"/>
          <w:szCs w:val="32"/>
        </w:rPr>
        <w:t>Mazlietotas vieglās pasažieru automašīnas iegā</w:t>
      </w:r>
      <w:r w:rsidRPr="00255048">
        <w:rPr>
          <w:b/>
          <w:bCs/>
          <w:sz w:val="32"/>
        </w:rPr>
        <w:t>de”</w:t>
      </w:r>
    </w:p>
    <w:p w:rsidR="00AB6BDF" w:rsidRPr="00255048" w:rsidRDefault="00AB6BDF" w:rsidP="00AB6BDF">
      <w:pPr>
        <w:ind w:right="-82"/>
        <w:jc w:val="center"/>
        <w:rPr>
          <w:b/>
          <w:bCs/>
          <w:sz w:val="32"/>
        </w:rPr>
      </w:pPr>
    </w:p>
    <w:p w:rsidR="00AB6BDF" w:rsidRPr="00255048" w:rsidRDefault="00AB6BDF" w:rsidP="00AB6BDF">
      <w:pPr>
        <w:ind w:right="-82"/>
        <w:jc w:val="center"/>
        <w:rPr>
          <w:b/>
          <w:bCs/>
          <w:sz w:val="32"/>
        </w:rPr>
      </w:pPr>
      <w:r>
        <w:rPr>
          <w:b/>
          <w:bCs/>
          <w:sz w:val="32"/>
        </w:rPr>
        <w:t>NOLIKUMS</w:t>
      </w:r>
    </w:p>
    <w:p w:rsidR="00AB6BDF" w:rsidRPr="00255048" w:rsidRDefault="00AB6BDF" w:rsidP="00AB6BDF">
      <w:pPr>
        <w:ind w:right="-82"/>
        <w:jc w:val="center"/>
        <w:rPr>
          <w:b/>
          <w:bCs/>
          <w:sz w:val="32"/>
        </w:rPr>
      </w:pPr>
    </w:p>
    <w:p w:rsidR="00AB6BDF" w:rsidRPr="00255048" w:rsidRDefault="00AB6BDF" w:rsidP="00AB6BDF">
      <w:pPr>
        <w:ind w:right="-82"/>
        <w:jc w:val="center"/>
        <w:rPr>
          <w:b/>
          <w:bCs/>
          <w:sz w:val="32"/>
        </w:rPr>
      </w:pPr>
      <w:r w:rsidRPr="00255048">
        <w:rPr>
          <w:b/>
          <w:bCs/>
          <w:sz w:val="32"/>
        </w:rPr>
        <w:t>Identifikācijas Nr. DND 201</w:t>
      </w:r>
      <w:r w:rsidR="002F04A6">
        <w:rPr>
          <w:b/>
          <w:bCs/>
          <w:sz w:val="32"/>
        </w:rPr>
        <w:t>5</w:t>
      </w:r>
      <w:r w:rsidRPr="00255048">
        <w:rPr>
          <w:b/>
          <w:bCs/>
          <w:sz w:val="32"/>
        </w:rPr>
        <w:t>/</w:t>
      </w:r>
      <w:r w:rsidR="00876D5E">
        <w:rPr>
          <w:b/>
          <w:bCs/>
          <w:sz w:val="32"/>
        </w:rPr>
        <w:t>2</w:t>
      </w:r>
    </w:p>
    <w:p w:rsidR="00AB6BDF" w:rsidRPr="00255048" w:rsidRDefault="00AB6BDF" w:rsidP="00AB6BDF">
      <w:pPr>
        <w:ind w:right="-82"/>
        <w:rPr>
          <w:sz w:val="32"/>
        </w:rPr>
      </w:pPr>
    </w:p>
    <w:p w:rsidR="00AB6BDF" w:rsidRPr="00255048" w:rsidRDefault="00AB6BDF" w:rsidP="00AB6BDF">
      <w:pPr>
        <w:ind w:right="-82"/>
        <w:rPr>
          <w:sz w:val="32"/>
        </w:rPr>
      </w:pPr>
    </w:p>
    <w:p w:rsidR="00AB6BDF" w:rsidRPr="00307A89" w:rsidRDefault="00AB6BDF" w:rsidP="00AB6BDF">
      <w:pPr>
        <w:ind w:right="-82"/>
      </w:pPr>
    </w:p>
    <w:p w:rsidR="00AB6BDF" w:rsidRPr="00307A89" w:rsidRDefault="00AB6BDF" w:rsidP="00AB6BDF">
      <w:pPr>
        <w:ind w:right="-82"/>
      </w:pPr>
    </w:p>
    <w:p w:rsidR="00AB6BDF" w:rsidRPr="00255048" w:rsidRDefault="00AB6BDF" w:rsidP="00AB6BDF">
      <w:pPr>
        <w:ind w:right="-82"/>
        <w:jc w:val="center"/>
        <w:rPr>
          <w:bCs/>
          <w:i/>
        </w:rPr>
      </w:pPr>
      <w:r w:rsidRPr="00255048">
        <w:rPr>
          <w:bCs/>
          <w:i/>
        </w:rPr>
        <w:t>(Publisko iepirkumu likuma 8</w:t>
      </w:r>
      <w:r w:rsidRPr="00255048">
        <w:rPr>
          <w:bCs/>
          <w:i/>
          <w:vertAlign w:val="superscript"/>
        </w:rPr>
        <w:t>2</w:t>
      </w:r>
      <w:r w:rsidRPr="00255048">
        <w:rPr>
          <w:bCs/>
          <w:i/>
        </w:rPr>
        <w:t>.panta kārtībā)</w:t>
      </w:r>
    </w:p>
    <w:p w:rsidR="00AB6BDF" w:rsidRPr="00307A89" w:rsidRDefault="00AB6BDF" w:rsidP="00AB6BDF">
      <w:pPr>
        <w:ind w:right="-82"/>
      </w:pPr>
    </w:p>
    <w:p w:rsidR="00AB6BDF" w:rsidRPr="00307A89" w:rsidRDefault="00AB6BDF" w:rsidP="00AB6BDF">
      <w:pPr>
        <w:ind w:right="-82"/>
      </w:pPr>
    </w:p>
    <w:p w:rsidR="00AB6BDF" w:rsidRPr="00307A89" w:rsidRDefault="00AB6BDF" w:rsidP="00AB6BDF">
      <w:pPr>
        <w:ind w:right="-82"/>
      </w:pPr>
    </w:p>
    <w:p w:rsidR="00AB6BDF" w:rsidRPr="00307A89" w:rsidRDefault="00AB6BDF" w:rsidP="00AB6BDF">
      <w:pPr>
        <w:ind w:right="-82"/>
      </w:pPr>
    </w:p>
    <w:p w:rsidR="00AB6BDF" w:rsidRPr="00307A89" w:rsidRDefault="00AB6BDF" w:rsidP="00AB6BDF">
      <w:pPr>
        <w:ind w:right="-82"/>
      </w:pPr>
    </w:p>
    <w:p w:rsidR="00AB6BDF" w:rsidRPr="00307A89" w:rsidRDefault="00AB6BDF" w:rsidP="00AB6BDF">
      <w:pPr>
        <w:ind w:right="-82"/>
      </w:pPr>
    </w:p>
    <w:p w:rsidR="00AB6BDF" w:rsidRPr="00307A89" w:rsidRDefault="00AB6BDF" w:rsidP="00AB6BDF">
      <w:pPr>
        <w:ind w:right="-82"/>
      </w:pPr>
    </w:p>
    <w:p w:rsidR="00AB6BDF" w:rsidRPr="00307A89" w:rsidRDefault="00AB6BDF" w:rsidP="00AB6BDF">
      <w:pPr>
        <w:ind w:right="-82"/>
      </w:pPr>
    </w:p>
    <w:p w:rsidR="00AB6BDF" w:rsidRPr="00307A89" w:rsidRDefault="00AB6BDF" w:rsidP="00AB6BDF">
      <w:pPr>
        <w:ind w:right="-82"/>
      </w:pPr>
    </w:p>
    <w:p w:rsidR="00AB6BDF" w:rsidRPr="00307A89" w:rsidRDefault="00AB6BDF" w:rsidP="00AB6BDF">
      <w:pPr>
        <w:ind w:right="-82"/>
      </w:pPr>
    </w:p>
    <w:p w:rsidR="00AB6BDF" w:rsidRDefault="00AB6BDF" w:rsidP="00AB6BDF">
      <w:pPr>
        <w:ind w:right="-82"/>
      </w:pPr>
    </w:p>
    <w:p w:rsidR="00AB6BDF" w:rsidRDefault="00AB6BDF" w:rsidP="00AB6BDF">
      <w:pPr>
        <w:ind w:right="-82"/>
      </w:pPr>
    </w:p>
    <w:p w:rsidR="00AB6BDF" w:rsidRDefault="00AB6BDF" w:rsidP="00AB6BDF">
      <w:pPr>
        <w:ind w:right="-82"/>
      </w:pPr>
    </w:p>
    <w:p w:rsidR="00AB6BDF" w:rsidRDefault="00AB6BDF" w:rsidP="00AB6BDF">
      <w:pPr>
        <w:ind w:right="-82"/>
      </w:pPr>
    </w:p>
    <w:p w:rsidR="00AB6BDF" w:rsidRDefault="00AB6BDF" w:rsidP="00AB6BDF">
      <w:pPr>
        <w:ind w:right="-82"/>
      </w:pPr>
    </w:p>
    <w:p w:rsidR="00AB6BDF" w:rsidRDefault="00AB6BDF" w:rsidP="00AB6BDF">
      <w:pPr>
        <w:ind w:right="-82"/>
      </w:pPr>
    </w:p>
    <w:p w:rsidR="00AB6BDF" w:rsidRDefault="00AB6BDF" w:rsidP="00AB6BDF">
      <w:pPr>
        <w:ind w:right="-82"/>
      </w:pPr>
    </w:p>
    <w:p w:rsidR="00AB6BDF" w:rsidRDefault="00AB6BDF" w:rsidP="00AB6BDF">
      <w:pPr>
        <w:ind w:right="-82"/>
      </w:pPr>
    </w:p>
    <w:p w:rsidR="00AB6BDF" w:rsidRDefault="00AB6BDF" w:rsidP="00AB6BDF">
      <w:pPr>
        <w:ind w:right="-82"/>
      </w:pPr>
    </w:p>
    <w:p w:rsidR="00AB6BDF" w:rsidRPr="00307A89" w:rsidRDefault="00AB6BDF" w:rsidP="00AB6BDF">
      <w:pPr>
        <w:ind w:right="-82"/>
      </w:pPr>
    </w:p>
    <w:p w:rsidR="00AB6BDF" w:rsidRPr="00307A89" w:rsidRDefault="00AB6BDF" w:rsidP="00AB6BDF">
      <w:pPr>
        <w:ind w:right="-82"/>
      </w:pPr>
    </w:p>
    <w:p w:rsidR="00AB6BDF" w:rsidRPr="00307A89" w:rsidRDefault="00AB6BDF" w:rsidP="00AB6BDF">
      <w:pPr>
        <w:ind w:right="-82"/>
        <w:jc w:val="center"/>
        <w:rPr>
          <w:b/>
        </w:rPr>
      </w:pPr>
      <w:r>
        <w:rPr>
          <w:b/>
        </w:rPr>
        <w:t>Daugavpilī</w:t>
      </w:r>
    </w:p>
    <w:p w:rsidR="00AB6BDF" w:rsidRPr="00307A89" w:rsidRDefault="00AB6BDF" w:rsidP="00AB6BDF">
      <w:pPr>
        <w:ind w:right="-82"/>
        <w:jc w:val="center"/>
        <w:rPr>
          <w:b/>
        </w:rPr>
      </w:pPr>
      <w:r w:rsidRPr="00307A89">
        <w:rPr>
          <w:b/>
        </w:rPr>
        <w:t>201</w:t>
      </w:r>
      <w:r w:rsidR="002F04A6">
        <w:rPr>
          <w:b/>
        </w:rPr>
        <w:t>5</w:t>
      </w:r>
      <w:r w:rsidRPr="00307A89">
        <w:rPr>
          <w:b/>
        </w:rPr>
        <w:t>.gads</w:t>
      </w:r>
    </w:p>
    <w:p w:rsidR="00AB6BDF" w:rsidRPr="00307A89" w:rsidRDefault="00AB6BDF" w:rsidP="00AB6BDF">
      <w:pPr>
        <w:ind w:right="-82"/>
        <w:jc w:val="center"/>
        <w:rPr>
          <w:b/>
          <w:sz w:val="8"/>
          <w:szCs w:val="8"/>
        </w:rPr>
      </w:pPr>
      <w:r w:rsidRPr="00307A89">
        <w:rPr>
          <w:b/>
        </w:rPr>
        <w:br w:type="page"/>
      </w:r>
    </w:p>
    <w:p w:rsidR="00AB6BDF" w:rsidRPr="00307A89" w:rsidRDefault="00AB6BDF" w:rsidP="00AB6BDF">
      <w:pPr>
        <w:pStyle w:val="Heading1"/>
        <w:numPr>
          <w:ilvl w:val="0"/>
          <w:numId w:val="1"/>
        </w:numPr>
        <w:spacing w:before="0"/>
        <w:ind w:right="-82"/>
        <w:jc w:val="both"/>
        <w:rPr>
          <w:rFonts w:ascii="Times New Roman" w:hAnsi="Times New Roman"/>
          <w:color w:val="auto"/>
          <w:sz w:val="24"/>
          <w:szCs w:val="24"/>
          <w:u w:val="single"/>
          <w:lang w:val="lv-LV"/>
        </w:rPr>
      </w:pPr>
      <w:r w:rsidRPr="00307A89">
        <w:rPr>
          <w:rFonts w:ascii="Times New Roman" w:hAnsi="Times New Roman"/>
          <w:color w:val="auto"/>
          <w:sz w:val="24"/>
          <w:szCs w:val="24"/>
          <w:u w:val="single"/>
          <w:lang w:val="lv-LV"/>
        </w:rPr>
        <w:t>Vispārīgā informācija</w:t>
      </w:r>
    </w:p>
    <w:p w:rsidR="00AB6BDF" w:rsidRPr="00307A89" w:rsidRDefault="00AB6BDF" w:rsidP="00AB6BDF">
      <w:pPr>
        <w:ind w:right="-82"/>
        <w:jc w:val="both"/>
      </w:pPr>
    </w:p>
    <w:p w:rsidR="00AB6BDF" w:rsidRPr="00E24FB1" w:rsidRDefault="00AB6BDF" w:rsidP="00AB6BDF">
      <w:pPr>
        <w:numPr>
          <w:ilvl w:val="1"/>
          <w:numId w:val="1"/>
        </w:numPr>
        <w:tabs>
          <w:tab w:val="num" w:pos="0"/>
          <w:tab w:val="left" w:pos="540"/>
        </w:tabs>
        <w:ind w:left="0" w:right="-82" w:firstLine="0"/>
        <w:jc w:val="both"/>
        <w:rPr>
          <w:b/>
        </w:rPr>
      </w:pPr>
      <w:r w:rsidRPr="00307A89">
        <w:t>Iepirkuma identifikācijas numurs</w:t>
      </w:r>
      <w:r w:rsidRPr="00307A89">
        <w:rPr>
          <w:b/>
        </w:rPr>
        <w:t xml:space="preserve"> </w:t>
      </w:r>
      <w:r w:rsidRPr="00E24FB1">
        <w:t xml:space="preserve">- </w:t>
      </w:r>
      <w:r w:rsidRPr="00E24FB1">
        <w:rPr>
          <w:b/>
        </w:rPr>
        <w:t>DND 201</w:t>
      </w:r>
      <w:r w:rsidR="002F04A6" w:rsidRPr="00E24FB1">
        <w:rPr>
          <w:b/>
        </w:rPr>
        <w:t>5</w:t>
      </w:r>
      <w:r w:rsidRPr="00E24FB1">
        <w:rPr>
          <w:b/>
        </w:rPr>
        <w:t>/</w:t>
      </w:r>
      <w:r w:rsidR="00876D5E">
        <w:rPr>
          <w:b/>
        </w:rPr>
        <w:t>2</w:t>
      </w:r>
    </w:p>
    <w:p w:rsidR="00AB6BDF" w:rsidRPr="00307A89" w:rsidRDefault="00AB6BDF" w:rsidP="00AB6BDF">
      <w:pPr>
        <w:ind w:right="-82"/>
        <w:jc w:val="both"/>
        <w:rPr>
          <w:sz w:val="16"/>
          <w:szCs w:val="16"/>
        </w:rPr>
      </w:pPr>
    </w:p>
    <w:p w:rsidR="00AB6BDF" w:rsidRPr="00307A89" w:rsidRDefault="00AB6BDF" w:rsidP="00AB6BDF">
      <w:pPr>
        <w:numPr>
          <w:ilvl w:val="1"/>
          <w:numId w:val="1"/>
        </w:numPr>
        <w:tabs>
          <w:tab w:val="num" w:pos="0"/>
          <w:tab w:val="left" w:pos="540"/>
        </w:tabs>
        <w:ind w:left="0" w:right="-82" w:firstLine="0"/>
        <w:jc w:val="both"/>
      </w:pPr>
      <w:r w:rsidRPr="00307A89">
        <w:t>Pasūtītājs</w:t>
      </w:r>
      <w:r>
        <w:t>:</w:t>
      </w:r>
    </w:p>
    <w:p w:rsidR="00AB6BDF" w:rsidRPr="00307A89" w:rsidRDefault="00AB6BDF" w:rsidP="00AB6BDF">
      <w:pPr>
        <w:ind w:left="360" w:right="-82"/>
        <w:jc w:val="both"/>
        <w:rPr>
          <w:b/>
          <w:sz w:val="8"/>
          <w:szCs w:val="8"/>
        </w:rPr>
      </w:pPr>
    </w:p>
    <w:p w:rsidR="00AB6BDF" w:rsidRDefault="00AB6BDF" w:rsidP="00AB6BDF">
      <w:pPr>
        <w:tabs>
          <w:tab w:val="left" w:pos="993"/>
        </w:tabs>
        <w:ind w:left="567" w:right="-82"/>
        <w:jc w:val="both"/>
      </w:pPr>
      <w:r>
        <w:t xml:space="preserve">Daugavpils novada dome, </w:t>
      </w:r>
    </w:p>
    <w:p w:rsidR="00AB6BDF" w:rsidRDefault="00AB6BDF" w:rsidP="00AB6BDF">
      <w:pPr>
        <w:tabs>
          <w:tab w:val="left" w:pos="993"/>
        </w:tabs>
        <w:ind w:left="567" w:right="-82"/>
        <w:jc w:val="both"/>
      </w:pPr>
      <w:r>
        <w:t xml:space="preserve">Reģistrācijas numurs 90009117568, </w:t>
      </w:r>
    </w:p>
    <w:p w:rsidR="00AB6BDF" w:rsidRDefault="00AB6BDF" w:rsidP="00AB6BDF">
      <w:pPr>
        <w:tabs>
          <w:tab w:val="left" w:pos="993"/>
        </w:tabs>
        <w:ind w:left="567" w:right="-82"/>
        <w:jc w:val="both"/>
      </w:pPr>
      <w:r>
        <w:t>Rīgas iela 2, Daugavpils, LV-5401</w:t>
      </w:r>
    </w:p>
    <w:p w:rsidR="00AB6BDF" w:rsidRDefault="00AB6BDF" w:rsidP="00AB6BDF">
      <w:pPr>
        <w:tabs>
          <w:tab w:val="left" w:pos="993"/>
        </w:tabs>
        <w:ind w:left="567" w:right="-82"/>
        <w:jc w:val="both"/>
      </w:pPr>
      <w:r>
        <w:t>Kontaktinformācija: tālrunis: 65422238, fakss: 65476810</w:t>
      </w:r>
    </w:p>
    <w:p w:rsidR="00AB6BDF" w:rsidRDefault="00AB6BDF" w:rsidP="00AB6BDF">
      <w:pPr>
        <w:tabs>
          <w:tab w:val="left" w:pos="993"/>
        </w:tabs>
        <w:ind w:left="567" w:right="-82"/>
        <w:jc w:val="both"/>
      </w:pPr>
      <w:r>
        <w:t xml:space="preserve">e-pasta adrese: dome@dnd.lv  </w:t>
      </w:r>
    </w:p>
    <w:p w:rsidR="00AB6BDF" w:rsidRPr="00307A89" w:rsidRDefault="00AB6BDF" w:rsidP="00AB6BDF">
      <w:pPr>
        <w:tabs>
          <w:tab w:val="left" w:pos="993"/>
        </w:tabs>
        <w:ind w:right="-82"/>
        <w:jc w:val="both"/>
      </w:pPr>
      <w:r w:rsidRPr="00307A89">
        <w:t xml:space="preserve">Iepirkumu organizē un realizē ar </w:t>
      </w:r>
      <w:r>
        <w:t>Daugavpils novada pašvaldības izpilddirektores</w:t>
      </w:r>
      <w:r w:rsidRPr="00307A89">
        <w:t xml:space="preserve"> 201</w:t>
      </w:r>
      <w:r w:rsidR="002F04A6">
        <w:t>5</w:t>
      </w:r>
      <w:r w:rsidRPr="00307A89">
        <w:t xml:space="preserve">.gada </w:t>
      </w:r>
      <w:r w:rsidR="00876D5E">
        <w:t>1</w:t>
      </w:r>
      <w:r w:rsidR="00C40255">
        <w:t>8</w:t>
      </w:r>
      <w:r>
        <w:t>.</w:t>
      </w:r>
      <w:r w:rsidR="002F04A6">
        <w:t>februāra</w:t>
      </w:r>
      <w:r w:rsidRPr="00307A89">
        <w:t xml:space="preserve"> rīkojumu Nr. </w:t>
      </w:r>
      <w:r w:rsidR="00876D5E">
        <w:t>32</w:t>
      </w:r>
      <w:r>
        <w:t>-r</w:t>
      </w:r>
      <w:r w:rsidR="00E24FB1">
        <w:t xml:space="preserve"> apstiprināta I</w:t>
      </w:r>
      <w:r w:rsidRPr="00307A89">
        <w:t>epirkuma komisija.</w:t>
      </w:r>
    </w:p>
    <w:p w:rsidR="00AB6BDF" w:rsidRPr="00307A89" w:rsidRDefault="00AB6BDF" w:rsidP="00AB6BDF">
      <w:pPr>
        <w:tabs>
          <w:tab w:val="left" w:pos="993"/>
        </w:tabs>
        <w:ind w:right="-82"/>
        <w:jc w:val="both"/>
        <w:rPr>
          <w:sz w:val="8"/>
          <w:szCs w:val="8"/>
        </w:rPr>
      </w:pPr>
    </w:p>
    <w:p w:rsidR="00AB6BDF" w:rsidRPr="00307A89" w:rsidRDefault="00AB6BDF" w:rsidP="00AB6BDF">
      <w:pPr>
        <w:numPr>
          <w:ilvl w:val="1"/>
          <w:numId w:val="1"/>
        </w:numPr>
        <w:tabs>
          <w:tab w:val="clear" w:pos="792"/>
        </w:tabs>
        <w:ind w:left="540" w:right="-6" w:hanging="540"/>
        <w:jc w:val="both"/>
      </w:pPr>
      <w:r w:rsidRPr="00307A89">
        <w:t>Pasūtītāja pilnvarotā kontaktpersona:</w:t>
      </w:r>
    </w:p>
    <w:p w:rsidR="00AB6BDF" w:rsidRPr="00307A89" w:rsidRDefault="00AB6BDF" w:rsidP="00AB6BDF">
      <w:pPr>
        <w:numPr>
          <w:ilvl w:val="2"/>
          <w:numId w:val="1"/>
        </w:numPr>
        <w:ind w:left="1260" w:right="-6" w:hanging="720"/>
        <w:jc w:val="both"/>
      </w:pPr>
      <w:r w:rsidRPr="00307A89">
        <w:t>Nolikuma izskaidrošanai:</w:t>
      </w:r>
    </w:p>
    <w:tbl>
      <w:tblPr>
        <w:tblW w:w="784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688"/>
      </w:tblGrid>
      <w:tr w:rsidR="002F04A6" w:rsidRPr="00876D5E" w:rsidTr="00E24FB1">
        <w:tc>
          <w:tcPr>
            <w:tcW w:w="2160" w:type="dxa"/>
          </w:tcPr>
          <w:p w:rsidR="00AB6BDF" w:rsidRPr="00876D5E" w:rsidRDefault="00AB6BDF" w:rsidP="00E24FB1">
            <w:pPr>
              <w:ind w:right="-6"/>
              <w:rPr>
                <w:b/>
                <w:i/>
                <w:sz w:val="22"/>
                <w:szCs w:val="22"/>
              </w:rPr>
            </w:pPr>
            <w:r w:rsidRPr="00876D5E">
              <w:rPr>
                <w:b/>
                <w:i/>
                <w:sz w:val="22"/>
                <w:szCs w:val="22"/>
              </w:rPr>
              <w:t>Vārds, uzvārds:</w:t>
            </w:r>
          </w:p>
        </w:tc>
        <w:tc>
          <w:tcPr>
            <w:tcW w:w="5688" w:type="dxa"/>
          </w:tcPr>
          <w:p w:rsidR="00AB6BDF" w:rsidRPr="00876D5E" w:rsidRDefault="00AB6BDF" w:rsidP="00E24FB1">
            <w:pPr>
              <w:ind w:right="-108"/>
              <w:rPr>
                <w:sz w:val="22"/>
                <w:szCs w:val="22"/>
              </w:rPr>
            </w:pPr>
            <w:r w:rsidRPr="00876D5E">
              <w:rPr>
                <w:sz w:val="22"/>
                <w:szCs w:val="22"/>
              </w:rPr>
              <w:t xml:space="preserve">Andris </w:t>
            </w:r>
            <w:proofErr w:type="spellStart"/>
            <w:r w:rsidRPr="00876D5E">
              <w:rPr>
                <w:sz w:val="22"/>
                <w:szCs w:val="22"/>
              </w:rPr>
              <w:t>Pļaskota</w:t>
            </w:r>
            <w:proofErr w:type="spellEnd"/>
          </w:p>
        </w:tc>
      </w:tr>
      <w:tr w:rsidR="002F04A6" w:rsidRPr="00876D5E" w:rsidTr="00E24FB1">
        <w:tc>
          <w:tcPr>
            <w:tcW w:w="2160" w:type="dxa"/>
          </w:tcPr>
          <w:p w:rsidR="00AB6BDF" w:rsidRPr="00876D5E" w:rsidRDefault="00AB6BDF" w:rsidP="00E24FB1">
            <w:pPr>
              <w:ind w:right="-6"/>
              <w:rPr>
                <w:b/>
                <w:i/>
                <w:sz w:val="22"/>
                <w:szCs w:val="22"/>
              </w:rPr>
            </w:pPr>
            <w:r w:rsidRPr="00876D5E">
              <w:rPr>
                <w:b/>
                <w:i/>
                <w:sz w:val="22"/>
                <w:szCs w:val="22"/>
              </w:rPr>
              <w:t>Amats</w:t>
            </w:r>
          </w:p>
        </w:tc>
        <w:tc>
          <w:tcPr>
            <w:tcW w:w="5688" w:type="dxa"/>
          </w:tcPr>
          <w:p w:rsidR="00AB6BDF" w:rsidRPr="00876D5E" w:rsidRDefault="00AB6BDF" w:rsidP="00E24FB1">
            <w:pPr>
              <w:ind w:right="-108"/>
              <w:rPr>
                <w:sz w:val="22"/>
                <w:szCs w:val="22"/>
              </w:rPr>
            </w:pPr>
            <w:r w:rsidRPr="00876D5E">
              <w:rPr>
                <w:sz w:val="22"/>
                <w:szCs w:val="22"/>
              </w:rPr>
              <w:t xml:space="preserve">Juridiskās daļas vadītājs </w:t>
            </w:r>
          </w:p>
        </w:tc>
      </w:tr>
      <w:tr w:rsidR="002F04A6" w:rsidRPr="00876D5E" w:rsidTr="00E24FB1">
        <w:tc>
          <w:tcPr>
            <w:tcW w:w="2160" w:type="dxa"/>
          </w:tcPr>
          <w:p w:rsidR="00AB6BDF" w:rsidRPr="00876D5E" w:rsidRDefault="00AB6BDF" w:rsidP="00E24FB1">
            <w:pPr>
              <w:ind w:right="-6"/>
              <w:rPr>
                <w:b/>
                <w:i/>
                <w:sz w:val="22"/>
                <w:szCs w:val="22"/>
              </w:rPr>
            </w:pPr>
            <w:r w:rsidRPr="00876D5E">
              <w:rPr>
                <w:b/>
                <w:i/>
                <w:sz w:val="22"/>
                <w:szCs w:val="22"/>
              </w:rPr>
              <w:t>Adrese:</w:t>
            </w:r>
          </w:p>
        </w:tc>
        <w:tc>
          <w:tcPr>
            <w:tcW w:w="5688" w:type="dxa"/>
          </w:tcPr>
          <w:p w:rsidR="00AB6BDF" w:rsidRPr="00876D5E" w:rsidRDefault="00AB6BDF" w:rsidP="00E24FB1">
            <w:pPr>
              <w:ind w:right="-108"/>
              <w:rPr>
                <w:sz w:val="22"/>
                <w:szCs w:val="22"/>
              </w:rPr>
            </w:pPr>
            <w:r w:rsidRPr="00876D5E">
              <w:rPr>
                <w:sz w:val="22"/>
                <w:szCs w:val="22"/>
              </w:rPr>
              <w:t>Rīgas iela 2, Daugavpils, LV 5401</w:t>
            </w:r>
          </w:p>
        </w:tc>
      </w:tr>
      <w:tr w:rsidR="002F04A6" w:rsidRPr="00876D5E" w:rsidTr="00E24FB1">
        <w:tc>
          <w:tcPr>
            <w:tcW w:w="2160" w:type="dxa"/>
          </w:tcPr>
          <w:p w:rsidR="00AB6BDF" w:rsidRPr="00876D5E" w:rsidRDefault="00AB6BDF" w:rsidP="00E24FB1">
            <w:pPr>
              <w:ind w:right="-6"/>
              <w:rPr>
                <w:b/>
                <w:i/>
                <w:sz w:val="22"/>
                <w:szCs w:val="22"/>
              </w:rPr>
            </w:pPr>
            <w:r w:rsidRPr="00876D5E">
              <w:rPr>
                <w:b/>
                <w:i/>
                <w:sz w:val="22"/>
                <w:szCs w:val="22"/>
              </w:rPr>
              <w:t>Tālrunis:</w:t>
            </w:r>
          </w:p>
        </w:tc>
        <w:tc>
          <w:tcPr>
            <w:tcW w:w="5688" w:type="dxa"/>
          </w:tcPr>
          <w:p w:rsidR="00AB6BDF" w:rsidRPr="00876D5E" w:rsidRDefault="00AB6BDF" w:rsidP="00E24FB1">
            <w:pPr>
              <w:ind w:right="-108"/>
              <w:rPr>
                <w:sz w:val="22"/>
                <w:szCs w:val="22"/>
              </w:rPr>
            </w:pPr>
            <w:r w:rsidRPr="00876D5E">
              <w:rPr>
                <w:sz w:val="22"/>
                <w:szCs w:val="22"/>
              </w:rPr>
              <w:t>65422233</w:t>
            </w:r>
          </w:p>
        </w:tc>
      </w:tr>
      <w:tr w:rsidR="002F04A6" w:rsidRPr="00876D5E" w:rsidTr="00E24FB1">
        <w:tc>
          <w:tcPr>
            <w:tcW w:w="2160" w:type="dxa"/>
          </w:tcPr>
          <w:p w:rsidR="00AB6BDF" w:rsidRPr="00876D5E" w:rsidRDefault="00AB6BDF" w:rsidP="00E24FB1">
            <w:pPr>
              <w:ind w:right="-6"/>
              <w:rPr>
                <w:b/>
                <w:i/>
                <w:sz w:val="22"/>
                <w:szCs w:val="22"/>
              </w:rPr>
            </w:pPr>
            <w:r w:rsidRPr="00876D5E">
              <w:rPr>
                <w:b/>
                <w:i/>
                <w:sz w:val="22"/>
                <w:szCs w:val="22"/>
              </w:rPr>
              <w:t>Fakss:</w:t>
            </w:r>
          </w:p>
        </w:tc>
        <w:tc>
          <w:tcPr>
            <w:tcW w:w="5688" w:type="dxa"/>
          </w:tcPr>
          <w:p w:rsidR="00AB6BDF" w:rsidRPr="00876D5E" w:rsidRDefault="00AB6BDF" w:rsidP="00E24FB1">
            <w:pPr>
              <w:ind w:right="-108"/>
              <w:rPr>
                <w:sz w:val="22"/>
                <w:szCs w:val="22"/>
              </w:rPr>
            </w:pPr>
            <w:r w:rsidRPr="00876D5E">
              <w:rPr>
                <w:sz w:val="22"/>
                <w:szCs w:val="22"/>
              </w:rPr>
              <w:t>65476810</w:t>
            </w:r>
          </w:p>
        </w:tc>
      </w:tr>
      <w:tr w:rsidR="00AB6BDF" w:rsidRPr="00307A89" w:rsidTr="00E24FB1">
        <w:tc>
          <w:tcPr>
            <w:tcW w:w="2160" w:type="dxa"/>
          </w:tcPr>
          <w:p w:rsidR="00AB6BDF" w:rsidRPr="00307A89" w:rsidRDefault="00AB6BDF" w:rsidP="00E24FB1">
            <w:pPr>
              <w:ind w:right="-6"/>
              <w:rPr>
                <w:b/>
                <w:i/>
                <w:sz w:val="22"/>
                <w:szCs w:val="22"/>
              </w:rPr>
            </w:pPr>
            <w:r w:rsidRPr="00307A89">
              <w:rPr>
                <w:b/>
                <w:i/>
                <w:sz w:val="22"/>
                <w:szCs w:val="22"/>
              </w:rPr>
              <w:t>E-pasta adrese:</w:t>
            </w:r>
          </w:p>
        </w:tc>
        <w:tc>
          <w:tcPr>
            <w:tcW w:w="5688" w:type="dxa"/>
          </w:tcPr>
          <w:p w:rsidR="00AB6BDF" w:rsidRPr="00307A89" w:rsidRDefault="00A71B44" w:rsidP="00E24FB1">
            <w:pPr>
              <w:tabs>
                <w:tab w:val="left" w:pos="3492"/>
                <w:tab w:val="left" w:pos="4752"/>
              </w:tabs>
              <w:ind w:right="-108"/>
              <w:rPr>
                <w:sz w:val="22"/>
                <w:szCs w:val="22"/>
              </w:rPr>
            </w:pPr>
            <w:hyperlink r:id="rId7" w:history="1">
              <w:r w:rsidR="00AB6BDF" w:rsidRPr="006B770C">
                <w:rPr>
                  <w:rStyle w:val="Hyperlink"/>
                  <w:sz w:val="22"/>
                  <w:szCs w:val="22"/>
                </w:rPr>
                <w:t>andris.plaskota@dnd.lv</w:t>
              </w:r>
            </w:hyperlink>
          </w:p>
        </w:tc>
      </w:tr>
    </w:tbl>
    <w:p w:rsidR="00AB6BDF" w:rsidRPr="00307A89" w:rsidRDefault="00AB6BDF" w:rsidP="00AB6BDF">
      <w:pPr>
        <w:tabs>
          <w:tab w:val="left" w:pos="540"/>
        </w:tabs>
        <w:ind w:left="540" w:right="-6"/>
        <w:jc w:val="both"/>
        <w:rPr>
          <w:sz w:val="16"/>
          <w:szCs w:val="16"/>
          <w:u w:val="single"/>
        </w:rPr>
      </w:pPr>
    </w:p>
    <w:p w:rsidR="00AB6BDF" w:rsidRPr="00307A89" w:rsidRDefault="00AB6BDF" w:rsidP="00AB6BDF">
      <w:pPr>
        <w:numPr>
          <w:ilvl w:val="2"/>
          <w:numId w:val="1"/>
        </w:numPr>
        <w:ind w:left="1260" w:right="-6" w:hanging="720"/>
        <w:jc w:val="both"/>
      </w:pPr>
      <w:r w:rsidRPr="00307A89">
        <w:t>Tehniskās specifikācijas izskaidrošanai:</w:t>
      </w:r>
    </w:p>
    <w:p w:rsidR="00AB6BDF" w:rsidRPr="00307A89" w:rsidRDefault="00AB6BDF" w:rsidP="00AB6BDF">
      <w:pPr>
        <w:tabs>
          <w:tab w:val="left" w:pos="540"/>
        </w:tabs>
        <w:ind w:right="-6"/>
        <w:jc w:val="both"/>
        <w:rPr>
          <w:sz w:val="8"/>
          <w:szCs w:val="8"/>
          <w:u w:val="single"/>
        </w:rPr>
      </w:pPr>
    </w:p>
    <w:tbl>
      <w:tblPr>
        <w:tblW w:w="784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688"/>
      </w:tblGrid>
      <w:tr w:rsidR="002F04A6" w:rsidRPr="00876D5E" w:rsidTr="00E24FB1">
        <w:tc>
          <w:tcPr>
            <w:tcW w:w="2160" w:type="dxa"/>
          </w:tcPr>
          <w:p w:rsidR="00AB6BDF" w:rsidRPr="00876D5E" w:rsidRDefault="00AB6BDF" w:rsidP="00E24FB1">
            <w:pPr>
              <w:ind w:right="-6"/>
              <w:rPr>
                <w:b/>
                <w:i/>
                <w:sz w:val="22"/>
                <w:szCs w:val="22"/>
              </w:rPr>
            </w:pPr>
            <w:r w:rsidRPr="00876D5E">
              <w:rPr>
                <w:b/>
                <w:i/>
                <w:sz w:val="22"/>
                <w:szCs w:val="22"/>
              </w:rPr>
              <w:t>Vārds, uzvārds:</w:t>
            </w:r>
          </w:p>
        </w:tc>
        <w:tc>
          <w:tcPr>
            <w:tcW w:w="5688" w:type="dxa"/>
          </w:tcPr>
          <w:p w:rsidR="00AB6BDF" w:rsidRPr="00876D5E" w:rsidRDefault="00876D5E" w:rsidP="00E24FB1">
            <w:pPr>
              <w:ind w:right="-6"/>
              <w:rPr>
                <w:sz w:val="22"/>
                <w:szCs w:val="22"/>
              </w:rPr>
            </w:pPr>
            <w:r w:rsidRPr="00876D5E">
              <w:rPr>
                <w:sz w:val="22"/>
                <w:szCs w:val="22"/>
              </w:rPr>
              <w:t>Tatjana Larionova</w:t>
            </w:r>
          </w:p>
        </w:tc>
      </w:tr>
      <w:tr w:rsidR="002F04A6" w:rsidRPr="00876D5E" w:rsidTr="00E24FB1">
        <w:tc>
          <w:tcPr>
            <w:tcW w:w="2160" w:type="dxa"/>
          </w:tcPr>
          <w:p w:rsidR="00AB6BDF" w:rsidRPr="00876D5E" w:rsidRDefault="00AB6BDF" w:rsidP="00E24FB1">
            <w:pPr>
              <w:ind w:right="-6"/>
              <w:rPr>
                <w:b/>
                <w:i/>
                <w:sz w:val="22"/>
                <w:szCs w:val="22"/>
              </w:rPr>
            </w:pPr>
            <w:r w:rsidRPr="00876D5E">
              <w:rPr>
                <w:b/>
                <w:i/>
                <w:sz w:val="22"/>
                <w:szCs w:val="22"/>
              </w:rPr>
              <w:t>Amats</w:t>
            </w:r>
          </w:p>
        </w:tc>
        <w:tc>
          <w:tcPr>
            <w:tcW w:w="5688" w:type="dxa"/>
          </w:tcPr>
          <w:p w:rsidR="00AB6BDF" w:rsidRPr="00876D5E" w:rsidRDefault="00876D5E" w:rsidP="00E24FB1">
            <w:pPr>
              <w:pStyle w:val="NoSpacing"/>
              <w:rPr>
                <w:sz w:val="22"/>
                <w:szCs w:val="22"/>
              </w:rPr>
            </w:pPr>
            <w:r w:rsidRPr="00876D5E">
              <w:rPr>
                <w:sz w:val="22"/>
                <w:szCs w:val="22"/>
              </w:rPr>
              <w:t>Vispārējās daļas vadītāja</w:t>
            </w:r>
          </w:p>
        </w:tc>
      </w:tr>
      <w:tr w:rsidR="002F04A6" w:rsidRPr="00876D5E" w:rsidTr="00E24FB1">
        <w:tc>
          <w:tcPr>
            <w:tcW w:w="2160" w:type="dxa"/>
          </w:tcPr>
          <w:p w:rsidR="00AB6BDF" w:rsidRPr="00876D5E" w:rsidRDefault="00AB6BDF" w:rsidP="00E24FB1">
            <w:pPr>
              <w:ind w:right="-6"/>
              <w:rPr>
                <w:b/>
                <w:i/>
                <w:sz w:val="22"/>
                <w:szCs w:val="22"/>
              </w:rPr>
            </w:pPr>
            <w:r w:rsidRPr="00876D5E">
              <w:rPr>
                <w:b/>
                <w:i/>
                <w:sz w:val="22"/>
                <w:szCs w:val="22"/>
              </w:rPr>
              <w:t>Adrese:</w:t>
            </w:r>
          </w:p>
        </w:tc>
        <w:tc>
          <w:tcPr>
            <w:tcW w:w="5688" w:type="dxa"/>
          </w:tcPr>
          <w:p w:rsidR="00AB6BDF" w:rsidRPr="00876D5E" w:rsidRDefault="00AB6BDF" w:rsidP="00E24FB1">
            <w:pPr>
              <w:ind w:right="-6"/>
              <w:rPr>
                <w:sz w:val="22"/>
                <w:szCs w:val="22"/>
              </w:rPr>
            </w:pPr>
            <w:r w:rsidRPr="00876D5E">
              <w:rPr>
                <w:sz w:val="22"/>
                <w:szCs w:val="22"/>
              </w:rPr>
              <w:t>Rīgas iela 2, Daugavpils, LV 5401</w:t>
            </w:r>
          </w:p>
        </w:tc>
      </w:tr>
      <w:tr w:rsidR="00876D5E" w:rsidRPr="00876D5E" w:rsidTr="00E24FB1">
        <w:tc>
          <w:tcPr>
            <w:tcW w:w="2160" w:type="dxa"/>
          </w:tcPr>
          <w:p w:rsidR="00AB6BDF" w:rsidRPr="00876D5E" w:rsidRDefault="00AB6BDF" w:rsidP="00E24FB1">
            <w:pPr>
              <w:ind w:right="-6"/>
              <w:rPr>
                <w:b/>
                <w:i/>
                <w:sz w:val="22"/>
                <w:szCs w:val="22"/>
              </w:rPr>
            </w:pPr>
            <w:r w:rsidRPr="00876D5E">
              <w:rPr>
                <w:b/>
                <w:i/>
                <w:sz w:val="22"/>
                <w:szCs w:val="22"/>
              </w:rPr>
              <w:t>Tālrunis:</w:t>
            </w:r>
          </w:p>
        </w:tc>
        <w:tc>
          <w:tcPr>
            <w:tcW w:w="5688" w:type="dxa"/>
          </w:tcPr>
          <w:p w:rsidR="00AB6BDF" w:rsidRPr="00876D5E" w:rsidRDefault="00AB6BDF" w:rsidP="00876D5E">
            <w:pPr>
              <w:ind w:right="-6"/>
              <w:rPr>
                <w:sz w:val="22"/>
                <w:szCs w:val="22"/>
              </w:rPr>
            </w:pPr>
            <w:r w:rsidRPr="00876D5E">
              <w:rPr>
                <w:sz w:val="22"/>
                <w:szCs w:val="22"/>
              </w:rPr>
              <w:t>6547681</w:t>
            </w:r>
            <w:r w:rsidR="00876D5E" w:rsidRPr="00876D5E">
              <w:rPr>
                <w:sz w:val="22"/>
                <w:szCs w:val="22"/>
              </w:rPr>
              <w:t>3</w:t>
            </w:r>
          </w:p>
        </w:tc>
      </w:tr>
      <w:tr w:rsidR="002F04A6" w:rsidRPr="00876D5E" w:rsidTr="00E24FB1">
        <w:tc>
          <w:tcPr>
            <w:tcW w:w="2160" w:type="dxa"/>
          </w:tcPr>
          <w:p w:rsidR="00AB6BDF" w:rsidRPr="00876D5E" w:rsidRDefault="00AB6BDF" w:rsidP="00E24FB1">
            <w:pPr>
              <w:ind w:right="-6"/>
              <w:rPr>
                <w:b/>
                <w:i/>
                <w:sz w:val="22"/>
                <w:szCs w:val="22"/>
              </w:rPr>
            </w:pPr>
            <w:r w:rsidRPr="00876D5E">
              <w:rPr>
                <w:b/>
                <w:i/>
                <w:sz w:val="22"/>
                <w:szCs w:val="22"/>
              </w:rPr>
              <w:t>Fakss:</w:t>
            </w:r>
          </w:p>
        </w:tc>
        <w:tc>
          <w:tcPr>
            <w:tcW w:w="5688" w:type="dxa"/>
          </w:tcPr>
          <w:p w:rsidR="00AB6BDF" w:rsidRPr="00876D5E" w:rsidRDefault="00AB6BDF" w:rsidP="00E24FB1">
            <w:pPr>
              <w:ind w:right="-6"/>
              <w:rPr>
                <w:sz w:val="22"/>
                <w:szCs w:val="22"/>
              </w:rPr>
            </w:pPr>
            <w:r w:rsidRPr="00876D5E">
              <w:rPr>
                <w:sz w:val="22"/>
                <w:szCs w:val="22"/>
              </w:rPr>
              <w:t>65476810</w:t>
            </w:r>
          </w:p>
        </w:tc>
      </w:tr>
      <w:tr w:rsidR="00AB6BDF" w:rsidRPr="00307A89" w:rsidTr="00E24FB1">
        <w:tc>
          <w:tcPr>
            <w:tcW w:w="2160" w:type="dxa"/>
          </w:tcPr>
          <w:p w:rsidR="00AB6BDF" w:rsidRPr="00307A89" w:rsidRDefault="00AB6BDF" w:rsidP="00E24FB1">
            <w:pPr>
              <w:ind w:right="-6"/>
              <w:rPr>
                <w:b/>
                <w:i/>
                <w:sz w:val="22"/>
                <w:szCs w:val="22"/>
              </w:rPr>
            </w:pPr>
            <w:r w:rsidRPr="00307A89">
              <w:rPr>
                <w:b/>
                <w:i/>
                <w:sz w:val="22"/>
                <w:szCs w:val="22"/>
              </w:rPr>
              <w:t>E-pasta adrese:</w:t>
            </w:r>
          </w:p>
        </w:tc>
        <w:tc>
          <w:tcPr>
            <w:tcW w:w="5688" w:type="dxa"/>
          </w:tcPr>
          <w:p w:rsidR="00AB6BDF" w:rsidRPr="00307A89" w:rsidRDefault="00A71B44" w:rsidP="00876D5E">
            <w:pPr>
              <w:tabs>
                <w:tab w:val="left" w:pos="3492"/>
                <w:tab w:val="left" w:pos="4752"/>
              </w:tabs>
              <w:ind w:right="-6"/>
              <w:rPr>
                <w:sz w:val="22"/>
                <w:szCs w:val="22"/>
              </w:rPr>
            </w:pPr>
            <w:hyperlink r:id="rId8" w:history="1">
              <w:r w:rsidR="00876D5E" w:rsidRPr="003A5AF3">
                <w:rPr>
                  <w:rStyle w:val="Hyperlink"/>
                  <w:sz w:val="22"/>
                  <w:szCs w:val="22"/>
                </w:rPr>
                <w:t>tatjana.larionova@dnd.lv</w:t>
              </w:r>
            </w:hyperlink>
            <w:r w:rsidR="00AB6BDF">
              <w:rPr>
                <w:sz w:val="22"/>
                <w:szCs w:val="22"/>
              </w:rPr>
              <w:t xml:space="preserve"> </w:t>
            </w:r>
          </w:p>
        </w:tc>
      </w:tr>
    </w:tbl>
    <w:p w:rsidR="00AB6BDF" w:rsidRPr="00307A89" w:rsidRDefault="00AB6BDF" w:rsidP="00AB6BDF">
      <w:pPr>
        <w:widowControl/>
        <w:tabs>
          <w:tab w:val="left" w:pos="540"/>
        </w:tabs>
        <w:autoSpaceDE/>
        <w:autoSpaceDN/>
        <w:ind w:left="504" w:right="-82"/>
        <w:jc w:val="both"/>
        <w:rPr>
          <w:sz w:val="8"/>
          <w:szCs w:val="8"/>
        </w:rPr>
      </w:pPr>
    </w:p>
    <w:p w:rsidR="00AB6BDF" w:rsidRPr="00307A89" w:rsidRDefault="00AB6BDF" w:rsidP="00AB6BDF">
      <w:pPr>
        <w:numPr>
          <w:ilvl w:val="1"/>
          <w:numId w:val="1"/>
        </w:numPr>
        <w:tabs>
          <w:tab w:val="num" w:pos="0"/>
          <w:tab w:val="left" w:pos="540"/>
        </w:tabs>
        <w:spacing w:before="60" w:after="60"/>
        <w:ind w:left="0" w:right="-79" w:firstLine="0"/>
        <w:jc w:val="both"/>
      </w:pPr>
      <w:r w:rsidRPr="00307A89">
        <w:t>Iepirkuma priekšmets</w:t>
      </w:r>
    </w:p>
    <w:p w:rsidR="00AB6BDF" w:rsidRPr="00307A89" w:rsidRDefault="00AB6BDF" w:rsidP="00AB6BDF">
      <w:pPr>
        <w:widowControl/>
        <w:numPr>
          <w:ilvl w:val="2"/>
          <w:numId w:val="1"/>
        </w:numPr>
        <w:tabs>
          <w:tab w:val="left" w:pos="540"/>
        </w:tabs>
        <w:autoSpaceDE/>
        <w:autoSpaceDN/>
        <w:spacing w:before="60" w:after="60"/>
        <w:ind w:right="-79"/>
        <w:jc w:val="both"/>
      </w:pPr>
      <w:r w:rsidRPr="00307A89">
        <w:t xml:space="preserve">Iepirkuma priekšmets ir </w:t>
      </w:r>
      <w:r w:rsidR="00145A88">
        <w:rPr>
          <w:b/>
        </w:rPr>
        <w:t>mazlietotas vieglās pasažieru automašīnas iegāde</w:t>
      </w:r>
      <w:r w:rsidRPr="00307A89">
        <w:t xml:space="preserve">, saskaņā ar iepirkuma Nolikumu (turpmāk – Nolikums) 2.Pielikumu „Tehniskā specifikācija”. </w:t>
      </w:r>
    </w:p>
    <w:p w:rsidR="00AB6BDF" w:rsidRPr="007B1404" w:rsidRDefault="00584513" w:rsidP="00AB6BDF">
      <w:pPr>
        <w:widowControl/>
        <w:numPr>
          <w:ilvl w:val="2"/>
          <w:numId w:val="1"/>
        </w:numPr>
        <w:tabs>
          <w:tab w:val="left" w:pos="540"/>
        </w:tabs>
        <w:autoSpaceDE/>
        <w:autoSpaceDN/>
        <w:spacing w:before="60" w:after="60"/>
        <w:ind w:right="-79"/>
        <w:jc w:val="both"/>
      </w:pPr>
      <w:r w:rsidRPr="007B1404">
        <w:t xml:space="preserve">CPV kods: </w:t>
      </w:r>
      <w:r w:rsidR="007B1404" w:rsidRPr="007B1404">
        <w:t>34115300-9</w:t>
      </w:r>
    </w:p>
    <w:p w:rsidR="00AB6BDF" w:rsidRPr="00307A89" w:rsidRDefault="00AB6BDF" w:rsidP="00145A88">
      <w:pPr>
        <w:numPr>
          <w:ilvl w:val="1"/>
          <w:numId w:val="1"/>
        </w:numPr>
        <w:tabs>
          <w:tab w:val="left" w:pos="540"/>
          <w:tab w:val="num" w:pos="567"/>
        </w:tabs>
        <w:spacing w:before="60" w:after="60"/>
        <w:ind w:left="567" w:right="-79" w:hanging="567"/>
        <w:jc w:val="both"/>
      </w:pPr>
      <w:r w:rsidRPr="00307A89">
        <w:t xml:space="preserve">Paredzamais piegādes termiņš – </w:t>
      </w:r>
      <w:r w:rsidR="00145A88">
        <w:t>ne vēlāk kā 1 (vienu) mēneši laikā no līguma noslēgšanas brīža.</w:t>
      </w:r>
    </w:p>
    <w:p w:rsidR="00AB6BDF" w:rsidRPr="00307A89" w:rsidRDefault="00AB6BDF" w:rsidP="00AB6BDF">
      <w:pPr>
        <w:spacing w:before="60" w:after="60"/>
        <w:ind w:right="-82"/>
        <w:jc w:val="both"/>
        <w:rPr>
          <w:sz w:val="16"/>
          <w:szCs w:val="16"/>
        </w:rPr>
      </w:pPr>
    </w:p>
    <w:p w:rsidR="00AB6BDF" w:rsidRPr="00307A89" w:rsidRDefault="00AB6BDF" w:rsidP="00AB6BDF">
      <w:pPr>
        <w:pStyle w:val="Heading1"/>
        <w:numPr>
          <w:ilvl w:val="0"/>
          <w:numId w:val="1"/>
        </w:numPr>
        <w:spacing w:before="60" w:after="60"/>
        <w:ind w:right="-79"/>
        <w:jc w:val="both"/>
        <w:rPr>
          <w:rFonts w:ascii="Times New Roman" w:hAnsi="Times New Roman"/>
          <w:color w:val="auto"/>
          <w:sz w:val="24"/>
          <w:szCs w:val="24"/>
          <w:u w:val="single"/>
          <w:lang w:val="lv-LV"/>
        </w:rPr>
      </w:pPr>
      <w:r w:rsidRPr="00307A89">
        <w:rPr>
          <w:rFonts w:ascii="Times New Roman" w:hAnsi="Times New Roman"/>
          <w:color w:val="auto"/>
          <w:sz w:val="24"/>
          <w:szCs w:val="24"/>
          <w:u w:val="single"/>
          <w:lang w:val="lv-LV"/>
        </w:rPr>
        <w:t>Nolikuma saņemšana</w:t>
      </w:r>
    </w:p>
    <w:p w:rsidR="00AB6BDF" w:rsidRPr="00307A89" w:rsidRDefault="00AB6BDF" w:rsidP="00AB6BDF">
      <w:pPr>
        <w:widowControl/>
        <w:numPr>
          <w:ilvl w:val="1"/>
          <w:numId w:val="1"/>
        </w:numPr>
        <w:tabs>
          <w:tab w:val="clear" w:pos="792"/>
        </w:tabs>
        <w:autoSpaceDE/>
        <w:autoSpaceDN/>
        <w:spacing w:before="60" w:after="60"/>
        <w:ind w:left="540" w:right="-79" w:hanging="540"/>
        <w:jc w:val="both"/>
      </w:pPr>
      <w:r w:rsidRPr="00307A89">
        <w:t xml:space="preserve">Ar Nolikumu un tā pielikumiem pretendenti var iepazīties un saņemt tos </w:t>
      </w:r>
      <w:r>
        <w:t>Daugavpils novada domes</w:t>
      </w:r>
      <w:r w:rsidRPr="00307A89">
        <w:t xml:space="preserve"> mājas lapas </w:t>
      </w:r>
      <w:hyperlink r:id="rId9" w:history="1">
        <w:r w:rsidRPr="006B770C">
          <w:rPr>
            <w:rStyle w:val="Hyperlink"/>
          </w:rPr>
          <w:t>www.dnd.lv</w:t>
        </w:r>
      </w:hyperlink>
      <w:r w:rsidRPr="00307A89">
        <w:t xml:space="preserve"> sadaļā „Iepirkumi”.</w:t>
      </w:r>
    </w:p>
    <w:p w:rsidR="00AB6BDF" w:rsidRPr="00307A89" w:rsidRDefault="00AB6BDF" w:rsidP="00AB6BDF">
      <w:pPr>
        <w:widowControl/>
        <w:numPr>
          <w:ilvl w:val="1"/>
          <w:numId w:val="1"/>
        </w:numPr>
        <w:tabs>
          <w:tab w:val="clear" w:pos="792"/>
        </w:tabs>
        <w:autoSpaceDE/>
        <w:autoSpaceDN/>
        <w:spacing w:before="60" w:after="60"/>
        <w:ind w:left="540" w:right="-79" w:hanging="540"/>
        <w:jc w:val="both"/>
      </w:pPr>
      <w:r w:rsidRPr="00307A89">
        <w:t>Lejupielādējot Iepirkuma nolikumu, ieinteresētais piegādātājs uzņemas atbildību sekot līdzi turpmākām izmaiņām Iepirkuma noteikumos, kā arī Iepirkuma komisijas sniegtajām atbildēm uz ieinteresēto piegādātāju jautājumiem, kas tiek publicētas Pasūtītāja interneta mājas lapā pie Iepirkuma nolikuma</w:t>
      </w:r>
      <w:r>
        <w:t>.</w:t>
      </w:r>
    </w:p>
    <w:p w:rsidR="00AB6BDF" w:rsidRPr="00307A89" w:rsidRDefault="00AB6BDF" w:rsidP="00AB6BDF">
      <w:pPr>
        <w:widowControl/>
        <w:numPr>
          <w:ilvl w:val="1"/>
          <w:numId w:val="1"/>
        </w:numPr>
        <w:tabs>
          <w:tab w:val="clear" w:pos="792"/>
        </w:tabs>
        <w:autoSpaceDE/>
        <w:autoSpaceDN/>
        <w:spacing w:before="60" w:after="60"/>
        <w:ind w:left="540" w:right="-79" w:hanging="540"/>
        <w:jc w:val="both"/>
      </w:pPr>
      <w:r w:rsidRPr="00307A89">
        <w:t xml:space="preserve">Iepirkuma komisija pēc pretendenta pieprasījuma sniedz papildu informāciju par Nolikumu, ja pieprasījums </w:t>
      </w:r>
      <w:r>
        <w:t>rakstiski iesniegts atbilstoši Publisko iepirkumu likumam</w:t>
      </w:r>
      <w:r w:rsidRPr="00307A89">
        <w:t>.</w:t>
      </w:r>
    </w:p>
    <w:p w:rsidR="00AB6BDF" w:rsidRPr="00307A89" w:rsidRDefault="00AB6BDF" w:rsidP="00AB6BDF">
      <w:pPr>
        <w:widowControl/>
        <w:autoSpaceDE/>
        <w:autoSpaceDN/>
        <w:spacing w:before="60" w:after="60"/>
        <w:ind w:right="-79"/>
        <w:jc w:val="both"/>
        <w:rPr>
          <w:sz w:val="16"/>
          <w:szCs w:val="16"/>
        </w:rPr>
      </w:pPr>
    </w:p>
    <w:p w:rsidR="00AB6BDF" w:rsidRPr="00307A89" w:rsidRDefault="00AB6BDF" w:rsidP="00AB6BDF">
      <w:pPr>
        <w:pStyle w:val="Heading1"/>
        <w:numPr>
          <w:ilvl w:val="0"/>
          <w:numId w:val="1"/>
        </w:numPr>
        <w:tabs>
          <w:tab w:val="clear" w:pos="360"/>
        </w:tabs>
        <w:spacing w:before="60" w:after="60"/>
        <w:ind w:left="539" w:right="-79" w:hanging="539"/>
        <w:jc w:val="both"/>
        <w:rPr>
          <w:rFonts w:ascii="Times New Roman" w:hAnsi="Times New Roman"/>
          <w:color w:val="auto"/>
          <w:sz w:val="24"/>
          <w:szCs w:val="24"/>
          <w:u w:val="single"/>
          <w:lang w:val="lv-LV"/>
        </w:rPr>
      </w:pPr>
      <w:r w:rsidRPr="00307A89">
        <w:rPr>
          <w:rFonts w:ascii="Times New Roman" w:hAnsi="Times New Roman"/>
          <w:color w:val="auto"/>
          <w:sz w:val="24"/>
          <w:szCs w:val="24"/>
          <w:u w:val="single"/>
          <w:lang w:val="lv-LV"/>
        </w:rPr>
        <w:t>Piedāvājuma iesniegšana vieta, laiks un kārtība</w:t>
      </w:r>
    </w:p>
    <w:p w:rsidR="00AB6BDF" w:rsidRPr="00307A89" w:rsidRDefault="00AB6BDF" w:rsidP="00AB6BDF">
      <w:pPr>
        <w:widowControl/>
        <w:numPr>
          <w:ilvl w:val="1"/>
          <w:numId w:val="1"/>
        </w:numPr>
        <w:tabs>
          <w:tab w:val="clear" w:pos="792"/>
        </w:tabs>
        <w:autoSpaceDE/>
        <w:autoSpaceDN/>
        <w:spacing w:before="60" w:after="60"/>
        <w:ind w:left="567" w:right="-79" w:hanging="567"/>
        <w:jc w:val="both"/>
      </w:pPr>
      <w:r w:rsidRPr="00307A89">
        <w:t xml:space="preserve">Pretendenti piedāvājumus var iesniegt līdz </w:t>
      </w:r>
      <w:r w:rsidRPr="00307A89">
        <w:rPr>
          <w:b/>
          <w:i/>
        </w:rPr>
        <w:t>201</w:t>
      </w:r>
      <w:r w:rsidR="00145A88">
        <w:rPr>
          <w:b/>
          <w:i/>
        </w:rPr>
        <w:t>5</w:t>
      </w:r>
      <w:r w:rsidRPr="00307A89">
        <w:rPr>
          <w:b/>
          <w:i/>
        </w:rPr>
        <w:t>.</w:t>
      </w:r>
      <w:r w:rsidRPr="00E7549B">
        <w:rPr>
          <w:b/>
          <w:i/>
        </w:rPr>
        <w:t xml:space="preserve">gada </w:t>
      </w:r>
      <w:r w:rsidR="007B1404">
        <w:rPr>
          <w:b/>
          <w:i/>
        </w:rPr>
        <w:t>3</w:t>
      </w:r>
      <w:r>
        <w:rPr>
          <w:b/>
          <w:i/>
        </w:rPr>
        <w:t>.</w:t>
      </w:r>
      <w:r w:rsidR="007B1404">
        <w:rPr>
          <w:b/>
          <w:i/>
        </w:rPr>
        <w:t>martam</w:t>
      </w:r>
      <w:r w:rsidRPr="00307A89">
        <w:rPr>
          <w:b/>
          <w:i/>
        </w:rPr>
        <w:t xml:space="preserve"> plkst. </w:t>
      </w:r>
      <w:r>
        <w:rPr>
          <w:b/>
          <w:i/>
        </w:rPr>
        <w:t>16</w:t>
      </w:r>
      <w:r w:rsidRPr="00307A89">
        <w:rPr>
          <w:b/>
          <w:i/>
        </w:rPr>
        <w:t>:</w:t>
      </w:r>
      <w:r>
        <w:rPr>
          <w:b/>
          <w:i/>
        </w:rPr>
        <w:t>0</w:t>
      </w:r>
      <w:r w:rsidRPr="00307A89">
        <w:rPr>
          <w:b/>
          <w:i/>
        </w:rPr>
        <w:t>0</w:t>
      </w:r>
      <w:r w:rsidRPr="00307A89">
        <w:t xml:space="preserve"> </w:t>
      </w:r>
      <w:r w:rsidRPr="00A716F8">
        <w:t>Rīgas ielā 2, Daugavpils, iesniedzot personīgi vai atsūtot pa pastu. Pasta sūtījumam jābūt nogādātam šajā apakšpunktā noteiktajā adresē līdz iepriekšminētajam termiņam</w:t>
      </w:r>
      <w:r w:rsidRPr="00307A89">
        <w:t xml:space="preserve">. </w:t>
      </w:r>
    </w:p>
    <w:p w:rsidR="00AB6BDF" w:rsidRPr="00A716F8" w:rsidRDefault="00AB6BDF" w:rsidP="00AB6BDF">
      <w:pPr>
        <w:numPr>
          <w:ilvl w:val="1"/>
          <w:numId w:val="1"/>
        </w:numPr>
        <w:tabs>
          <w:tab w:val="clear" w:pos="792"/>
        </w:tabs>
        <w:ind w:left="567" w:hanging="567"/>
        <w:jc w:val="both"/>
      </w:pPr>
      <w:r w:rsidRPr="00307A89">
        <w:t xml:space="preserve"> </w:t>
      </w:r>
      <w:r w:rsidRPr="00A716F8">
        <w:t>Piedāvājumi, kas nav iesniegti noteiktajā kārtībā vai kas saņemti pēc norādītā iesniegšanas termiņa, netiek pieņemti (izskatīti) un neatvērti tiek atdoti vai nosūtīti atpakaļ iesniedzējam.</w:t>
      </w:r>
    </w:p>
    <w:p w:rsidR="00AB6BDF" w:rsidRPr="00307A89" w:rsidRDefault="00AB6BDF" w:rsidP="00AB6BDF">
      <w:pPr>
        <w:widowControl/>
        <w:numPr>
          <w:ilvl w:val="1"/>
          <w:numId w:val="1"/>
        </w:numPr>
        <w:tabs>
          <w:tab w:val="clear" w:pos="792"/>
        </w:tabs>
        <w:autoSpaceDE/>
        <w:autoSpaceDN/>
        <w:spacing w:before="60" w:after="60"/>
        <w:ind w:left="567" w:right="-79" w:hanging="567"/>
        <w:jc w:val="both"/>
      </w:pPr>
      <w:r w:rsidRPr="00307A89">
        <w:t xml:space="preserve">Pretendents var atsaukt (iesniedzot rakstveida iesniegumu) vai mainīt savu piedāvājumu līdz piedāvājumu iesniegšanas termiņa beigām, ierodoties personīgi </w:t>
      </w:r>
      <w:r>
        <w:t>Daugavpils novada domē</w:t>
      </w:r>
      <w:r w:rsidRPr="00307A89">
        <w:t xml:space="preserve">, </w:t>
      </w:r>
      <w:r>
        <w:t>Rīgas ielā 2, Daugavpilī</w:t>
      </w:r>
      <w:r w:rsidRPr="00307A89">
        <w:t xml:space="preserve">. Piedāvājuma atsaukšanai ir bezierunu raksturs un tā izslēdz pretendentu no tālākas līdzdalības iepirkumā. Piedāvājuma mainīšanas gadījumā pretendents iesniedz jaunu piedāvājumu. Par piedāvājuma iesniegšanas laiku tiks uzskatīts otrā piedāvājuma iesniegšanas brīdis. </w:t>
      </w:r>
    </w:p>
    <w:p w:rsidR="00AB6BDF" w:rsidRPr="00307A89" w:rsidRDefault="00AB6BDF" w:rsidP="00AB6BDF">
      <w:pPr>
        <w:widowControl/>
        <w:numPr>
          <w:ilvl w:val="1"/>
          <w:numId w:val="1"/>
        </w:numPr>
        <w:tabs>
          <w:tab w:val="clear" w:pos="792"/>
        </w:tabs>
        <w:autoSpaceDE/>
        <w:autoSpaceDN/>
        <w:spacing w:before="60" w:after="60"/>
        <w:ind w:left="539" w:right="-79" w:hanging="539"/>
        <w:jc w:val="both"/>
      </w:pPr>
      <w:r w:rsidRPr="00307A89">
        <w:t xml:space="preserve"> Pēc piedāvājumu iesniegšanas termiņa beigām pretendents nevar grozīt savu piedāvājumu.</w:t>
      </w:r>
    </w:p>
    <w:p w:rsidR="00AB6BDF" w:rsidRPr="00307A89" w:rsidRDefault="00AB6BDF" w:rsidP="00AB6BDF">
      <w:pPr>
        <w:spacing w:before="60" w:after="60"/>
        <w:ind w:left="540" w:right="-82" w:hanging="540"/>
        <w:rPr>
          <w:sz w:val="16"/>
          <w:szCs w:val="16"/>
        </w:rPr>
      </w:pPr>
    </w:p>
    <w:p w:rsidR="00AB6BDF" w:rsidRPr="00307A89" w:rsidRDefault="00AB6BDF" w:rsidP="00AB6BDF">
      <w:pPr>
        <w:pStyle w:val="Heading1"/>
        <w:numPr>
          <w:ilvl w:val="0"/>
          <w:numId w:val="1"/>
        </w:numPr>
        <w:tabs>
          <w:tab w:val="clear" w:pos="360"/>
        </w:tabs>
        <w:spacing w:before="60" w:after="60"/>
        <w:ind w:left="540" w:right="-79" w:hanging="540"/>
        <w:jc w:val="both"/>
        <w:rPr>
          <w:rFonts w:ascii="Times New Roman" w:hAnsi="Times New Roman"/>
          <w:color w:val="auto"/>
          <w:sz w:val="24"/>
          <w:szCs w:val="24"/>
          <w:u w:val="single"/>
          <w:lang w:val="lv-LV"/>
        </w:rPr>
      </w:pPr>
      <w:r w:rsidRPr="00307A89">
        <w:rPr>
          <w:rFonts w:ascii="Times New Roman" w:hAnsi="Times New Roman"/>
          <w:color w:val="auto"/>
          <w:sz w:val="24"/>
          <w:szCs w:val="24"/>
          <w:u w:val="single"/>
          <w:lang w:val="lv-LV"/>
        </w:rPr>
        <w:t>Piedāvājuma noformējums</w:t>
      </w:r>
    </w:p>
    <w:p w:rsidR="00AB6BDF" w:rsidRPr="00307A89" w:rsidRDefault="00AB6BDF" w:rsidP="00AB6BDF">
      <w:pPr>
        <w:widowControl/>
        <w:numPr>
          <w:ilvl w:val="1"/>
          <w:numId w:val="1"/>
        </w:numPr>
        <w:tabs>
          <w:tab w:val="clear" w:pos="792"/>
        </w:tabs>
        <w:autoSpaceDE/>
        <w:autoSpaceDN/>
        <w:ind w:left="540" w:right="-79" w:hanging="540"/>
        <w:jc w:val="both"/>
      </w:pPr>
      <w:r w:rsidRPr="00307A89">
        <w:t>Iepirkumam jāiesniedz 1 (viens) piedāvājuma oriģināls.</w:t>
      </w:r>
    </w:p>
    <w:p w:rsidR="00AB6BDF" w:rsidRPr="00307A89" w:rsidRDefault="00AB6BDF" w:rsidP="00AB6BDF">
      <w:pPr>
        <w:widowControl/>
        <w:numPr>
          <w:ilvl w:val="1"/>
          <w:numId w:val="1"/>
        </w:numPr>
        <w:tabs>
          <w:tab w:val="clear" w:pos="792"/>
        </w:tabs>
        <w:autoSpaceDE/>
        <w:autoSpaceDN/>
        <w:ind w:left="540" w:right="-79" w:hanging="540"/>
        <w:jc w:val="both"/>
      </w:pPr>
      <w:r w:rsidRPr="00307A89">
        <w:t xml:space="preserve">Piedāvājumu pretendents iesniedz aizlīmētā un aizzīmogotā aploksnē, uz kuras norāda: </w:t>
      </w:r>
    </w:p>
    <w:p w:rsidR="00AB6BDF" w:rsidRPr="00307A89" w:rsidRDefault="00AB6BDF" w:rsidP="00AB6BDF">
      <w:pPr>
        <w:widowControl/>
        <w:numPr>
          <w:ilvl w:val="2"/>
          <w:numId w:val="1"/>
        </w:numPr>
        <w:tabs>
          <w:tab w:val="clear" w:pos="1440"/>
        </w:tabs>
        <w:autoSpaceDE/>
        <w:autoSpaceDN/>
        <w:ind w:right="-79" w:hanging="684"/>
        <w:jc w:val="both"/>
      </w:pPr>
      <w:r w:rsidRPr="00307A89">
        <w:t>pasūtītāja nosaukumu un juridisko adresi;</w:t>
      </w:r>
    </w:p>
    <w:p w:rsidR="00AB6BDF" w:rsidRPr="00307A89" w:rsidRDefault="00AB6BDF" w:rsidP="00AB6BDF">
      <w:pPr>
        <w:widowControl/>
        <w:numPr>
          <w:ilvl w:val="2"/>
          <w:numId w:val="1"/>
        </w:numPr>
        <w:tabs>
          <w:tab w:val="clear" w:pos="1440"/>
        </w:tabs>
        <w:autoSpaceDE/>
        <w:autoSpaceDN/>
        <w:ind w:right="-79" w:hanging="684"/>
        <w:jc w:val="both"/>
      </w:pPr>
      <w:r w:rsidRPr="00307A89">
        <w:t>pretendenta nosaukumu, juridisko adresi un kontaktinformāciju;</w:t>
      </w:r>
    </w:p>
    <w:p w:rsidR="00AB6BDF" w:rsidRPr="00307A89" w:rsidRDefault="00AB6BDF" w:rsidP="00AB6BDF">
      <w:pPr>
        <w:widowControl/>
        <w:numPr>
          <w:ilvl w:val="2"/>
          <w:numId w:val="1"/>
        </w:numPr>
        <w:autoSpaceDE/>
        <w:autoSpaceDN/>
        <w:ind w:right="-79"/>
        <w:jc w:val="both"/>
      </w:pPr>
      <w:r w:rsidRPr="00307A89">
        <w:t xml:space="preserve">Atzīmi - </w:t>
      </w:r>
      <w:r w:rsidRPr="00307A89">
        <w:rPr>
          <w:b/>
          <w:i/>
        </w:rPr>
        <w:t>Iepirkumam „</w:t>
      </w:r>
      <w:r w:rsidR="00145A88">
        <w:rPr>
          <w:b/>
          <w:i/>
        </w:rPr>
        <w:t>M</w:t>
      </w:r>
      <w:r w:rsidR="00145A88" w:rsidRPr="00145A88">
        <w:rPr>
          <w:b/>
          <w:i/>
        </w:rPr>
        <w:t>azlietotas vieglās pasažieru automašīnas iegāde</w:t>
      </w:r>
      <w:r w:rsidRPr="00307A89">
        <w:rPr>
          <w:b/>
          <w:i/>
        </w:rPr>
        <w:t xml:space="preserve">”, identifikācijas Nr. </w:t>
      </w:r>
      <w:r>
        <w:rPr>
          <w:b/>
          <w:i/>
        </w:rPr>
        <w:t>DND</w:t>
      </w:r>
      <w:r w:rsidRPr="00307A89">
        <w:rPr>
          <w:b/>
          <w:i/>
        </w:rPr>
        <w:t>201</w:t>
      </w:r>
      <w:r w:rsidR="00145A88">
        <w:rPr>
          <w:b/>
          <w:i/>
        </w:rPr>
        <w:t>5</w:t>
      </w:r>
      <w:r w:rsidRPr="00307A89">
        <w:rPr>
          <w:b/>
          <w:i/>
        </w:rPr>
        <w:t>/</w:t>
      </w:r>
      <w:r w:rsidR="007B1404">
        <w:rPr>
          <w:b/>
          <w:i/>
        </w:rPr>
        <w:t>2</w:t>
      </w:r>
      <w:r w:rsidRPr="00307A89">
        <w:rPr>
          <w:b/>
          <w:i/>
        </w:rPr>
        <w:t>. Neatvērt līdz 201</w:t>
      </w:r>
      <w:r w:rsidR="00145A88">
        <w:rPr>
          <w:b/>
          <w:i/>
        </w:rPr>
        <w:t>5</w:t>
      </w:r>
      <w:r w:rsidRPr="00307A89">
        <w:rPr>
          <w:b/>
          <w:i/>
        </w:rPr>
        <w:t xml:space="preserve">.gada </w:t>
      </w:r>
      <w:r w:rsidR="007B1404">
        <w:rPr>
          <w:b/>
          <w:i/>
        </w:rPr>
        <w:t>3</w:t>
      </w:r>
      <w:r w:rsidR="00145A88">
        <w:rPr>
          <w:b/>
          <w:i/>
        </w:rPr>
        <w:t>.</w:t>
      </w:r>
      <w:r w:rsidR="007B1404">
        <w:rPr>
          <w:b/>
          <w:i/>
        </w:rPr>
        <w:t>martam</w:t>
      </w:r>
      <w:r w:rsidRPr="00307A89">
        <w:rPr>
          <w:b/>
          <w:i/>
        </w:rPr>
        <w:t>, plkst.</w:t>
      </w:r>
      <w:r>
        <w:rPr>
          <w:b/>
          <w:i/>
        </w:rPr>
        <w:t>16</w:t>
      </w:r>
      <w:r w:rsidRPr="00307A89">
        <w:rPr>
          <w:b/>
          <w:i/>
        </w:rPr>
        <w:t>:</w:t>
      </w:r>
      <w:r>
        <w:rPr>
          <w:b/>
          <w:i/>
        </w:rPr>
        <w:t>0</w:t>
      </w:r>
      <w:r w:rsidRPr="00307A89">
        <w:rPr>
          <w:b/>
          <w:i/>
        </w:rPr>
        <w:t>0”.</w:t>
      </w:r>
      <w:r w:rsidRPr="00307A89">
        <w:rPr>
          <w:i/>
        </w:rPr>
        <w:t xml:space="preserve"> </w:t>
      </w:r>
    </w:p>
    <w:p w:rsidR="00AB6BDF" w:rsidRPr="00307A89" w:rsidRDefault="00AB6BDF" w:rsidP="00AB6BDF">
      <w:pPr>
        <w:widowControl/>
        <w:numPr>
          <w:ilvl w:val="1"/>
          <w:numId w:val="1"/>
        </w:numPr>
        <w:tabs>
          <w:tab w:val="clear" w:pos="792"/>
        </w:tabs>
        <w:autoSpaceDE/>
        <w:autoSpaceDN/>
        <w:ind w:left="540" w:right="-79" w:hanging="540"/>
        <w:jc w:val="both"/>
      </w:pPr>
      <w:r w:rsidRPr="00307A89">
        <w:t xml:space="preserve">Piedāvājums sastāv no 3 daļām: </w:t>
      </w:r>
    </w:p>
    <w:p w:rsidR="00AB6BDF" w:rsidRPr="00307A89" w:rsidRDefault="00AB6BDF" w:rsidP="00AB6BDF">
      <w:pPr>
        <w:widowControl/>
        <w:numPr>
          <w:ilvl w:val="2"/>
          <w:numId w:val="1"/>
        </w:numPr>
        <w:tabs>
          <w:tab w:val="clear" w:pos="1440"/>
        </w:tabs>
        <w:autoSpaceDE/>
        <w:autoSpaceDN/>
        <w:ind w:right="-79" w:hanging="684"/>
        <w:jc w:val="both"/>
      </w:pPr>
      <w:r w:rsidRPr="00307A89">
        <w:t>Pretendenta atlases dokumenti, ieskaitot iesniegumu dalībai iepirkumā (Nolikuma Pielikums Nr.1);</w:t>
      </w:r>
    </w:p>
    <w:p w:rsidR="00AB6BDF" w:rsidRPr="00307A89" w:rsidRDefault="00AB6BDF" w:rsidP="00AB6BDF">
      <w:pPr>
        <w:widowControl/>
        <w:numPr>
          <w:ilvl w:val="2"/>
          <w:numId w:val="1"/>
        </w:numPr>
        <w:tabs>
          <w:tab w:val="clear" w:pos="1440"/>
        </w:tabs>
        <w:autoSpaceDE/>
        <w:autoSpaceDN/>
        <w:ind w:right="-79" w:hanging="684"/>
        <w:jc w:val="both"/>
      </w:pPr>
      <w:r w:rsidRPr="00307A89">
        <w:t xml:space="preserve"> Tehniskais piedāvājums (Nolikuma Pielikums Nr.2); </w:t>
      </w:r>
    </w:p>
    <w:p w:rsidR="00AB6BDF" w:rsidRPr="00307A89" w:rsidRDefault="00AB6BDF" w:rsidP="00AB6BDF">
      <w:pPr>
        <w:widowControl/>
        <w:numPr>
          <w:ilvl w:val="2"/>
          <w:numId w:val="1"/>
        </w:numPr>
        <w:tabs>
          <w:tab w:val="clear" w:pos="1440"/>
        </w:tabs>
        <w:autoSpaceDE/>
        <w:autoSpaceDN/>
        <w:ind w:right="-79" w:hanging="684"/>
        <w:jc w:val="both"/>
      </w:pPr>
      <w:r w:rsidRPr="00307A89">
        <w:t xml:space="preserve"> Finanšu piedāvājums (Nolikuma Pielikums Nr.3);</w:t>
      </w:r>
    </w:p>
    <w:p w:rsidR="00AB6BDF" w:rsidRPr="00307A89" w:rsidRDefault="00AB6BDF" w:rsidP="00AB6BDF">
      <w:pPr>
        <w:widowControl/>
        <w:numPr>
          <w:ilvl w:val="1"/>
          <w:numId w:val="1"/>
        </w:numPr>
        <w:tabs>
          <w:tab w:val="clear" w:pos="792"/>
        </w:tabs>
        <w:autoSpaceDE/>
        <w:autoSpaceDN/>
        <w:ind w:left="540" w:right="-79" w:hanging="540"/>
        <w:jc w:val="both"/>
      </w:pPr>
      <w:r w:rsidRPr="00307A89">
        <w:t xml:space="preserve">Visām piedāvājumu daļām un pieteikumam dalībai iepirkumā jābūt noformētiem atbilstoši spēkā esošo normatīvo aktu prasībām. Visus Nolikuma pielikumus paraksta pretendenta pārstāvis ar paraksta tiesībām. </w:t>
      </w:r>
    </w:p>
    <w:p w:rsidR="00AB6BDF" w:rsidRPr="00307A89" w:rsidRDefault="00AB6BDF" w:rsidP="00AB6BDF">
      <w:pPr>
        <w:widowControl/>
        <w:numPr>
          <w:ilvl w:val="1"/>
          <w:numId w:val="1"/>
        </w:numPr>
        <w:tabs>
          <w:tab w:val="clear" w:pos="792"/>
        </w:tabs>
        <w:autoSpaceDE/>
        <w:autoSpaceDN/>
        <w:ind w:left="540" w:right="-79" w:hanging="540"/>
        <w:jc w:val="both"/>
      </w:pPr>
      <w:r w:rsidRPr="00307A89">
        <w:t>Piedāvājuma visām lappusēm jābūt secīgi sanumurētām un numerācijai jāatbilst pievienotajam satura rādītājam.</w:t>
      </w:r>
    </w:p>
    <w:p w:rsidR="00AB6BDF" w:rsidRPr="00307A89" w:rsidRDefault="00AB6BDF" w:rsidP="00AB6BDF">
      <w:pPr>
        <w:widowControl/>
        <w:numPr>
          <w:ilvl w:val="1"/>
          <w:numId w:val="1"/>
        </w:numPr>
        <w:tabs>
          <w:tab w:val="clear" w:pos="792"/>
        </w:tabs>
        <w:autoSpaceDE/>
        <w:autoSpaceDN/>
        <w:ind w:left="540" w:right="-79" w:hanging="540"/>
        <w:jc w:val="both"/>
      </w:pPr>
      <w:r w:rsidRPr="00307A89">
        <w:t xml:space="preserve">Piedāvājuma lapas sanumurē un </w:t>
      </w:r>
      <w:proofErr w:type="spellStart"/>
      <w:r w:rsidRPr="00307A89">
        <w:t>cauršuj</w:t>
      </w:r>
      <w:proofErr w:type="spellEnd"/>
      <w:r w:rsidRPr="00307A89">
        <w:t xml:space="preserve"> ar diegu va</w:t>
      </w:r>
      <w:r w:rsidR="00C30296">
        <w:t xml:space="preserve">i caurauklo ar auklu, </w:t>
      </w:r>
      <w:proofErr w:type="spellStart"/>
      <w:r w:rsidR="00C30296">
        <w:t>cauršuvumā</w:t>
      </w:r>
      <w:proofErr w:type="spellEnd"/>
      <w:r w:rsidRPr="00307A89">
        <w:t xml:space="preserve"> diega vai caurauklojuma auklas galus sasien mezglā, mezglu ar papīra uzlīmi pielīmē piedāvājuma pēdējai lapai tās otrajā pusē neaprakstītajā daļā. </w:t>
      </w:r>
    </w:p>
    <w:p w:rsidR="00AB6BDF" w:rsidRPr="00307A89" w:rsidRDefault="00AB6BDF" w:rsidP="00AB6BDF">
      <w:pPr>
        <w:widowControl/>
        <w:numPr>
          <w:ilvl w:val="1"/>
          <w:numId w:val="1"/>
        </w:numPr>
        <w:tabs>
          <w:tab w:val="clear" w:pos="792"/>
        </w:tabs>
        <w:autoSpaceDE/>
        <w:autoSpaceDN/>
        <w:ind w:left="540" w:right="-79" w:hanging="540"/>
        <w:jc w:val="both"/>
      </w:pPr>
      <w:r w:rsidRPr="00307A89">
        <w:t>Piedāvājuma pēdējās lapas otrajā pusē neaprakstītajā daļā vai uz papīra uzlīmes, ar kur</w:t>
      </w:r>
      <w:r w:rsidR="00C30296">
        <w:t xml:space="preserve">u lapai piestiprināts </w:t>
      </w:r>
      <w:proofErr w:type="spellStart"/>
      <w:r w:rsidR="00C30296">
        <w:t>cauršuvumā</w:t>
      </w:r>
      <w:proofErr w:type="spellEnd"/>
      <w:r w:rsidRPr="00307A89">
        <w:t xml:space="preserve"> diega vai caurauklojuma auklas mezgls, izvieto apliecinājuma tekstu "Sanumurētas un </w:t>
      </w:r>
      <w:proofErr w:type="spellStart"/>
      <w:r w:rsidRPr="00307A89">
        <w:t>cauršūtas</w:t>
      </w:r>
      <w:proofErr w:type="spellEnd"/>
      <w:r w:rsidRPr="00307A89">
        <w:t xml:space="preserve"> [caurauklotas] X (XX) lapas", kur zīmes "X" vietā norāda ar cipariem, bet zīmes "XX" vietā – ar vārdiem rakstītu atbilstošu lapu skaitu. </w:t>
      </w:r>
    </w:p>
    <w:p w:rsidR="00AB6BDF" w:rsidRPr="00307A89" w:rsidRDefault="00AB6BDF" w:rsidP="00AB6BDF">
      <w:pPr>
        <w:widowControl/>
        <w:numPr>
          <w:ilvl w:val="1"/>
          <w:numId w:val="1"/>
        </w:numPr>
        <w:tabs>
          <w:tab w:val="clear" w:pos="792"/>
        </w:tabs>
        <w:autoSpaceDE/>
        <w:autoSpaceDN/>
        <w:ind w:left="540" w:right="-79" w:hanging="540"/>
        <w:jc w:val="both"/>
      </w:pPr>
      <w:r w:rsidRPr="00307A89">
        <w:t xml:space="preserve">Apliecinājuma tekstu ar parakstu apliecina tā persona, kura sanumurēja un </w:t>
      </w:r>
      <w:proofErr w:type="spellStart"/>
      <w:r w:rsidRPr="00307A89">
        <w:t>cauršuva</w:t>
      </w:r>
      <w:proofErr w:type="spellEnd"/>
      <w:r w:rsidRPr="00307A89">
        <w:t xml:space="preserve"> (cauraukloja) piedāvājuma lapas (parakstā iekļauj attiecīgās personas personisko parakstu, tā atšifrējumu un ziņas, kas ļauj nepārprotami identificēt šo personu), kā arī norāda datumu, kad izdarīts apliecinājums. Apliecinājuma tekstu vai parakstu izvieto tā, lai tas vienlaikus atrastos gan uz piedāvājuma pēdējās lapas, gan uz papīra uzlīmes, ar kur</w:t>
      </w:r>
      <w:r w:rsidR="00C30296">
        <w:t xml:space="preserve">u lapai piestiprināts </w:t>
      </w:r>
      <w:proofErr w:type="spellStart"/>
      <w:r w:rsidR="00C30296">
        <w:t>cauršuvumā</w:t>
      </w:r>
      <w:proofErr w:type="spellEnd"/>
      <w:r w:rsidRPr="00307A89">
        <w:t xml:space="preserve"> diega vai caurauklojuma auklas mezgls. </w:t>
      </w:r>
    </w:p>
    <w:p w:rsidR="00AB6BDF" w:rsidRPr="00307A89" w:rsidRDefault="00AB6BDF" w:rsidP="00AB6BDF">
      <w:pPr>
        <w:widowControl/>
        <w:numPr>
          <w:ilvl w:val="1"/>
          <w:numId w:val="1"/>
        </w:numPr>
        <w:tabs>
          <w:tab w:val="clear" w:pos="792"/>
        </w:tabs>
        <w:autoSpaceDE/>
        <w:autoSpaceDN/>
        <w:ind w:left="540" w:right="-79" w:hanging="540"/>
        <w:jc w:val="both"/>
      </w:pPr>
      <w:r w:rsidRPr="00307A89">
        <w:t>Piedāvājumā iekļautajiem dokumentiem jābūt skaidri salasāmiem, bez dzēsumiem, labojumiem un svītrojumiem vai citām īpatnībām.</w:t>
      </w:r>
    </w:p>
    <w:p w:rsidR="00AB6BDF" w:rsidRPr="00307A89" w:rsidRDefault="00AB6BDF" w:rsidP="00AB6BDF">
      <w:pPr>
        <w:widowControl/>
        <w:numPr>
          <w:ilvl w:val="1"/>
          <w:numId w:val="1"/>
        </w:numPr>
        <w:tabs>
          <w:tab w:val="clear" w:pos="792"/>
        </w:tabs>
        <w:autoSpaceDE/>
        <w:autoSpaceDN/>
        <w:ind w:left="540" w:right="-79" w:hanging="540"/>
        <w:jc w:val="both"/>
      </w:pPr>
      <w:r w:rsidRPr="00307A89">
        <w:t xml:space="preserve"> Piedāvājumu sagatavo latviešu valodā. Kvalifikāciju apliecinoši dokumenti (piemēram, sertifikāti) var tikt iesniegti citā valodā. Citā valodā sagatavotajiem piedāvājuma dokumentiem jāpievieno pretendenta apliecināts tulkojums latviešu valodā saskaņā ar spēkā esošo normatīvo aktu prasībām.</w:t>
      </w:r>
    </w:p>
    <w:p w:rsidR="00AB6BDF" w:rsidRPr="00307A89" w:rsidRDefault="00AB6BDF" w:rsidP="00AB6BDF">
      <w:pPr>
        <w:widowControl/>
        <w:numPr>
          <w:ilvl w:val="1"/>
          <w:numId w:val="1"/>
        </w:numPr>
        <w:tabs>
          <w:tab w:val="clear" w:pos="792"/>
        </w:tabs>
        <w:autoSpaceDE/>
        <w:autoSpaceDN/>
        <w:ind w:left="540" w:right="-79" w:hanging="540"/>
        <w:jc w:val="both"/>
      </w:pPr>
      <w:r w:rsidRPr="00307A89">
        <w:t xml:space="preserve"> Piedāvājumu paraksta pretendenta pārstāvis ar paraksta tiesībām vai tā pilnvarota persona. </w:t>
      </w:r>
    </w:p>
    <w:p w:rsidR="00AB6BDF" w:rsidRPr="00B36C71" w:rsidRDefault="00AB6BDF" w:rsidP="00AB6BDF">
      <w:pPr>
        <w:numPr>
          <w:ilvl w:val="1"/>
          <w:numId w:val="1"/>
        </w:numPr>
        <w:tabs>
          <w:tab w:val="clear" w:pos="792"/>
        </w:tabs>
        <w:ind w:left="567" w:right="-6" w:hanging="567"/>
        <w:jc w:val="both"/>
      </w:pPr>
      <w:r w:rsidRPr="00B36C71">
        <w:t xml:space="preserve">Iesniedzamo dokumentu kopijas ar savu parakstu un uzņēmuma zīmogu apstiprina iestādes vadītājs vai pilnvarotā persona. Iesniedzot piedāvājumu piegādātājs ir tiesīgs visu iesniegto dokumentu atvasinājumu un tulkojumu pareizību apliecināt ar vienu apliecinājumu, ja viss piedāvājums vai pieteikums ir </w:t>
      </w:r>
      <w:proofErr w:type="spellStart"/>
      <w:r w:rsidRPr="00B36C71">
        <w:t>cauršūts</w:t>
      </w:r>
      <w:proofErr w:type="spellEnd"/>
      <w:r w:rsidRPr="00B36C71">
        <w:t xml:space="preserve"> vai caurauklots.</w:t>
      </w:r>
    </w:p>
    <w:p w:rsidR="00AB6BDF" w:rsidRPr="00307A89" w:rsidRDefault="00AB6BDF" w:rsidP="00AB6BDF">
      <w:pPr>
        <w:widowControl/>
        <w:numPr>
          <w:ilvl w:val="1"/>
          <w:numId w:val="1"/>
        </w:numPr>
        <w:tabs>
          <w:tab w:val="clear" w:pos="792"/>
        </w:tabs>
        <w:autoSpaceDE/>
        <w:autoSpaceDN/>
        <w:ind w:left="540" w:right="-79" w:hanging="540"/>
        <w:jc w:val="both"/>
      </w:pPr>
      <w:r w:rsidRPr="00307A89">
        <w:t>Iesniedzot piedāvājumu, pretendents pilnībā piekrīt visiem Nolikuma noteikumiem.</w:t>
      </w:r>
    </w:p>
    <w:p w:rsidR="00AB6BDF" w:rsidRPr="00307A89" w:rsidRDefault="00AB6BDF" w:rsidP="00AB6BDF">
      <w:pPr>
        <w:widowControl/>
        <w:numPr>
          <w:ilvl w:val="1"/>
          <w:numId w:val="1"/>
        </w:numPr>
        <w:tabs>
          <w:tab w:val="clear" w:pos="792"/>
        </w:tabs>
        <w:autoSpaceDE/>
        <w:autoSpaceDN/>
        <w:ind w:left="540" w:right="-79" w:hanging="540"/>
        <w:jc w:val="both"/>
      </w:pPr>
      <w:r w:rsidRPr="00307A89">
        <w:t>Pretendents var iesniegt tikai vienu piedāvājumu.</w:t>
      </w:r>
    </w:p>
    <w:p w:rsidR="00AB6BDF" w:rsidRPr="00307A89" w:rsidRDefault="00AB6BDF" w:rsidP="00AB6BDF">
      <w:pPr>
        <w:widowControl/>
        <w:numPr>
          <w:ilvl w:val="1"/>
          <w:numId w:val="1"/>
        </w:numPr>
        <w:tabs>
          <w:tab w:val="clear" w:pos="792"/>
        </w:tabs>
        <w:autoSpaceDE/>
        <w:autoSpaceDN/>
        <w:ind w:left="540" w:right="-79" w:hanging="540"/>
        <w:jc w:val="both"/>
      </w:pPr>
      <w:r w:rsidRPr="00307A89">
        <w:t xml:space="preserve">Informācijas apmaiņa starp pasūtītāju un pretendentu notiek </w:t>
      </w:r>
      <w:proofErr w:type="spellStart"/>
      <w:r w:rsidRPr="00307A89">
        <w:t>rakstveidā</w:t>
      </w:r>
      <w:proofErr w:type="spellEnd"/>
      <w:r w:rsidRPr="00307A89">
        <w:t xml:space="preserve"> pa pastu un pa faksu.</w:t>
      </w:r>
    </w:p>
    <w:p w:rsidR="00AB6BDF" w:rsidRPr="00307A89" w:rsidRDefault="00AB6BDF" w:rsidP="00AB6BDF">
      <w:pPr>
        <w:widowControl/>
        <w:numPr>
          <w:ilvl w:val="1"/>
          <w:numId w:val="1"/>
        </w:numPr>
        <w:tabs>
          <w:tab w:val="clear" w:pos="792"/>
        </w:tabs>
        <w:autoSpaceDE/>
        <w:autoSpaceDN/>
        <w:ind w:left="540" w:right="-79" w:hanging="540"/>
        <w:jc w:val="both"/>
      </w:pPr>
      <w:r w:rsidRPr="00307A89">
        <w:t>Iesniegtie piedāvājumi, kas iesniegti līdz piedāvājuma iesniegšanas termiņa beigām un piedalās iepirkumā, netiek atdoti atpakaļ pretendentiem. Iepirkuma izbeigšanas gadījumā iesniegtie piedāvājumi netiek atdoti atpakaļ pretendentiem.</w:t>
      </w:r>
    </w:p>
    <w:p w:rsidR="00AB6BDF" w:rsidRPr="00307A89" w:rsidRDefault="00AB6BDF" w:rsidP="00AB6BDF">
      <w:pPr>
        <w:spacing w:before="60" w:after="60"/>
        <w:ind w:right="-82"/>
        <w:rPr>
          <w:sz w:val="16"/>
          <w:szCs w:val="16"/>
        </w:rPr>
      </w:pPr>
    </w:p>
    <w:p w:rsidR="00AB6BDF" w:rsidRPr="00307A89" w:rsidRDefault="00AB6BDF" w:rsidP="00AB6BDF">
      <w:pPr>
        <w:pStyle w:val="Heading1"/>
        <w:numPr>
          <w:ilvl w:val="0"/>
          <w:numId w:val="1"/>
        </w:numPr>
        <w:tabs>
          <w:tab w:val="clear" w:pos="360"/>
        </w:tabs>
        <w:spacing w:before="60" w:after="60"/>
        <w:ind w:left="539" w:right="-79" w:hanging="539"/>
        <w:jc w:val="both"/>
        <w:rPr>
          <w:rFonts w:ascii="Times New Roman" w:hAnsi="Times New Roman"/>
          <w:color w:val="auto"/>
          <w:sz w:val="24"/>
          <w:szCs w:val="24"/>
          <w:u w:val="single"/>
          <w:lang w:val="lv-LV"/>
        </w:rPr>
      </w:pPr>
      <w:r w:rsidRPr="00307A89">
        <w:rPr>
          <w:rFonts w:ascii="Times New Roman" w:hAnsi="Times New Roman"/>
          <w:color w:val="auto"/>
          <w:sz w:val="24"/>
          <w:szCs w:val="24"/>
          <w:u w:val="single"/>
          <w:lang w:val="lv-LV"/>
        </w:rPr>
        <w:t>Prasības pretendentiem</w:t>
      </w:r>
    </w:p>
    <w:p w:rsidR="00AB6BDF" w:rsidRPr="00307A89" w:rsidRDefault="00AB6BDF" w:rsidP="00AB6BDF">
      <w:pPr>
        <w:widowControl/>
        <w:numPr>
          <w:ilvl w:val="1"/>
          <w:numId w:val="1"/>
        </w:numPr>
        <w:tabs>
          <w:tab w:val="clear" w:pos="792"/>
        </w:tabs>
        <w:autoSpaceDE/>
        <w:autoSpaceDN/>
        <w:ind w:left="539" w:right="-79" w:hanging="539"/>
        <w:jc w:val="both"/>
      </w:pPr>
      <w:r w:rsidRPr="00307A89">
        <w:t>Pretendenti var būt juridiskas personas, kas reģistrētas spēkā esošajos normatīvajos aktos noteiktajā kārtībā.</w:t>
      </w:r>
    </w:p>
    <w:p w:rsidR="00AB6BDF" w:rsidRPr="00307A89" w:rsidRDefault="00AB6BDF" w:rsidP="00AB6BDF">
      <w:pPr>
        <w:widowControl/>
        <w:numPr>
          <w:ilvl w:val="1"/>
          <w:numId w:val="1"/>
        </w:numPr>
        <w:tabs>
          <w:tab w:val="clear" w:pos="792"/>
        </w:tabs>
        <w:autoSpaceDE/>
        <w:autoSpaceDN/>
        <w:ind w:left="539" w:right="-79" w:hanging="539"/>
        <w:jc w:val="both"/>
      </w:pPr>
      <w:r w:rsidRPr="00307A89">
        <w:t>Nav pasludināts Pretendenta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 vai tas netiek likvidēts.</w:t>
      </w:r>
    </w:p>
    <w:p w:rsidR="00AB6BDF" w:rsidRPr="00307A89" w:rsidRDefault="00AB6BDF" w:rsidP="00AB6BDF">
      <w:pPr>
        <w:widowControl/>
        <w:numPr>
          <w:ilvl w:val="1"/>
          <w:numId w:val="1"/>
        </w:numPr>
        <w:tabs>
          <w:tab w:val="clear" w:pos="792"/>
        </w:tabs>
        <w:autoSpaceDE/>
        <w:autoSpaceDN/>
        <w:ind w:left="539" w:right="-79" w:hanging="539"/>
        <w:jc w:val="both"/>
      </w:pPr>
      <w:r w:rsidRPr="00307A89">
        <w:t>Pretendentam Latvijā vai valstī, kurā tas reģistrēts vai kurā atrodas tā pastāvīgā dzīvesvieta, nav nodokļu parādu, tajā skaitā valsts sociālās apdrošināšanas obligāto iemaksu parādu, kas kopsummā kādā no valstīm pārsniedz 150 eiro.</w:t>
      </w:r>
    </w:p>
    <w:p w:rsidR="00AB6BDF" w:rsidRPr="00307A89" w:rsidRDefault="00AB6BDF" w:rsidP="00AB6BDF">
      <w:pPr>
        <w:widowControl/>
        <w:numPr>
          <w:ilvl w:val="1"/>
          <w:numId w:val="1"/>
        </w:numPr>
        <w:tabs>
          <w:tab w:val="clear" w:pos="792"/>
        </w:tabs>
        <w:autoSpaceDE/>
        <w:autoSpaceDN/>
        <w:ind w:left="539" w:right="-79" w:hanging="539"/>
        <w:jc w:val="both"/>
      </w:pPr>
      <w:r w:rsidRPr="00307A89">
        <w:t>Visos pretendenta atlases dokumentos pretendenta nosaukumam un rekvizītiem ir jāatbilst Uzņēmumu reģistra vai līdzvērtīgas uzņēmējdarbību/komercdarbību reģistrējošas iestādes ārvalstī reģistrācijas apliecībā minētajam.</w:t>
      </w:r>
    </w:p>
    <w:p w:rsidR="00AB6BDF" w:rsidRPr="00307A89" w:rsidRDefault="00AB6BDF" w:rsidP="00AB6BDF">
      <w:pPr>
        <w:pStyle w:val="Heading1"/>
        <w:spacing w:before="60" w:after="60"/>
        <w:ind w:left="360" w:right="-82" w:hanging="360"/>
        <w:jc w:val="both"/>
        <w:rPr>
          <w:rFonts w:ascii="Times New Roman" w:hAnsi="Times New Roman"/>
          <w:color w:val="auto"/>
          <w:sz w:val="16"/>
          <w:szCs w:val="16"/>
          <w:u w:val="single"/>
          <w:lang w:val="lv-LV"/>
        </w:rPr>
      </w:pPr>
    </w:p>
    <w:p w:rsidR="00AB6BDF" w:rsidRPr="00307A89" w:rsidRDefault="00AB6BDF" w:rsidP="00AB6BDF">
      <w:pPr>
        <w:pStyle w:val="Heading1"/>
        <w:numPr>
          <w:ilvl w:val="0"/>
          <w:numId w:val="1"/>
        </w:numPr>
        <w:tabs>
          <w:tab w:val="clear" w:pos="360"/>
        </w:tabs>
        <w:spacing w:before="60" w:after="60"/>
        <w:ind w:left="540" w:right="-79" w:hanging="540"/>
        <w:jc w:val="both"/>
        <w:rPr>
          <w:rFonts w:ascii="Times New Roman" w:hAnsi="Times New Roman"/>
          <w:color w:val="auto"/>
          <w:sz w:val="24"/>
          <w:szCs w:val="24"/>
          <w:u w:val="single"/>
          <w:lang w:val="lv-LV"/>
        </w:rPr>
      </w:pPr>
      <w:r w:rsidRPr="00307A89">
        <w:rPr>
          <w:rFonts w:ascii="Times New Roman" w:hAnsi="Times New Roman"/>
          <w:color w:val="auto"/>
          <w:sz w:val="24"/>
          <w:szCs w:val="24"/>
          <w:u w:val="single"/>
          <w:lang w:val="lv-LV"/>
        </w:rPr>
        <w:t>Iesniedzamie dokumenti</w:t>
      </w:r>
    </w:p>
    <w:p w:rsidR="00AB6BDF" w:rsidRPr="00307A89" w:rsidRDefault="00AB6BDF" w:rsidP="00AB6BDF">
      <w:pPr>
        <w:widowControl/>
        <w:numPr>
          <w:ilvl w:val="1"/>
          <w:numId w:val="1"/>
        </w:numPr>
        <w:tabs>
          <w:tab w:val="clear" w:pos="792"/>
        </w:tabs>
        <w:autoSpaceDE/>
        <w:autoSpaceDN/>
        <w:ind w:left="540" w:right="-79" w:hanging="540"/>
        <w:jc w:val="both"/>
      </w:pPr>
      <w:r w:rsidRPr="00307A89">
        <w:t>Pretendenta parakstīts iesniegums dalībai iepirkumā (Pielikums Nr.1).</w:t>
      </w:r>
    </w:p>
    <w:p w:rsidR="00AB6BDF" w:rsidRPr="00307A89" w:rsidRDefault="00AB6BDF" w:rsidP="00AB6BDF">
      <w:pPr>
        <w:widowControl/>
        <w:numPr>
          <w:ilvl w:val="1"/>
          <w:numId w:val="1"/>
        </w:numPr>
        <w:tabs>
          <w:tab w:val="clear" w:pos="792"/>
        </w:tabs>
        <w:autoSpaceDE/>
        <w:autoSpaceDN/>
        <w:ind w:left="540" w:right="-79" w:hanging="540"/>
        <w:jc w:val="both"/>
      </w:pPr>
      <w:r w:rsidRPr="00307A89">
        <w:rPr>
          <w:rFonts w:eastAsia="Calibri"/>
        </w:rPr>
        <w:t>Pretendents ir reģistrēts normatīvajos aktos noteiktā kārtībā un joprojām darbojas, ko Latvijā reģistrēts pretendents var apliecināt, iesniedzot Latvijas Republikas Uzņēmuma reģistra apliecības (ja ir izsniegta) pretendenta apliecinātu kopiju. Ārvalstī reģistrēts pretendents iesniedz līdzvērtīgas iestādes citā valstī izsniegtas reģistrācijas apliecības vai izziņas, kas apliecina, ka pretendents ir reģistrēts normatīvajos aktos noteiktā kārtībā un joprojām darbojas, pretendenta apliecinātu kopiju. Ārvalstīs izsniegtām izziņām jābūt tulkotām latviešu valodā (pretendenta apliecināts tulkojums). Ja Latvijas Republikas Uzņēmuma reģistra apliecība pretendentam nav izsniegta, pretendents savam piedāvājumam pievieno izdruku no  Latvijas Republikas Uzņēmumu reģistra mājaslapas, kas apliecina faktu, ka Pretendents joprojām darbojas</w:t>
      </w:r>
      <w:r w:rsidRPr="00307A89">
        <w:t>.</w:t>
      </w:r>
    </w:p>
    <w:p w:rsidR="00AB6BDF" w:rsidRPr="00307A89" w:rsidRDefault="00AB6BDF" w:rsidP="00AB6BDF">
      <w:pPr>
        <w:widowControl/>
        <w:numPr>
          <w:ilvl w:val="1"/>
          <w:numId w:val="1"/>
        </w:numPr>
        <w:tabs>
          <w:tab w:val="clear" w:pos="792"/>
        </w:tabs>
        <w:autoSpaceDE/>
        <w:autoSpaceDN/>
        <w:ind w:left="540" w:right="-79" w:hanging="540"/>
        <w:jc w:val="both"/>
      </w:pPr>
      <w:r w:rsidRPr="00307A89">
        <w:t>Rakstisks uzņēmuma vadītāja apliecinājums, ka Pretendents atbilst Nolikuma 5.2. un 5.3.punktu nosacījumiem.</w:t>
      </w:r>
    </w:p>
    <w:p w:rsidR="00AB6BDF" w:rsidRPr="00BC6ABC" w:rsidRDefault="0084511E" w:rsidP="00AB6BDF">
      <w:pPr>
        <w:widowControl/>
        <w:numPr>
          <w:ilvl w:val="1"/>
          <w:numId w:val="1"/>
        </w:numPr>
        <w:tabs>
          <w:tab w:val="clear" w:pos="792"/>
        </w:tabs>
        <w:autoSpaceDE/>
        <w:autoSpaceDN/>
        <w:ind w:left="540" w:right="-79" w:hanging="540"/>
        <w:jc w:val="both"/>
      </w:pPr>
      <w:r w:rsidRPr="00BC6ABC">
        <w:t>Pretendentam, atbilstoši Ceļu satiksmes likuma 4.1 pantam, ir tiesības nodarboties ar transportlīdzekļa tirdzniecību un tam ir reģistrēta tirdzniecības vieta. Pretendentam jāiesniedz transportlīdzekļu tirdzniecības vietas reģistrācijas apliecības kopija.</w:t>
      </w:r>
    </w:p>
    <w:p w:rsidR="00AB6BDF" w:rsidRPr="00BC6ABC" w:rsidRDefault="00AB6BDF" w:rsidP="00AB6BDF">
      <w:pPr>
        <w:widowControl/>
        <w:numPr>
          <w:ilvl w:val="1"/>
          <w:numId w:val="1"/>
        </w:numPr>
        <w:tabs>
          <w:tab w:val="clear" w:pos="792"/>
        </w:tabs>
        <w:autoSpaceDE/>
        <w:autoSpaceDN/>
        <w:ind w:left="540" w:right="-79" w:hanging="540"/>
        <w:jc w:val="both"/>
      </w:pPr>
      <w:r w:rsidRPr="00BC6ABC">
        <w:t xml:space="preserve">Informatīvie materiāli par Pretendenta </w:t>
      </w:r>
      <w:r w:rsidR="0084511E" w:rsidRPr="00BC6ABC">
        <w:t>piedāvā</w:t>
      </w:r>
      <w:r w:rsidR="00BC6ABC" w:rsidRPr="00BC6ABC">
        <w:t>to</w:t>
      </w:r>
      <w:r w:rsidR="0084511E" w:rsidRPr="00BC6ABC">
        <w:t xml:space="preserve"> automašīnu</w:t>
      </w:r>
      <w:r w:rsidRPr="00BC6ABC">
        <w:t>.</w:t>
      </w:r>
    </w:p>
    <w:p w:rsidR="00AB6BDF" w:rsidRPr="00307A89" w:rsidRDefault="00AB6BDF" w:rsidP="00AB6BDF">
      <w:pPr>
        <w:widowControl/>
        <w:numPr>
          <w:ilvl w:val="1"/>
          <w:numId w:val="1"/>
        </w:numPr>
        <w:tabs>
          <w:tab w:val="clear" w:pos="792"/>
        </w:tabs>
        <w:autoSpaceDE/>
        <w:autoSpaceDN/>
        <w:ind w:left="540" w:right="-79" w:hanging="540"/>
        <w:jc w:val="both"/>
      </w:pPr>
      <w:r w:rsidRPr="00307A89">
        <w:t>Pretendenta tehniskais piedāvājums atbilstoši Nolikuma pielikumam Nr.2 „Tehniskā piedāvājuma forma”.</w:t>
      </w:r>
    </w:p>
    <w:p w:rsidR="00AB6BDF" w:rsidRPr="00307A89" w:rsidRDefault="00AB6BDF" w:rsidP="00AB6BDF">
      <w:pPr>
        <w:widowControl/>
        <w:numPr>
          <w:ilvl w:val="1"/>
          <w:numId w:val="1"/>
        </w:numPr>
        <w:tabs>
          <w:tab w:val="clear" w:pos="792"/>
        </w:tabs>
        <w:autoSpaceDE/>
        <w:autoSpaceDN/>
        <w:ind w:left="540" w:right="-79" w:hanging="540"/>
        <w:jc w:val="both"/>
      </w:pPr>
      <w:r w:rsidRPr="00307A89">
        <w:t>Pretendenta finanšu piedāvājums atbilstoši Nolikuma pielikumam Nr.3 „Finanšu piedāvājuma forma”.</w:t>
      </w:r>
    </w:p>
    <w:p w:rsidR="00AB6BDF" w:rsidRPr="00307A89" w:rsidRDefault="00AB6BDF" w:rsidP="00AB6BDF">
      <w:pPr>
        <w:widowControl/>
        <w:tabs>
          <w:tab w:val="left" w:pos="540"/>
        </w:tabs>
        <w:autoSpaceDE/>
        <w:autoSpaceDN/>
        <w:spacing w:before="60" w:after="60"/>
        <w:ind w:left="360" w:right="-82" w:hanging="360"/>
        <w:jc w:val="both"/>
        <w:rPr>
          <w:sz w:val="16"/>
          <w:szCs w:val="16"/>
        </w:rPr>
      </w:pPr>
    </w:p>
    <w:p w:rsidR="00AB6BDF" w:rsidRPr="00307A89" w:rsidRDefault="00AB6BDF" w:rsidP="00AB6BDF">
      <w:pPr>
        <w:pStyle w:val="Heading1"/>
        <w:numPr>
          <w:ilvl w:val="0"/>
          <w:numId w:val="1"/>
        </w:numPr>
        <w:tabs>
          <w:tab w:val="clear" w:pos="360"/>
        </w:tabs>
        <w:suppressAutoHyphens/>
        <w:autoSpaceDN/>
        <w:spacing w:before="60" w:after="60"/>
        <w:ind w:left="540" w:right="-79" w:hanging="540"/>
        <w:jc w:val="both"/>
        <w:rPr>
          <w:rFonts w:ascii="Times New Roman" w:hAnsi="Times New Roman"/>
          <w:color w:val="auto"/>
          <w:sz w:val="24"/>
          <w:szCs w:val="24"/>
          <w:u w:val="single"/>
          <w:lang w:val="lv-LV"/>
        </w:rPr>
      </w:pPr>
      <w:bookmarkStart w:id="0" w:name="_Toc100901319"/>
      <w:bookmarkStart w:id="1" w:name="_Toc100901438"/>
      <w:bookmarkStart w:id="2" w:name="_Toc100901508"/>
      <w:bookmarkStart w:id="3" w:name="_Toc100907327"/>
      <w:bookmarkStart w:id="4" w:name="_Toc100963481"/>
      <w:bookmarkStart w:id="5" w:name="_Toc100964353"/>
      <w:bookmarkStart w:id="6" w:name="_Toc100976695"/>
      <w:bookmarkStart w:id="7" w:name="_Toc100981158"/>
      <w:bookmarkStart w:id="8" w:name="_Toc100981662"/>
      <w:bookmarkStart w:id="9" w:name="_Toc100982031"/>
      <w:bookmarkStart w:id="10" w:name="_Toc100982072"/>
      <w:bookmarkStart w:id="11" w:name="_Toc100982242"/>
      <w:bookmarkStart w:id="12" w:name="_Toc101584371"/>
      <w:bookmarkStart w:id="13" w:name="_Toc101607024"/>
      <w:bookmarkStart w:id="14" w:name="_Toc101681274"/>
      <w:bookmarkStart w:id="15" w:name="_Toc101925514"/>
      <w:r w:rsidRPr="00307A89">
        <w:rPr>
          <w:rFonts w:ascii="Times New Roman" w:hAnsi="Times New Roman"/>
          <w:color w:val="auto"/>
          <w:sz w:val="24"/>
          <w:szCs w:val="24"/>
          <w:u w:val="single"/>
          <w:lang w:val="lv-LV"/>
        </w:rPr>
        <w:t>Piedāvājuma vērtēšanas un piedāvājuma izvēles kritēriji</w:t>
      </w:r>
    </w:p>
    <w:p w:rsidR="00AB6BDF" w:rsidRPr="00307A89" w:rsidRDefault="00AB6BDF" w:rsidP="00AB6BDF">
      <w:pPr>
        <w:numPr>
          <w:ilvl w:val="1"/>
          <w:numId w:val="1"/>
        </w:numPr>
        <w:tabs>
          <w:tab w:val="clear" w:pos="792"/>
        </w:tabs>
        <w:suppressAutoHyphens/>
        <w:autoSpaceDN/>
        <w:ind w:left="540" w:right="-82" w:hanging="540"/>
        <w:jc w:val="both"/>
        <w:rPr>
          <w:b/>
        </w:rPr>
      </w:pPr>
      <w:r w:rsidRPr="00307A89">
        <w:rPr>
          <w:b/>
        </w:rPr>
        <w:t>Piedāvājuma noformējuma pārbaude.</w:t>
      </w:r>
    </w:p>
    <w:p w:rsidR="00AB6BDF" w:rsidRPr="00307A89" w:rsidRDefault="00AB6BDF" w:rsidP="00AB6BDF">
      <w:pPr>
        <w:widowControl/>
        <w:numPr>
          <w:ilvl w:val="2"/>
          <w:numId w:val="1"/>
        </w:numPr>
        <w:tabs>
          <w:tab w:val="clear" w:pos="1440"/>
        </w:tabs>
        <w:suppressAutoHyphens/>
        <w:autoSpaceDE/>
        <w:autoSpaceDN/>
        <w:ind w:left="1260" w:right="-82" w:hanging="720"/>
        <w:jc w:val="both"/>
      </w:pPr>
      <w:r w:rsidRPr="00307A89">
        <w:t>Iepirkuma komisija izvērtē piedāvājuma atbilstību Nolikumā noteiktajām noformējuma prasībām un pieņem attiecīgu lēmumu.</w:t>
      </w:r>
    </w:p>
    <w:p w:rsidR="00AB6BDF" w:rsidRPr="00307A89" w:rsidRDefault="00AB6BDF" w:rsidP="00AB6BDF">
      <w:pPr>
        <w:numPr>
          <w:ilvl w:val="1"/>
          <w:numId w:val="1"/>
        </w:numPr>
        <w:tabs>
          <w:tab w:val="clear" w:pos="792"/>
        </w:tabs>
        <w:suppressAutoHyphens/>
        <w:autoSpaceDN/>
        <w:ind w:left="540" w:right="-82" w:hanging="540"/>
        <w:jc w:val="both"/>
        <w:rPr>
          <w:b/>
        </w:rPr>
      </w:pPr>
      <w:r w:rsidRPr="00307A89">
        <w:rPr>
          <w:b/>
        </w:rPr>
        <w:t>Pretendentu atlase</w:t>
      </w:r>
    </w:p>
    <w:p w:rsidR="00AB6BDF" w:rsidRPr="00307A89" w:rsidRDefault="00AB6BDF" w:rsidP="00AB6BDF">
      <w:pPr>
        <w:numPr>
          <w:ilvl w:val="2"/>
          <w:numId w:val="1"/>
        </w:numPr>
        <w:tabs>
          <w:tab w:val="clear" w:pos="1440"/>
        </w:tabs>
        <w:suppressAutoHyphens/>
        <w:autoSpaceDN/>
        <w:ind w:left="1260" w:right="-82" w:hanging="720"/>
        <w:jc w:val="both"/>
      </w:pPr>
      <w:r w:rsidRPr="00307A89">
        <w:t>Pēc pretendentu piedāvājumu noformējuma pārbaudes iepirkuma komisija veic noformējuma pārbaudi izturējušo pretendentu atlasi.</w:t>
      </w:r>
      <w:bookmarkStart w:id="16" w:name="_Ref942760"/>
    </w:p>
    <w:p w:rsidR="00AB6BDF" w:rsidRPr="00307A89" w:rsidRDefault="00AB6BDF" w:rsidP="00AB6BDF">
      <w:pPr>
        <w:numPr>
          <w:ilvl w:val="2"/>
          <w:numId w:val="1"/>
        </w:numPr>
        <w:tabs>
          <w:tab w:val="clear" w:pos="1440"/>
        </w:tabs>
        <w:suppressAutoHyphens/>
        <w:autoSpaceDN/>
        <w:ind w:left="1260" w:right="-82" w:hanging="720"/>
        <w:jc w:val="both"/>
      </w:pPr>
      <w:r w:rsidRPr="00307A89">
        <w:t>Iepirkuma komisija noskaidro Pretendentu kompetenci un atbilstību paredzamā līguma izpildes prasībām. Pretendenta atlase un kvalifikācijas pārbaude notiek pēc iesniegtajiem atlases un kvalifikācijas dokumentiem, pārbaudot pretendenta atbilstību nolikuma 5.sadaļā izvirzītām prasībām un 6.sadaļā noteiktajiem dokumentiem.</w:t>
      </w:r>
      <w:bookmarkEnd w:id="16"/>
    </w:p>
    <w:p w:rsidR="00AB6BDF" w:rsidRPr="00307A89" w:rsidRDefault="00AB6BDF" w:rsidP="00AB6BDF">
      <w:pPr>
        <w:numPr>
          <w:ilvl w:val="2"/>
          <w:numId w:val="1"/>
        </w:numPr>
        <w:tabs>
          <w:tab w:val="clear" w:pos="1440"/>
        </w:tabs>
        <w:suppressAutoHyphens/>
        <w:autoSpaceDN/>
        <w:ind w:left="1260" w:right="-82" w:hanging="720"/>
        <w:jc w:val="both"/>
      </w:pPr>
      <w:r w:rsidRPr="00307A89">
        <w:t xml:space="preserve"> Pretendentu atlases un kvalifikācijas laikā iepirkuma komisija vērtē katru piedāvājumu atsevišķi, katrai Nolikuma izvirzītajai prasībai. </w:t>
      </w:r>
    </w:p>
    <w:p w:rsidR="00AB6BDF" w:rsidRPr="00307A89" w:rsidRDefault="00AB6BDF" w:rsidP="00AB6BDF">
      <w:pPr>
        <w:numPr>
          <w:ilvl w:val="2"/>
          <w:numId w:val="1"/>
        </w:numPr>
        <w:tabs>
          <w:tab w:val="clear" w:pos="1440"/>
        </w:tabs>
        <w:suppressAutoHyphens/>
        <w:autoSpaceDN/>
        <w:ind w:left="1260" w:right="-82" w:hanging="720"/>
        <w:jc w:val="both"/>
      </w:pPr>
      <w:r w:rsidRPr="00307A89">
        <w:t xml:space="preserve">Iepirkuma komisija atzīst par neizturējušiem atlases un kvalifikācijas pārbaudi un nepielaiž pie tālākās vērtēšanas to pretendentu piedāvājumus, kuri </w:t>
      </w:r>
      <w:r>
        <w:t>neatbilst Nolikuma pielikumā 5.</w:t>
      </w:r>
      <w:r w:rsidRPr="00307A89">
        <w:t>sadaļā izvirzītajām prasībām un 6.sadaļā noteiktajiem dokumentiem.</w:t>
      </w:r>
    </w:p>
    <w:p w:rsidR="00AB6BDF" w:rsidRPr="00307A89" w:rsidRDefault="00AB6BDF" w:rsidP="00AB6BDF">
      <w:pPr>
        <w:numPr>
          <w:ilvl w:val="2"/>
          <w:numId w:val="1"/>
        </w:numPr>
        <w:tabs>
          <w:tab w:val="clear" w:pos="1440"/>
        </w:tabs>
        <w:suppressAutoHyphens/>
        <w:autoSpaceDN/>
        <w:ind w:left="1260" w:right="-82" w:hanging="720"/>
        <w:jc w:val="both"/>
      </w:pPr>
      <w:r w:rsidRPr="00307A89">
        <w:t>Pretendenti, kas izturējuši pretendentu atlasi, tiek pielaisti pie tehnisko piedāvājumu vērtēšanas.</w:t>
      </w:r>
    </w:p>
    <w:p w:rsidR="00AB6BDF" w:rsidRPr="00307A89" w:rsidRDefault="00AB6BDF" w:rsidP="00AB6BDF">
      <w:pPr>
        <w:numPr>
          <w:ilvl w:val="2"/>
          <w:numId w:val="1"/>
        </w:numPr>
        <w:tabs>
          <w:tab w:val="clear" w:pos="1440"/>
        </w:tabs>
        <w:suppressAutoHyphens/>
        <w:autoSpaceDN/>
        <w:ind w:left="1260" w:right="-82" w:hanging="720"/>
        <w:jc w:val="both"/>
      </w:pPr>
      <w:r w:rsidRPr="00307A89">
        <w:rPr>
          <w:lang w:eastAsia="lv-LV"/>
        </w:rPr>
        <w:t>Pasūtītājs ir tiesīgs izslēgt pretendentu no turpmākās dalības iepirkuma procedūrā, kā arī neizskatīt pretendenta piedāvājumu, ja pretendents (kā līgumslēdzēja puse vai līgumslēdzējas puses dalībnieks vai biedrs, ja līgumslēdzēja puse ir bijusi piegādātāju apvienība vai personālsabiedrība), tā dalībnieks vai biedrs (ja pretendents ir piegādātāju apvienība vai personālsabiedrība) nav pildījis ar Pasūtītāju noslēgtu iepirkuma līgumu vai vispārīgo vienošanos un tādēļ Pasūtītājs ir izmantojis iepirkuma līgumā vai vispārīgās vienošanās noteikumos paredzētās tiesības vienpusēji atkāpties no iepirkuma līguma vai vispārīgās vienošanās</w:t>
      </w:r>
    </w:p>
    <w:p w:rsidR="00AB6BDF" w:rsidRPr="00307A89" w:rsidRDefault="00AB6BDF" w:rsidP="00AB6BDF">
      <w:pPr>
        <w:numPr>
          <w:ilvl w:val="1"/>
          <w:numId w:val="1"/>
        </w:numPr>
        <w:tabs>
          <w:tab w:val="clear" w:pos="792"/>
        </w:tabs>
        <w:suppressAutoHyphens/>
        <w:autoSpaceDN/>
        <w:ind w:left="540" w:right="-82" w:hanging="540"/>
        <w:jc w:val="both"/>
        <w:rPr>
          <w:b/>
        </w:rPr>
      </w:pPr>
      <w:r w:rsidRPr="00307A89">
        <w:rPr>
          <w:b/>
        </w:rPr>
        <w:t>Tehnisko piedāvājumu atbilstības pārbaude</w:t>
      </w:r>
    </w:p>
    <w:p w:rsidR="00AB6BDF" w:rsidRPr="00307A89" w:rsidRDefault="00AB6BDF" w:rsidP="00AB6BDF">
      <w:pPr>
        <w:numPr>
          <w:ilvl w:val="2"/>
          <w:numId w:val="1"/>
        </w:numPr>
        <w:tabs>
          <w:tab w:val="clear" w:pos="1440"/>
        </w:tabs>
        <w:suppressAutoHyphens/>
        <w:autoSpaceDN/>
        <w:ind w:left="1260" w:right="-82" w:hanging="720"/>
        <w:jc w:val="both"/>
      </w:pPr>
      <w:r w:rsidRPr="00307A89">
        <w:t>Komisija pārbauda piedāvājumu atbilstību Nolikuma pielikumā Nr.2 minētajām tehniskajām prasībām.</w:t>
      </w:r>
    </w:p>
    <w:p w:rsidR="00AB6BDF" w:rsidRPr="00307A89" w:rsidRDefault="00AB6BDF" w:rsidP="00AB6BDF">
      <w:pPr>
        <w:numPr>
          <w:ilvl w:val="2"/>
          <w:numId w:val="1"/>
        </w:numPr>
        <w:tabs>
          <w:tab w:val="clear" w:pos="1440"/>
        </w:tabs>
        <w:suppressAutoHyphens/>
        <w:autoSpaceDN/>
        <w:ind w:left="1260" w:right="-82" w:hanging="720"/>
        <w:jc w:val="both"/>
      </w:pPr>
      <w:r w:rsidRPr="00307A89">
        <w:t xml:space="preserve">Pretendentu tehnisko piedāvājumu atbilstības pārbaudes laikā iepirkuma komisija vērtē katru piedāvājumu atsevišķi, katrai Nolikuma izvirzītajai prasībai. </w:t>
      </w:r>
    </w:p>
    <w:p w:rsidR="00AB6BDF" w:rsidRPr="00307A89" w:rsidRDefault="00AB6BDF" w:rsidP="00AB6BDF">
      <w:pPr>
        <w:numPr>
          <w:ilvl w:val="2"/>
          <w:numId w:val="1"/>
        </w:numPr>
        <w:tabs>
          <w:tab w:val="clear" w:pos="1440"/>
        </w:tabs>
        <w:suppressAutoHyphens/>
        <w:autoSpaceDN/>
        <w:ind w:left="1260" w:right="-82" w:hanging="720"/>
        <w:jc w:val="both"/>
      </w:pPr>
      <w:r w:rsidRPr="00307A89">
        <w:t xml:space="preserve">Iepirkuma komisija atzīst par neizturējušiem tehniskā piedāvājuma atbilstības pārbaudi un nepielaiž pie tālākās vērtēšanas to Pretendentu piedāvājumus, kuri neatbilst Nolikuma pielikumā Nr.2 „Tehniskais piedāvājums” esošajam prasību līmenim. </w:t>
      </w:r>
    </w:p>
    <w:p w:rsidR="00AB6BDF" w:rsidRPr="00307A89" w:rsidRDefault="00AB6BDF" w:rsidP="00AB6BDF">
      <w:pPr>
        <w:numPr>
          <w:ilvl w:val="2"/>
          <w:numId w:val="1"/>
        </w:numPr>
        <w:tabs>
          <w:tab w:val="clear" w:pos="1440"/>
        </w:tabs>
        <w:suppressAutoHyphens/>
        <w:autoSpaceDN/>
        <w:ind w:left="1260" w:right="-82" w:hanging="720"/>
        <w:jc w:val="both"/>
      </w:pPr>
      <w:r w:rsidRPr="00307A89">
        <w:t xml:space="preserve">Pretendenti, kas izturējuši tehnisko piedāvājumu atbilstības pārbaudi, tiek pielaisti pie finanšu piedāvājumu vērtēšanas. </w:t>
      </w:r>
    </w:p>
    <w:p w:rsidR="00AB6BDF" w:rsidRPr="00307A89" w:rsidRDefault="00AB6BDF" w:rsidP="00AB6BDF">
      <w:pPr>
        <w:suppressAutoHyphens/>
        <w:autoSpaceDN/>
        <w:ind w:left="1260" w:right="-82"/>
        <w:jc w:val="both"/>
      </w:pPr>
    </w:p>
    <w:p w:rsidR="00AB6BDF" w:rsidRPr="00307A89" w:rsidRDefault="00AB6BDF" w:rsidP="00AB6BDF">
      <w:pPr>
        <w:numPr>
          <w:ilvl w:val="1"/>
          <w:numId w:val="1"/>
        </w:numPr>
        <w:tabs>
          <w:tab w:val="clear" w:pos="792"/>
        </w:tabs>
        <w:suppressAutoHyphens/>
        <w:autoSpaceDN/>
        <w:ind w:left="540" w:right="-82" w:hanging="546"/>
        <w:jc w:val="both"/>
        <w:rPr>
          <w:b/>
        </w:rPr>
      </w:pPr>
      <w:r w:rsidRPr="00307A89">
        <w:rPr>
          <w:b/>
        </w:rPr>
        <w:t>Finanšu piedāvājumu vērtēšana un uzvarētāja noteikšana</w:t>
      </w:r>
    </w:p>
    <w:p w:rsidR="00AB6BDF" w:rsidRPr="00307A89" w:rsidRDefault="00AB6BDF" w:rsidP="00AB6BDF">
      <w:pPr>
        <w:numPr>
          <w:ilvl w:val="2"/>
          <w:numId w:val="1"/>
        </w:numPr>
        <w:tabs>
          <w:tab w:val="clear" w:pos="1440"/>
        </w:tabs>
        <w:suppressAutoHyphens/>
        <w:autoSpaceDN/>
        <w:ind w:left="1276" w:right="-82" w:hanging="787"/>
        <w:jc w:val="both"/>
      </w:pPr>
      <w:r w:rsidRPr="00307A89">
        <w:t>Finanšu piedāvājumu vērtēšanas stadijā Iepirkuma komisija vērtē tikai tos piedāvājums, kas izturējuši Pretendentu atlases un pretendentu tehniskās atbilstības vērtēšanas pārbaudi.</w:t>
      </w:r>
    </w:p>
    <w:p w:rsidR="00AB6BDF" w:rsidRPr="00307A89" w:rsidRDefault="00AB6BDF" w:rsidP="00AB6BDF">
      <w:pPr>
        <w:numPr>
          <w:ilvl w:val="2"/>
          <w:numId w:val="1"/>
        </w:numPr>
        <w:tabs>
          <w:tab w:val="clear" w:pos="1440"/>
        </w:tabs>
        <w:suppressAutoHyphens/>
        <w:autoSpaceDN/>
        <w:ind w:left="1276" w:right="-82" w:hanging="787"/>
        <w:jc w:val="both"/>
      </w:pPr>
      <w:r w:rsidRPr="00307A89">
        <w:t>Iepirkuma komisija pārbauda, vai piedāvājumā nav aritmētisku kļūdu. Ja piedāvājumā tiek konstatēta aritmētiska kļūda, tā tiek labota saskaņā ar normatīvajos aktos noteiktajām prasībām.</w:t>
      </w:r>
    </w:p>
    <w:p w:rsidR="00AB6BDF" w:rsidRPr="00307A89" w:rsidRDefault="00AB6BDF" w:rsidP="00AB6BDF">
      <w:pPr>
        <w:numPr>
          <w:ilvl w:val="2"/>
          <w:numId w:val="1"/>
        </w:numPr>
        <w:tabs>
          <w:tab w:val="clear" w:pos="1440"/>
        </w:tabs>
        <w:suppressAutoHyphens/>
        <w:autoSpaceDN/>
        <w:ind w:left="1276" w:right="-82" w:hanging="787"/>
        <w:jc w:val="both"/>
      </w:pPr>
      <w:r w:rsidRPr="00307A89">
        <w:t>Ja iepirkuma komisija konstatē, ka Pretendents ir iesniedzis nepamatoti lētu piedāvājumu, komisija rīkojas Latvijas Republikas normatīvajos aktos noteiktajā kārtībā.</w:t>
      </w:r>
    </w:p>
    <w:p w:rsidR="00AB6BDF" w:rsidRPr="00307A89" w:rsidRDefault="00AB6BDF" w:rsidP="00AB6BDF">
      <w:pPr>
        <w:numPr>
          <w:ilvl w:val="2"/>
          <w:numId w:val="1"/>
        </w:numPr>
        <w:tabs>
          <w:tab w:val="clear" w:pos="1440"/>
        </w:tabs>
        <w:suppressAutoHyphens/>
        <w:autoSpaceDN/>
        <w:ind w:right="-82" w:hanging="684"/>
        <w:jc w:val="both"/>
      </w:pPr>
      <w:r w:rsidRPr="00307A89">
        <w:t xml:space="preserve">Iepirkuma komisija izvēlas piedāvājumu ar </w:t>
      </w:r>
      <w:r w:rsidRPr="00307A89">
        <w:rPr>
          <w:b/>
        </w:rPr>
        <w:t>viszemāko cenu</w:t>
      </w:r>
      <w:r w:rsidRPr="00307A89">
        <w:t xml:space="preserve">, kas atbilst Nolikumā minētajām prasībām un tehniskajai specifikācijai. </w:t>
      </w:r>
    </w:p>
    <w:p w:rsidR="00AB6BDF" w:rsidRPr="00307A89" w:rsidRDefault="00AB6BDF" w:rsidP="00AB6BDF">
      <w:pPr>
        <w:numPr>
          <w:ilvl w:val="2"/>
          <w:numId w:val="1"/>
        </w:numPr>
        <w:tabs>
          <w:tab w:val="clear" w:pos="1440"/>
        </w:tabs>
        <w:suppressAutoHyphens/>
        <w:autoSpaceDN/>
        <w:ind w:left="1276" w:right="-82" w:hanging="787"/>
        <w:jc w:val="both"/>
      </w:pPr>
      <w:r w:rsidRPr="00307A89">
        <w:t xml:space="preserve">Ja vairāku Pretendentu </w:t>
      </w:r>
      <w:r>
        <w:t>piedāvājumu vērtējums ir vienād</w:t>
      </w:r>
      <w:r w:rsidRPr="00307A89">
        <w:t xml:space="preserve">s, Iepirkuma komisija </w:t>
      </w:r>
      <w:r>
        <w:t>nosaka uzvarētāju izlozes kārtībā</w:t>
      </w:r>
      <w:r w:rsidRPr="00307A89">
        <w:t>.</w:t>
      </w:r>
    </w:p>
    <w:p w:rsidR="00AB6BDF" w:rsidRPr="00307A89" w:rsidRDefault="00AB6BDF" w:rsidP="00AB6BDF">
      <w:pPr>
        <w:ind w:left="1276" w:right="-79"/>
        <w:jc w:val="both"/>
        <w:rPr>
          <w:sz w:val="16"/>
          <w:szCs w:val="16"/>
        </w:rPr>
      </w:pPr>
    </w:p>
    <w:p w:rsidR="00AB6BDF" w:rsidRPr="00307A89" w:rsidRDefault="00AB6BDF" w:rsidP="00AB6BDF">
      <w:pPr>
        <w:pStyle w:val="Heading1"/>
        <w:numPr>
          <w:ilvl w:val="0"/>
          <w:numId w:val="1"/>
        </w:numPr>
        <w:tabs>
          <w:tab w:val="clear" w:pos="360"/>
        </w:tabs>
        <w:suppressAutoHyphens/>
        <w:autoSpaceDN/>
        <w:spacing w:before="0"/>
        <w:ind w:left="539" w:right="-79" w:hanging="539"/>
        <w:jc w:val="both"/>
        <w:rPr>
          <w:rFonts w:ascii="Times New Roman" w:hAnsi="Times New Roman"/>
          <w:color w:val="auto"/>
          <w:sz w:val="24"/>
          <w:szCs w:val="24"/>
          <w:u w:val="single"/>
          <w:lang w:val="lv-LV"/>
        </w:rPr>
      </w:pPr>
      <w:r w:rsidRPr="00307A89">
        <w:rPr>
          <w:rFonts w:ascii="Times New Roman" w:hAnsi="Times New Roman"/>
          <w:color w:val="auto"/>
          <w:sz w:val="24"/>
          <w:szCs w:val="24"/>
          <w:u w:val="single"/>
          <w:lang w:val="lv-LV"/>
        </w:rPr>
        <w:t xml:space="preserve">Papildus pieprasāmā informācija </w:t>
      </w:r>
    </w:p>
    <w:p w:rsidR="00AB6BDF" w:rsidRPr="00307A89" w:rsidRDefault="00112D92" w:rsidP="00AB6BDF">
      <w:pPr>
        <w:widowControl/>
        <w:numPr>
          <w:ilvl w:val="1"/>
          <w:numId w:val="1"/>
        </w:numPr>
        <w:adjustRightInd w:val="0"/>
        <w:jc w:val="both"/>
      </w:pPr>
      <w:r w:rsidRPr="00307A89">
        <w:t>Pamatojoties uz Publisko iepirkuma likuma 8.</w:t>
      </w:r>
      <w:r w:rsidRPr="00307A89">
        <w:rPr>
          <w:vertAlign w:val="superscript"/>
        </w:rPr>
        <w:t>2</w:t>
      </w:r>
      <w:r>
        <w:t xml:space="preserve">.panta </w:t>
      </w:r>
      <w:r w:rsidRPr="00112D92">
        <w:t xml:space="preserve">piekto daļu </w:t>
      </w:r>
      <w:r w:rsidRPr="00307A89">
        <w:t xml:space="preserve">iepirkuma komisija, lai </w:t>
      </w:r>
      <w:r w:rsidRPr="00307A89">
        <w:rPr>
          <w:rFonts w:eastAsia="Calibri"/>
        </w:rPr>
        <w:t xml:space="preserve"> pārbaudītu, vai Pretendents nav izslēdzams no dalības iepirkumā </w:t>
      </w:r>
      <w:r w:rsidRPr="00307A89">
        <w:t>Publisko iepirkuma likuma 8.</w:t>
      </w:r>
      <w:r w:rsidRPr="00307A89">
        <w:rPr>
          <w:vertAlign w:val="superscript"/>
        </w:rPr>
        <w:t>2</w:t>
      </w:r>
      <w:r>
        <w:rPr>
          <w:vertAlign w:val="superscript"/>
        </w:rPr>
        <w:t xml:space="preserve"> </w:t>
      </w:r>
      <w:r w:rsidRPr="00112D92">
        <w:t xml:space="preserve">panta piektās daļas </w:t>
      </w:r>
      <w:r w:rsidRPr="00307A89">
        <w:rPr>
          <w:rFonts w:eastAsia="Calibri"/>
        </w:rPr>
        <w:t>1. vai 2.punktā minēto apstākļu dēļ</w:t>
      </w:r>
      <w:r w:rsidR="00AB6BDF" w:rsidRPr="00307A89">
        <w:t>:</w:t>
      </w:r>
    </w:p>
    <w:p w:rsidR="00AB6BDF" w:rsidRPr="00307A89" w:rsidRDefault="00AB6BDF" w:rsidP="00AB6BDF">
      <w:pPr>
        <w:widowControl/>
        <w:numPr>
          <w:ilvl w:val="2"/>
          <w:numId w:val="1"/>
        </w:numPr>
        <w:tabs>
          <w:tab w:val="clear" w:pos="1440"/>
        </w:tabs>
        <w:adjustRightInd w:val="0"/>
        <w:ind w:hanging="684"/>
        <w:jc w:val="both"/>
      </w:pPr>
      <w:r w:rsidRPr="00307A89">
        <w:rPr>
          <w:rFonts w:eastAsia="Calibri"/>
        </w:rPr>
        <w:t>attiecībā uz pretendentu (neatkarīgi no tā reģistrācijas valsts vai pastāvīgās dzīvesvietas), izmantojot Ministru kabineta noteikto informācijas sistēmu, Ministru kabineta noteiktajā kārtībā iegūst informāciju</w:t>
      </w:r>
      <w:r w:rsidRPr="00307A89">
        <w:t>;</w:t>
      </w:r>
    </w:p>
    <w:p w:rsidR="00AB6BDF" w:rsidRPr="00307A89" w:rsidRDefault="00AB6BDF" w:rsidP="00AB6BDF">
      <w:pPr>
        <w:widowControl/>
        <w:numPr>
          <w:ilvl w:val="0"/>
          <w:numId w:val="3"/>
        </w:numPr>
        <w:adjustRightInd w:val="0"/>
        <w:jc w:val="both"/>
      </w:pPr>
      <w:r w:rsidRPr="00307A89">
        <w:t>par šī Nolikuma 5.2.punktā minētajiem faktiem – no uzņēmumu reģistra;</w:t>
      </w:r>
    </w:p>
    <w:p w:rsidR="00AB6BDF" w:rsidRPr="00307A89" w:rsidRDefault="00AB6BDF" w:rsidP="00AB6BDF">
      <w:pPr>
        <w:widowControl/>
        <w:numPr>
          <w:ilvl w:val="0"/>
          <w:numId w:val="3"/>
        </w:numPr>
        <w:adjustRightInd w:val="0"/>
        <w:ind w:left="1260" w:hanging="36"/>
        <w:jc w:val="both"/>
      </w:pPr>
      <w:r w:rsidRPr="00307A89">
        <w:t xml:space="preserve">par šī Nolikuma 5.3.punktā minēto faktu - </w:t>
      </w:r>
      <w:r w:rsidRPr="00307A89">
        <w:rPr>
          <w:rFonts w:eastAsia="Calibri"/>
        </w:rPr>
        <w:t>no Valsts ieņēmumu dienesta. Pasūtītājs minēto informāciju no Valsts ieņēmumu dienesta ir tiesīgs saņemt, neprasot pretendenta piekrišanu.</w:t>
      </w:r>
    </w:p>
    <w:p w:rsidR="00AB6BDF" w:rsidRPr="00307A89" w:rsidRDefault="00AB6BDF" w:rsidP="00AB6BDF">
      <w:pPr>
        <w:widowControl/>
        <w:numPr>
          <w:ilvl w:val="2"/>
          <w:numId w:val="1"/>
        </w:numPr>
        <w:tabs>
          <w:tab w:val="clear" w:pos="1440"/>
        </w:tabs>
        <w:adjustRightInd w:val="0"/>
        <w:ind w:left="1260" w:hanging="720"/>
        <w:jc w:val="both"/>
      </w:pPr>
      <w:r w:rsidRPr="00307A89">
        <w:rPr>
          <w:rFonts w:eastAsia="Calibri"/>
        </w:rPr>
        <w:t xml:space="preserve">attiecībā uz ārvalstī reģistrētu vai pastāvīgi dzīvojošu pretendentu papildus pieprasa, lai tas iesniedz attiecīgās ārvalsts kompetentās institūcijas izziņu, kas apliecina, ka uz to neattiecas </w:t>
      </w:r>
      <w:r w:rsidRPr="00307A89">
        <w:t>šī Nolikuma 5.2. un 5.3</w:t>
      </w:r>
      <w:r>
        <w:t>.</w:t>
      </w:r>
      <w:r w:rsidRPr="00307A89">
        <w:t xml:space="preserve">punktos </w:t>
      </w:r>
      <w:r w:rsidRPr="00307A89">
        <w:rPr>
          <w:rFonts w:eastAsia="Calibri"/>
        </w:rPr>
        <w:t>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iepirkumā</w:t>
      </w:r>
      <w:r w:rsidRPr="00307A89">
        <w:t>.</w:t>
      </w:r>
    </w:p>
    <w:p w:rsidR="00AB6BDF" w:rsidRPr="00307A89" w:rsidRDefault="00AB6BDF" w:rsidP="00AB6BDF">
      <w:pPr>
        <w:widowControl/>
        <w:numPr>
          <w:ilvl w:val="1"/>
          <w:numId w:val="1"/>
        </w:numPr>
        <w:adjustRightInd w:val="0"/>
        <w:jc w:val="both"/>
        <w:rPr>
          <w:rFonts w:eastAsia="Calibri"/>
        </w:rPr>
      </w:pPr>
      <w:r w:rsidRPr="00307A89">
        <w:rPr>
          <w:rFonts w:eastAsia="Calibri"/>
        </w:rPr>
        <w:t>Atkarībā no atbilstoši šī Nolikuma 8.1.1.punkta "b" apakšpunktam veiktās pārbaudes rezultātiem:</w:t>
      </w:r>
    </w:p>
    <w:p w:rsidR="00AB6BDF" w:rsidRPr="00307A89" w:rsidRDefault="00AB6BDF" w:rsidP="00AB6BDF">
      <w:pPr>
        <w:widowControl/>
        <w:numPr>
          <w:ilvl w:val="2"/>
          <w:numId w:val="1"/>
        </w:numPr>
        <w:suppressAutoHyphens/>
        <w:autoSpaceDN/>
        <w:adjustRightInd w:val="0"/>
        <w:ind w:right="-79"/>
        <w:jc w:val="both"/>
        <w:rPr>
          <w:rFonts w:eastAsia="Calibri"/>
        </w:rPr>
      </w:pPr>
      <w:r w:rsidRPr="00307A89">
        <w:rPr>
          <w:rFonts w:eastAsia="Calibri"/>
        </w:rPr>
        <w:t>neizslēdz pretendentu no dalības iepirkumā, ja konstatē, ka saskaņā ar Ministru kabineta noteiktajā informācijas sistēmā esošo informāciju pretendentam nav nodokļu parādu, tajā skaitā valsts sociālās apdrošināšanas obligāto iemaksu parādu, kas kopsummā pārsniedz 150 eiro;</w:t>
      </w:r>
      <w:r w:rsidRPr="00307A89">
        <w:rPr>
          <w:rFonts w:eastAsia="Calibri"/>
          <w:i/>
          <w:iCs/>
        </w:rPr>
        <w:t xml:space="preserve"> </w:t>
      </w:r>
    </w:p>
    <w:p w:rsidR="00AB6BDF" w:rsidRPr="00307A89" w:rsidRDefault="00AB6BDF" w:rsidP="00AB6BDF">
      <w:pPr>
        <w:widowControl/>
        <w:numPr>
          <w:ilvl w:val="2"/>
          <w:numId w:val="1"/>
        </w:numPr>
        <w:suppressAutoHyphens/>
        <w:autoSpaceDN/>
        <w:adjustRightInd w:val="0"/>
        <w:ind w:right="-79"/>
        <w:jc w:val="both"/>
        <w:rPr>
          <w:rFonts w:eastAsia="Calibri"/>
        </w:rPr>
      </w:pPr>
      <w:r w:rsidRPr="00307A89">
        <w:rPr>
          <w:rFonts w:eastAsia="Calibri"/>
        </w:rPr>
        <w:t xml:space="preserve">informē pretendentu par to, ka tam konstatēti nodokļu parādi, tajā skaitā valsts sociālās apdrošināšanas obligāto iemaksu parādi, kas kopsummā pārsniedz 150 eiro, un nosaka termiņu — 10 darbdienas pēc informācijas izsniegšanas vai nosūtīšanas dienas — konstatēto parādu nomaksai un parādu nomaksas apliecinājuma iesniegšanai. Pretendents, lai apliecinātu, ka tam nav nodokļu parādu, tajā skaitā valsts sociālās apdrošināšanas obligāto iemaksu parādu, kas kopsummā pārsniedz 150 eiro, iesniedz attiecīgi pretendenta vai tā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 </w:t>
      </w:r>
      <w:proofErr w:type="spellStart"/>
      <w:r w:rsidRPr="00307A89">
        <w:rPr>
          <w:rFonts w:eastAsia="Calibri"/>
          <w:i/>
          <w:iCs/>
        </w:rPr>
        <w:t>euro</w:t>
      </w:r>
      <w:proofErr w:type="spellEnd"/>
      <w:r w:rsidRPr="00307A89">
        <w:rPr>
          <w:rFonts w:eastAsia="Calibri"/>
        </w:rPr>
        <w:t>. Ja noteiktajā termiņā minētie dokumenti nav iesniegti, pasūtītājs pretendentu izslēdz no dalības iepirkumā.</w:t>
      </w:r>
    </w:p>
    <w:p w:rsidR="00AB6BDF" w:rsidRPr="00307A89" w:rsidRDefault="00AB6BDF" w:rsidP="00AB6BDF">
      <w:pPr>
        <w:pStyle w:val="BodyText"/>
        <w:spacing w:before="60" w:after="60"/>
        <w:ind w:right="-82"/>
        <w:rPr>
          <w:lang w:val="lv-LV"/>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rsidR="00AB6BDF" w:rsidRPr="00307A89" w:rsidRDefault="00AB6BDF" w:rsidP="00AB6BDF">
      <w:pPr>
        <w:pStyle w:val="Heading1"/>
        <w:numPr>
          <w:ilvl w:val="0"/>
          <w:numId w:val="1"/>
        </w:numPr>
        <w:spacing w:before="60" w:after="60"/>
        <w:ind w:right="-82"/>
        <w:jc w:val="both"/>
        <w:rPr>
          <w:rFonts w:ascii="Times New Roman" w:hAnsi="Times New Roman"/>
          <w:color w:val="auto"/>
          <w:sz w:val="24"/>
          <w:szCs w:val="24"/>
          <w:u w:val="single"/>
          <w:lang w:val="lv-LV"/>
        </w:rPr>
      </w:pPr>
      <w:r w:rsidRPr="00307A89">
        <w:rPr>
          <w:rFonts w:ascii="Times New Roman" w:hAnsi="Times New Roman"/>
          <w:color w:val="auto"/>
          <w:sz w:val="24"/>
          <w:szCs w:val="24"/>
          <w:u w:val="single"/>
          <w:lang w:val="lv-LV"/>
        </w:rPr>
        <w:t>Pārējie noteikumi</w:t>
      </w:r>
    </w:p>
    <w:p w:rsidR="00AB6BDF" w:rsidRPr="00307A89" w:rsidRDefault="00AB6BDF" w:rsidP="00AB6BDF">
      <w:pPr>
        <w:pStyle w:val="BodyText"/>
        <w:numPr>
          <w:ilvl w:val="1"/>
          <w:numId w:val="1"/>
        </w:numPr>
        <w:spacing w:before="60" w:after="60"/>
        <w:ind w:left="540" w:hanging="540"/>
        <w:rPr>
          <w:lang w:val="lv-LV"/>
        </w:rPr>
      </w:pPr>
      <w:r w:rsidRPr="00307A89">
        <w:rPr>
          <w:lang w:val="lv-LV"/>
        </w:rPr>
        <w:t>Visi izdevumi, kas saistīti ar iepirkuma piedāvājuma sagatavošanu un iesniegšanu, jāsedz iepirkuma pretendentam.</w:t>
      </w:r>
    </w:p>
    <w:p w:rsidR="00AB6BDF" w:rsidRPr="00307A89" w:rsidRDefault="00AB6BDF" w:rsidP="00AB6BDF">
      <w:pPr>
        <w:pStyle w:val="BodyText"/>
        <w:numPr>
          <w:ilvl w:val="1"/>
          <w:numId w:val="1"/>
        </w:numPr>
        <w:spacing w:before="60" w:after="60"/>
        <w:ind w:left="540" w:hanging="540"/>
        <w:rPr>
          <w:lang w:val="lv-LV"/>
        </w:rPr>
      </w:pPr>
      <w:r w:rsidRPr="00307A89">
        <w:rPr>
          <w:lang w:val="lv-LV"/>
        </w:rPr>
        <w:t xml:space="preserve">Nolikums sastādīts latviešu valodā uz </w:t>
      </w:r>
      <w:r>
        <w:rPr>
          <w:lang w:val="lv-LV"/>
        </w:rPr>
        <w:t>6</w:t>
      </w:r>
      <w:r w:rsidRPr="00307A89">
        <w:rPr>
          <w:lang w:val="lv-LV"/>
        </w:rPr>
        <w:t xml:space="preserve"> (</w:t>
      </w:r>
      <w:r>
        <w:rPr>
          <w:lang w:val="lv-LV"/>
        </w:rPr>
        <w:t>sešām</w:t>
      </w:r>
      <w:r w:rsidRPr="00307A89">
        <w:rPr>
          <w:lang w:val="lv-LV"/>
        </w:rPr>
        <w:t>) lapām, kam pievienoti šādi pielikumi:</w:t>
      </w:r>
    </w:p>
    <w:p w:rsidR="00AB6BDF" w:rsidRPr="00307A89" w:rsidRDefault="00AB6BDF" w:rsidP="00AB6BDF">
      <w:pPr>
        <w:spacing w:before="60" w:after="60"/>
        <w:ind w:left="540"/>
        <w:jc w:val="both"/>
      </w:pPr>
      <w:r w:rsidRPr="00307A89">
        <w:t>9.2.1. Pielikums Nr. 1 – Pieteikums par piedalīšanos iepirkumā;</w:t>
      </w:r>
    </w:p>
    <w:p w:rsidR="00AB6BDF" w:rsidRPr="00307A89" w:rsidRDefault="00AB6BDF" w:rsidP="00AB6BDF">
      <w:pPr>
        <w:spacing w:before="60" w:after="60"/>
        <w:ind w:left="540"/>
        <w:jc w:val="both"/>
      </w:pPr>
      <w:r w:rsidRPr="00307A89">
        <w:t>9.2.2. Pielikums Nr. 2 – Tehniskā specifikācija;</w:t>
      </w:r>
    </w:p>
    <w:p w:rsidR="00AB6BDF" w:rsidRPr="00307A89" w:rsidRDefault="00AB6BDF" w:rsidP="00AB6BDF">
      <w:pPr>
        <w:spacing w:before="60" w:after="60"/>
        <w:ind w:left="540"/>
        <w:jc w:val="both"/>
      </w:pPr>
      <w:r w:rsidRPr="00307A89">
        <w:t>9.2.3. Pielikums Nr. 3 – Finanšu piedāvājuma forma;</w:t>
      </w:r>
    </w:p>
    <w:p w:rsidR="00AB6BDF" w:rsidRPr="00307A89" w:rsidRDefault="00AB6BDF" w:rsidP="00AB6BDF">
      <w:pPr>
        <w:spacing w:before="60" w:after="60"/>
        <w:ind w:left="540"/>
        <w:jc w:val="both"/>
      </w:pPr>
      <w:r w:rsidRPr="00307A89">
        <w:t xml:space="preserve">9.2.4. Pielikums Nr. 4 – Līguma projekts. </w:t>
      </w:r>
    </w:p>
    <w:p w:rsidR="00AB6BDF" w:rsidRPr="00307A89" w:rsidRDefault="00AB6BDF" w:rsidP="00AB6BDF">
      <w:pPr>
        <w:spacing w:before="60" w:after="60"/>
        <w:ind w:left="720" w:right="-82"/>
        <w:jc w:val="both"/>
      </w:pPr>
    </w:p>
    <w:p w:rsidR="00AB6BDF" w:rsidRPr="00307A89" w:rsidRDefault="00AB6BDF" w:rsidP="00AB6BDF">
      <w:pPr>
        <w:spacing w:before="60" w:after="60"/>
        <w:ind w:left="720" w:right="-82"/>
        <w:jc w:val="both"/>
      </w:pPr>
    </w:p>
    <w:p w:rsidR="00AB6BDF" w:rsidRPr="00307A89" w:rsidRDefault="00AB6BDF" w:rsidP="00AB6BDF">
      <w:pPr>
        <w:spacing w:before="60" w:after="60"/>
        <w:ind w:right="-82"/>
      </w:pPr>
      <w:r w:rsidRPr="00307A89">
        <w:t>Iepirkuma komisijas priekšsēdētājs                ______________________</w:t>
      </w:r>
      <w:r w:rsidR="00E867EA">
        <w:t xml:space="preserve">                 </w:t>
      </w:r>
      <w:proofErr w:type="spellStart"/>
      <w:r w:rsidR="00E867EA">
        <w:t>A.Kucins</w:t>
      </w:r>
      <w:proofErr w:type="spellEnd"/>
      <w:r w:rsidRPr="00307A89">
        <w:tab/>
      </w:r>
      <w:r w:rsidRPr="00307A89">
        <w:tab/>
      </w:r>
    </w:p>
    <w:p w:rsidR="00AB6BDF" w:rsidRPr="00307A89" w:rsidRDefault="00AB6BDF" w:rsidP="00AB6BDF">
      <w:pPr>
        <w:spacing w:before="60" w:after="60"/>
        <w:ind w:right="-82"/>
      </w:pPr>
    </w:p>
    <w:p w:rsidR="00AB6BDF" w:rsidRPr="00307A89" w:rsidRDefault="00AB6BDF" w:rsidP="00AB6BDF">
      <w:pPr>
        <w:spacing w:before="60" w:after="60"/>
        <w:ind w:right="-82"/>
      </w:pPr>
    </w:p>
    <w:p w:rsidR="00AB6BDF" w:rsidRPr="00307A89" w:rsidRDefault="00AB6BDF" w:rsidP="00AB6BDF">
      <w:pPr>
        <w:ind w:right="-82"/>
      </w:pPr>
    </w:p>
    <w:p w:rsidR="00AB6BDF" w:rsidRPr="00307A89" w:rsidRDefault="00AB6BDF" w:rsidP="00AB6BDF">
      <w:pPr>
        <w:ind w:right="-82"/>
      </w:pPr>
    </w:p>
    <w:p w:rsidR="00AB6BDF" w:rsidRDefault="00AB6BDF" w:rsidP="00AB6BDF">
      <w:pPr>
        <w:jc w:val="right"/>
        <w:rPr>
          <w:sz w:val="20"/>
          <w:szCs w:val="20"/>
        </w:rPr>
      </w:pPr>
    </w:p>
    <w:p w:rsidR="00E24FB1" w:rsidRPr="00307A89" w:rsidRDefault="00E24FB1" w:rsidP="00AB6BDF">
      <w:pPr>
        <w:jc w:val="right"/>
        <w:rPr>
          <w:sz w:val="20"/>
          <w:szCs w:val="20"/>
        </w:rPr>
      </w:pPr>
    </w:p>
    <w:p w:rsidR="00AB6BDF" w:rsidRDefault="00AB6BDF" w:rsidP="00AB6BDF">
      <w:pPr>
        <w:jc w:val="right"/>
        <w:rPr>
          <w:sz w:val="20"/>
          <w:szCs w:val="20"/>
        </w:rPr>
      </w:pPr>
    </w:p>
    <w:p w:rsidR="00AB6BDF" w:rsidRPr="00307A89" w:rsidRDefault="00AB6BDF" w:rsidP="00AB6BDF">
      <w:pPr>
        <w:jc w:val="right"/>
        <w:rPr>
          <w:sz w:val="20"/>
          <w:szCs w:val="20"/>
        </w:rPr>
      </w:pPr>
    </w:p>
    <w:p w:rsidR="00150183" w:rsidRDefault="00150183" w:rsidP="00AB6BDF">
      <w:pPr>
        <w:jc w:val="right"/>
        <w:rPr>
          <w:sz w:val="20"/>
          <w:szCs w:val="20"/>
        </w:rPr>
      </w:pPr>
    </w:p>
    <w:p w:rsidR="00584513" w:rsidRDefault="00584513" w:rsidP="00AB6BDF">
      <w:pPr>
        <w:jc w:val="right"/>
        <w:rPr>
          <w:sz w:val="20"/>
          <w:szCs w:val="20"/>
        </w:rPr>
      </w:pPr>
    </w:p>
    <w:p w:rsidR="00584513" w:rsidRDefault="00584513" w:rsidP="00AB6BDF">
      <w:pPr>
        <w:jc w:val="right"/>
        <w:rPr>
          <w:sz w:val="20"/>
          <w:szCs w:val="20"/>
        </w:rPr>
      </w:pPr>
    </w:p>
    <w:p w:rsidR="00AB6BDF" w:rsidRPr="00E867EA" w:rsidRDefault="00E867EA" w:rsidP="00E867EA">
      <w:pPr>
        <w:ind w:left="5040" w:firstLine="720"/>
        <w:rPr>
          <w:sz w:val="22"/>
          <w:szCs w:val="22"/>
        </w:rPr>
      </w:pPr>
      <w:r>
        <w:rPr>
          <w:sz w:val="22"/>
          <w:szCs w:val="22"/>
        </w:rPr>
        <w:t xml:space="preserve">    1.</w:t>
      </w:r>
      <w:r w:rsidR="00AB6BDF" w:rsidRPr="00E867EA">
        <w:rPr>
          <w:sz w:val="22"/>
          <w:szCs w:val="22"/>
        </w:rPr>
        <w:t xml:space="preserve">Pielikums </w:t>
      </w:r>
    </w:p>
    <w:p w:rsidR="00AB6BDF" w:rsidRPr="00E867EA" w:rsidRDefault="00AB6BDF" w:rsidP="00E867EA">
      <w:pPr>
        <w:pStyle w:val="Header"/>
        <w:tabs>
          <w:tab w:val="clear" w:pos="4153"/>
          <w:tab w:val="center" w:pos="5954"/>
        </w:tabs>
        <w:ind w:left="5954"/>
        <w:rPr>
          <w:rFonts w:ascii="Times New Roman" w:hAnsi="Times New Roman"/>
          <w:sz w:val="22"/>
          <w:szCs w:val="22"/>
          <w:lang w:val="lv-LV"/>
        </w:rPr>
      </w:pPr>
      <w:r w:rsidRPr="00E867EA">
        <w:rPr>
          <w:rFonts w:ascii="Times New Roman" w:hAnsi="Times New Roman"/>
          <w:sz w:val="22"/>
          <w:szCs w:val="22"/>
          <w:lang w:val="lv-LV"/>
        </w:rPr>
        <w:t>Iepirkumam „</w:t>
      </w:r>
      <w:r w:rsidR="00150183" w:rsidRPr="00E867EA">
        <w:rPr>
          <w:rFonts w:ascii="Times New Roman" w:hAnsi="Times New Roman"/>
          <w:sz w:val="22"/>
          <w:szCs w:val="22"/>
        </w:rPr>
        <w:t>Mazlietotas vieglās pasažieru automašīnas iegā</w:t>
      </w:r>
      <w:r w:rsidR="00150183" w:rsidRPr="00E867EA">
        <w:rPr>
          <w:rFonts w:ascii="Times New Roman" w:hAnsi="Times New Roman"/>
          <w:bCs/>
          <w:sz w:val="22"/>
          <w:szCs w:val="22"/>
        </w:rPr>
        <w:t>de</w:t>
      </w:r>
      <w:r w:rsidRPr="00E867EA">
        <w:rPr>
          <w:rFonts w:ascii="Times New Roman" w:hAnsi="Times New Roman"/>
          <w:sz w:val="22"/>
          <w:szCs w:val="22"/>
          <w:lang w:val="lv-LV"/>
        </w:rPr>
        <w:t xml:space="preserve">” </w:t>
      </w:r>
    </w:p>
    <w:p w:rsidR="00AB6BDF" w:rsidRPr="00E867EA" w:rsidRDefault="00AB6BDF" w:rsidP="00E867EA">
      <w:pPr>
        <w:pStyle w:val="Header"/>
        <w:tabs>
          <w:tab w:val="clear" w:pos="4153"/>
        </w:tabs>
        <w:ind w:left="5954"/>
        <w:rPr>
          <w:rFonts w:ascii="Times New Roman" w:hAnsi="Times New Roman"/>
          <w:sz w:val="22"/>
          <w:szCs w:val="22"/>
          <w:lang w:val="lv-LV"/>
        </w:rPr>
      </w:pPr>
      <w:r w:rsidRPr="00E867EA">
        <w:rPr>
          <w:rFonts w:ascii="Times New Roman" w:hAnsi="Times New Roman"/>
          <w:sz w:val="22"/>
          <w:szCs w:val="22"/>
          <w:lang w:val="lv-LV"/>
        </w:rPr>
        <w:t>Identifikācijas Nr. DND 201</w:t>
      </w:r>
      <w:r w:rsidR="00E24FB1" w:rsidRPr="00E867EA">
        <w:rPr>
          <w:rFonts w:ascii="Times New Roman" w:hAnsi="Times New Roman"/>
          <w:sz w:val="22"/>
          <w:szCs w:val="22"/>
          <w:lang w:val="lv-LV"/>
        </w:rPr>
        <w:t>5</w:t>
      </w:r>
      <w:r w:rsidRPr="00E867EA">
        <w:rPr>
          <w:rFonts w:ascii="Times New Roman" w:hAnsi="Times New Roman"/>
          <w:sz w:val="22"/>
          <w:szCs w:val="22"/>
          <w:lang w:val="lv-LV"/>
        </w:rPr>
        <w:t>/</w:t>
      </w:r>
      <w:r w:rsidR="00E867EA" w:rsidRPr="00E867EA">
        <w:rPr>
          <w:rFonts w:ascii="Times New Roman" w:hAnsi="Times New Roman"/>
          <w:sz w:val="22"/>
          <w:szCs w:val="22"/>
          <w:lang w:val="lv-LV"/>
        </w:rPr>
        <w:t>2</w:t>
      </w:r>
    </w:p>
    <w:p w:rsidR="00AB6BDF" w:rsidRPr="00307A89" w:rsidRDefault="00AB6BDF" w:rsidP="00AB6BDF">
      <w:pPr>
        <w:jc w:val="right"/>
      </w:pPr>
    </w:p>
    <w:p w:rsidR="00AB6BDF" w:rsidRPr="00307A89" w:rsidRDefault="00AB6BDF" w:rsidP="00AB6BDF">
      <w:pPr>
        <w:pStyle w:val="Heading1"/>
        <w:tabs>
          <w:tab w:val="num" w:pos="432"/>
        </w:tabs>
        <w:suppressAutoHyphens/>
        <w:autoSpaceDN/>
        <w:ind w:left="432" w:hanging="432"/>
        <w:jc w:val="center"/>
        <w:rPr>
          <w:rFonts w:ascii="Times New Roman" w:hAnsi="Times New Roman"/>
          <w:bCs w:val="0"/>
          <w:color w:val="auto"/>
          <w:sz w:val="24"/>
          <w:szCs w:val="24"/>
          <w:lang w:val="lv-LV" w:eastAsia="en-US"/>
        </w:rPr>
      </w:pPr>
      <w:r w:rsidRPr="00307A89">
        <w:rPr>
          <w:rFonts w:ascii="Times New Roman" w:hAnsi="Times New Roman"/>
          <w:bCs w:val="0"/>
          <w:color w:val="auto"/>
          <w:sz w:val="24"/>
          <w:szCs w:val="24"/>
          <w:lang w:val="lv-LV" w:eastAsia="en-US"/>
        </w:rPr>
        <w:t>Pieteikums par piedalīšanos iepirkumā</w:t>
      </w:r>
    </w:p>
    <w:p w:rsidR="00AB6BDF" w:rsidRPr="00150183" w:rsidRDefault="00AB6BDF" w:rsidP="00AB6BDF">
      <w:pPr>
        <w:pStyle w:val="Header"/>
        <w:jc w:val="center"/>
        <w:rPr>
          <w:rFonts w:ascii="Times New Roman" w:hAnsi="Times New Roman"/>
          <w:b/>
          <w:lang w:val="lv-LV"/>
        </w:rPr>
      </w:pPr>
      <w:r w:rsidRPr="00150183">
        <w:rPr>
          <w:rFonts w:ascii="Times New Roman" w:hAnsi="Times New Roman"/>
          <w:b/>
          <w:lang w:val="lv-LV"/>
        </w:rPr>
        <w:t>„</w:t>
      </w:r>
      <w:r w:rsidR="00150183" w:rsidRPr="00150183">
        <w:rPr>
          <w:rFonts w:ascii="Times New Roman" w:hAnsi="Times New Roman"/>
          <w:b/>
        </w:rPr>
        <w:t>Mazlietotas vieglās pasažieru automašīnas iegā</w:t>
      </w:r>
      <w:r w:rsidR="00150183" w:rsidRPr="00150183">
        <w:rPr>
          <w:rFonts w:ascii="Times New Roman" w:hAnsi="Times New Roman"/>
          <w:b/>
          <w:bCs/>
        </w:rPr>
        <w:t>de</w:t>
      </w:r>
      <w:r w:rsidRPr="00150183">
        <w:rPr>
          <w:rFonts w:ascii="Times New Roman" w:hAnsi="Times New Roman"/>
          <w:b/>
          <w:lang w:val="lv-LV"/>
        </w:rPr>
        <w:t>”</w:t>
      </w:r>
    </w:p>
    <w:p w:rsidR="00AB6BDF" w:rsidRPr="00307A89" w:rsidRDefault="00AB6BDF" w:rsidP="00AB6BDF">
      <w:pPr>
        <w:pStyle w:val="Header"/>
        <w:jc w:val="center"/>
        <w:rPr>
          <w:rFonts w:ascii="Times New Roman" w:hAnsi="Times New Roman"/>
          <w:b/>
          <w:lang w:val="lv-LV"/>
        </w:rPr>
      </w:pPr>
      <w:r w:rsidRPr="00307A89">
        <w:rPr>
          <w:rFonts w:ascii="Times New Roman" w:hAnsi="Times New Roman"/>
          <w:b/>
          <w:lang w:val="lv-LV"/>
        </w:rPr>
        <w:t xml:space="preserve">Identifikācijas Nr. </w:t>
      </w:r>
      <w:r>
        <w:rPr>
          <w:rFonts w:ascii="Times New Roman" w:hAnsi="Times New Roman"/>
          <w:b/>
          <w:lang w:val="lv-LV"/>
        </w:rPr>
        <w:t>DND</w:t>
      </w:r>
      <w:r w:rsidRPr="00307A89">
        <w:rPr>
          <w:rFonts w:ascii="Times New Roman" w:hAnsi="Times New Roman"/>
          <w:b/>
          <w:lang w:val="lv-LV"/>
        </w:rPr>
        <w:t xml:space="preserve"> 201</w:t>
      </w:r>
      <w:r w:rsidR="00E24FB1">
        <w:rPr>
          <w:rFonts w:ascii="Times New Roman" w:hAnsi="Times New Roman"/>
          <w:b/>
          <w:lang w:val="lv-LV"/>
        </w:rPr>
        <w:t>5</w:t>
      </w:r>
      <w:r w:rsidRPr="00307A89">
        <w:rPr>
          <w:rFonts w:ascii="Times New Roman" w:hAnsi="Times New Roman"/>
          <w:b/>
          <w:lang w:val="lv-LV"/>
        </w:rPr>
        <w:t>/</w:t>
      </w:r>
      <w:r w:rsidR="00C40255">
        <w:rPr>
          <w:rFonts w:ascii="Times New Roman" w:hAnsi="Times New Roman"/>
          <w:b/>
          <w:lang w:val="lv-LV"/>
        </w:rPr>
        <w:t>2</w:t>
      </w:r>
    </w:p>
    <w:p w:rsidR="00AB6BDF" w:rsidRPr="00307A89" w:rsidRDefault="00AB6BDF" w:rsidP="00AB6BDF"/>
    <w:p w:rsidR="00AB6BDF" w:rsidRPr="00307A89" w:rsidRDefault="00AB6BDF" w:rsidP="00AB6BDF">
      <w:pPr>
        <w:rPr>
          <w:sz w:val="22"/>
          <w:szCs w:val="22"/>
        </w:rPr>
      </w:pPr>
    </w:p>
    <w:p w:rsidR="00AB6BDF" w:rsidRPr="00307A89" w:rsidRDefault="00AB6BDF" w:rsidP="00AB6BDF">
      <w:pPr>
        <w:rPr>
          <w:sz w:val="22"/>
          <w:szCs w:val="22"/>
        </w:rPr>
      </w:pPr>
    </w:p>
    <w:p w:rsidR="00AB6BDF" w:rsidRPr="00307A89" w:rsidRDefault="00AB6BDF" w:rsidP="00AB6BDF">
      <w:pPr>
        <w:jc w:val="both"/>
      </w:pPr>
      <w:r w:rsidRPr="00307A89">
        <w:t>Pretendents ______________________________________________________________</w:t>
      </w:r>
    </w:p>
    <w:p w:rsidR="00AB6BDF" w:rsidRPr="00307A89" w:rsidRDefault="00AB6BDF" w:rsidP="00AB6BDF">
      <w:pPr>
        <w:tabs>
          <w:tab w:val="left" w:pos="2160"/>
        </w:tabs>
        <w:jc w:val="both"/>
        <w:rPr>
          <w:i/>
          <w:sz w:val="18"/>
        </w:rPr>
      </w:pPr>
      <w:r w:rsidRPr="00307A89">
        <w:tab/>
      </w:r>
      <w:r w:rsidRPr="00307A89">
        <w:rPr>
          <w:i/>
          <w:sz w:val="18"/>
        </w:rPr>
        <w:t>pretendenta nosaukums</w:t>
      </w:r>
    </w:p>
    <w:p w:rsidR="00AB6BDF" w:rsidRPr="00307A89" w:rsidRDefault="00AB6BDF" w:rsidP="00AB6BDF">
      <w:pPr>
        <w:jc w:val="both"/>
        <w:rPr>
          <w:sz w:val="18"/>
        </w:rPr>
      </w:pPr>
    </w:p>
    <w:p w:rsidR="00AB6BDF" w:rsidRPr="00307A89" w:rsidRDefault="00AB6BDF" w:rsidP="00AB6BDF">
      <w:pPr>
        <w:jc w:val="both"/>
        <w:rPr>
          <w:sz w:val="18"/>
        </w:rPr>
      </w:pPr>
    </w:p>
    <w:p w:rsidR="00AB6BDF" w:rsidRPr="00307A89" w:rsidRDefault="00AB6BDF" w:rsidP="00AB6BDF">
      <w:pPr>
        <w:ind w:left="1260"/>
        <w:jc w:val="both"/>
        <w:rPr>
          <w:sz w:val="18"/>
        </w:rPr>
      </w:pPr>
      <w:r w:rsidRPr="00307A89">
        <w:rPr>
          <w:sz w:val="18"/>
        </w:rPr>
        <w:t>___________________________________________________________________________________</w:t>
      </w:r>
    </w:p>
    <w:p w:rsidR="00AB6BDF" w:rsidRPr="00307A89" w:rsidRDefault="00AB6BDF" w:rsidP="00AB6BDF">
      <w:pPr>
        <w:tabs>
          <w:tab w:val="left" w:pos="2160"/>
        </w:tabs>
        <w:ind w:left="1260"/>
        <w:jc w:val="both"/>
        <w:rPr>
          <w:i/>
          <w:sz w:val="18"/>
        </w:rPr>
      </w:pPr>
      <w:r w:rsidRPr="00307A89">
        <w:rPr>
          <w:sz w:val="18"/>
        </w:rPr>
        <w:tab/>
      </w:r>
      <w:r w:rsidRPr="00307A89">
        <w:rPr>
          <w:i/>
          <w:sz w:val="18"/>
        </w:rPr>
        <w:t>adrese, tālruņa un faksa numuri, e-pasta adrese</w:t>
      </w:r>
    </w:p>
    <w:p w:rsidR="00AB6BDF" w:rsidRPr="00307A89" w:rsidRDefault="00AB6BDF" w:rsidP="00AB6BDF">
      <w:pPr>
        <w:ind w:left="1260"/>
        <w:jc w:val="both"/>
      </w:pPr>
    </w:p>
    <w:p w:rsidR="00AB6BDF" w:rsidRPr="00307A89" w:rsidRDefault="00AB6BDF" w:rsidP="00AB6BDF">
      <w:pPr>
        <w:ind w:left="1260"/>
        <w:jc w:val="both"/>
      </w:pPr>
    </w:p>
    <w:p w:rsidR="00AB6BDF" w:rsidRPr="00307A89" w:rsidRDefault="00AB6BDF" w:rsidP="00AB6BDF">
      <w:pPr>
        <w:tabs>
          <w:tab w:val="left" w:pos="3360"/>
        </w:tabs>
        <w:ind w:left="1260"/>
        <w:jc w:val="both"/>
        <w:rPr>
          <w:i/>
          <w:sz w:val="18"/>
          <w:szCs w:val="18"/>
        </w:rPr>
      </w:pPr>
      <w:r w:rsidRPr="00307A89">
        <w:rPr>
          <w:i/>
          <w:sz w:val="18"/>
          <w:szCs w:val="18"/>
        </w:rPr>
        <w:t>___________________________________________________________________________________</w:t>
      </w:r>
    </w:p>
    <w:p w:rsidR="00AB6BDF" w:rsidRPr="00307A89" w:rsidRDefault="00AB6BDF" w:rsidP="00AB6BDF">
      <w:pPr>
        <w:tabs>
          <w:tab w:val="left" w:pos="2160"/>
        </w:tabs>
        <w:jc w:val="both"/>
        <w:rPr>
          <w:i/>
          <w:sz w:val="18"/>
          <w:szCs w:val="18"/>
        </w:rPr>
      </w:pPr>
      <w:r w:rsidRPr="00307A89">
        <w:rPr>
          <w:i/>
          <w:sz w:val="18"/>
          <w:szCs w:val="18"/>
        </w:rPr>
        <w:tab/>
        <w:t xml:space="preserve">piedāvājuma sagatavotāja vārds, uzvārds, tālruņa un faksa numurs, e-pasta adrese </w:t>
      </w:r>
    </w:p>
    <w:p w:rsidR="00AB6BDF" w:rsidRPr="00307A89" w:rsidRDefault="00AB6BDF" w:rsidP="00AB6BDF">
      <w:pPr>
        <w:ind w:left="1260"/>
        <w:jc w:val="both"/>
      </w:pPr>
    </w:p>
    <w:p w:rsidR="00AB6BDF" w:rsidRPr="00307A89" w:rsidRDefault="00AB6BDF" w:rsidP="00AB6BDF">
      <w:pPr>
        <w:ind w:left="1260"/>
        <w:jc w:val="both"/>
      </w:pPr>
      <w:r w:rsidRPr="00307A89">
        <w:t>______________________________________________________________</w:t>
      </w:r>
    </w:p>
    <w:p w:rsidR="00AB6BDF" w:rsidRPr="00307A89" w:rsidRDefault="00AB6BDF" w:rsidP="00AB6BDF">
      <w:pPr>
        <w:tabs>
          <w:tab w:val="left" w:pos="2160"/>
        </w:tabs>
        <w:ind w:left="1260"/>
        <w:jc w:val="both"/>
        <w:rPr>
          <w:i/>
          <w:sz w:val="18"/>
        </w:rPr>
      </w:pPr>
      <w:r w:rsidRPr="00307A89">
        <w:tab/>
      </w:r>
      <w:r w:rsidRPr="00307A89">
        <w:rPr>
          <w:i/>
          <w:sz w:val="18"/>
        </w:rPr>
        <w:t>vienotais reģistrācijas numurs</w:t>
      </w:r>
    </w:p>
    <w:p w:rsidR="00AB6BDF" w:rsidRPr="00307A89" w:rsidRDefault="00AB6BDF" w:rsidP="00AB6BDF">
      <w:pPr>
        <w:ind w:left="1260"/>
        <w:jc w:val="both"/>
        <w:rPr>
          <w:sz w:val="18"/>
        </w:rPr>
      </w:pPr>
    </w:p>
    <w:p w:rsidR="00AB6BDF" w:rsidRPr="00307A89" w:rsidRDefault="00AB6BDF" w:rsidP="00AB6BDF">
      <w:pPr>
        <w:ind w:left="1260"/>
        <w:jc w:val="both"/>
        <w:rPr>
          <w:sz w:val="18"/>
        </w:rPr>
      </w:pPr>
    </w:p>
    <w:p w:rsidR="00AB6BDF" w:rsidRPr="00307A89" w:rsidRDefault="00AB6BDF" w:rsidP="00AB6BDF">
      <w:pPr>
        <w:ind w:left="1260"/>
        <w:jc w:val="both"/>
        <w:rPr>
          <w:sz w:val="18"/>
        </w:rPr>
      </w:pPr>
      <w:r w:rsidRPr="00307A89">
        <w:rPr>
          <w:sz w:val="18"/>
        </w:rPr>
        <w:t>___________________________________________________________________________________</w:t>
      </w:r>
    </w:p>
    <w:p w:rsidR="00AB6BDF" w:rsidRPr="00307A89" w:rsidRDefault="00AB6BDF" w:rsidP="00AB6BDF">
      <w:pPr>
        <w:tabs>
          <w:tab w:val="left" w:pos="2160"/>
        </w:tabs>
        <w:ind w:left="1260"/>
        <w:jc w:val="both"/>
        <w:rPr>
          <w:i/>
          <w:sz w:val="18"/>
        </w:rPr>
      </w:pPr>
      <w:r w:rsidRPr="00307A89">
        <w:rPr>
          <w:sz w:val="18"/>
        </w:rPr>
        <w:tab/>
      </w:r>
      <w:r w:rsidRPr="00307A89">
        <w:rPr>
          <w:i/>
          <w:sz w:val="18"/>
        </w:rPr>
        <w:t>uzņēmuma bankas rekvizīti</w:t>
      </w:r>
    </w:p>
    <w:p w:rsidR="00AB6BDF" w:rsidRPr="00307A89" w:rsidRDefault="00AB6BDF" w:rsidP="00AB6BDF">
      <w:pPr>
        <w:ind w:left="1260"/>
        <w:jc w:val="both"/>
      </w:pPr>
    </w:p>
    <w:p w:rsidR="00AB6BDF" w:rsidRPr="00307A89" w:rsidRDefault="00AB6BDF" w:rsidP="00AB6BDF">
      <w:pPr>
        <w:ind w:left="1260"/>
        <w:jc w:val="both"/>
      </w:pPr>
      <w:r w:rsidRPr="00307A89">
        <w:t>_______________________________________________________ personā</w:t>
      </w:r>
    </w:p>
    <w:p w:rsidR="00AB6BDF" w:rsidRPr="00307A89" w:rsidRDefault="00AB6BDF" w:rsidP="00AB6BDF">
      <w:pPr>
        <w:tabs>
          <w:tab w:val="left" w:pos="2160"/>
        </w:tabs>
        <w:ind w:left="1260"/>
        <w:jc w:val="both"/>
        <w:rPr>
          <w:i/>
        </w:rPr>
      </w:pPr>
      <w:r w:rsidRPr="00307A89">
        <w:tab/>
      </w:r>
      <w:r w:rsidRPr="00307A89">
        <w:rPr>
          <w:i/>
          <w:sz w:val="18"/>
        </w:rPr>
        <w:t xml:space="preserve">uzņēmuma vadītāja ieņemamais amats, vārds, uzvārds  </w:t>
      </w:r>
    </w:p>
    <w:p w:rsidR="00AB6BDF" w:rsidRPr="00307A89" w:rsidRDefault="00AB6BDF" w:rsidP="00AB6BDF"/>
    <w:p w:rsidR="00AB6BDF" w:rsidRPr="00307A89" w:rsidRDefault="00AB6BDF" w:rsidP="00AB6BDF">
      <w:r w:rsidRPr="00307A89">
        <w:t>ar šī pieteikuma iesniegšanu:</w:t>
      </w:r>
    </w:p>
    <w:p w:rsidR="00AB6BDF" w:rsidRPr="00307A89" w:rsidRDefault="00AB6BDF" w:rsidP="00AB6BDF"/>
    <w:p w:rsidR="00AB6BDF" w:rsidRPr="00150183" w:rsidRDefault="00AB6BDF" w:rsidP="00AB6BDF">
      <w:pPr>
        <w:widowControl/>
        <w:numPr>
          <w:ilvl w:val="0"/>
          <w:numId w:val="2"/>
        </w:numPr>
        <w:suppressAutoHyphens/>
        <w:autoSpaceDE/>
        <w:autoSpaceDN/>
        <w:spacing w:before="60" w:after="60"/>
        <w:jc w:val="both"/>
        <w:rPr>
          <w:b/>
        </w:rPr>
      </w:pPr>
      <w:r w:rsidRPr="00307A89">
        <w:t xml:space="preserve">piesakās piedalīties iepirkumā </w:t>
      </w:r>
      <w:r w:rsidRPr="00150183">
        <w:rPr>
          <w:b/>
        </w:rPr>
        <w:t>„</w:t>
      </w:r>
      <w:r w:rsidR="00150183" w:rsidRPr="00150183">
        <w:rPr>
          <w:b/>
        </w:rPr>
        <w:t>Mazlietotas vieglās pasažieru automašīnas iegā</w:t>
      </w:r>
      <w:r w:rsidR="00150183" w:rsidRPr="00150183">
        <w:rPr>
          <w:b/>
          <w:bCs/>
        </w:rPr>
        <w:t>de</w:t>
      </w:r>
      <w:r w:rsidRPr="00150183">
        <w:rPr>
          <w:b/>
        </w:rPr>
        <w:t>”</w:t>
      </w:r>
      <w:r w:rsidRPr="00150183">
        <w:t>;</w:t>
      </w:r>
    </w:p>
    <w:p w:rsidR="00AB6BDF" w:rsidRPr="00307A89" w:rsidRDefault="00AB6BDF" w:rsidP="00AB6BDF">
      <w:pPr>
        <w:widowControl/>
        <w:numPr>
          <w:ilvl w:val="0"/>
          <w:numId w:val="2"/>
        </w:numPr>
        <w:suppressAutoHyphens/>
        <w:autoSpaceDE/>
        <w:autoSpaceDN/>
        <w:spacing w:before="60" w:after="60"/>
        <w:jc w:val="both"/>
      </w:pPr>
      <w:r w:rsidRPr="00307A89">
        <w:t>apņemas ievērot iepirkuma Nolikuma prasības;</w:t>
      </w:r>
    </w:p>
    <w:p w:rsidR="00AB6BDF" w:rsidRPr="00307A89" w:rsidRDefault="00AB6BDF" w:rsidP="00AB6BDF">
      <w:pPr>
        <w:widowControl/>
        <w:numPr>
          <w:ilvl w:val="0"/>
          <w:numId w:val="2"/>
        </w:numPr>
        <w:suppressAutoHyphens/>
        <w:autoSpaceDE/>
        <w:autoSpaceDN/>
        <w:spacing w:before="60" w:after="60"/>
        <w:jc w:val="both"/>
      </w:pPr>
      <w:r w:rsidRPr="00307A89">
        <w:t>apņemas pasūtījuma piešķiršanas gadījumā pildīt visus iepirkuma Nolikumā izklāstītos līguma pamatnosacījumus;</w:t>
      </w:r>
    </w:p>
    <w:p w:rsidR="00AB6BDF" w:rsidRPr="00307A89" w:rsidRDefault="00AB6BDF" w:rsidP="00AB6BDF">
      <w:pPr>
        <w:widowControl/>
        <w:numPr>
          <w:ilvl w:val="0"/>
          <w:numId w:val="2"/>
        </w:numPr>
        <w:suppressAutoHyphens/>
        <w:autoSpaceDE/>
        <w:autoSpaceDN/>
        <w:spacing w:before="60" w:after="60"/>
        <w:jc w:val="both"/>
      </w:pPr>
      <w:r w:rsidRPr="00307A89">
        <w:t>garantē, ka visas sniegtās ziņas ir patiesas.</w:t>
      </w:r>
    </w:p>
    <w:p w:rsidR="00AB6BDF" w:rsidRPr="00307A89" w:rsidRDefault="00AB6BDF" w:rsidP="00AB6BDF">
      <w:pPr>
        <w:spacing w:before="60" w:after="60"/>
        <w:jc w:val="both"/>
      </w:pPr>
    </w:p>
    <w:p w:rsidR="00AB6BDF" w:rsidRPr="00307A89" w:rsidRDefault="00AB6BDF" w:rsidP="00AB6BDF">
      <w:pPr>
        <w:tabs>
          <w:tab w:val="left" w:pos="5688"/>
        </w:tabs>
      </w:pPr>
      <w:r w:rsidRPr="00307A89">
        <w:t>_____________________________</w:t>
      </w:r>
    </w:p>
    <w:p w:rsidR="00AB6BDF" w:rsidRPr="00307A89" w:rsidRDefault="00AB6BDF" w:rsidP="00AB6BDF">
      <w:pPr>
        <w:rPr>
          <w:i/>
          <w:sz w:val="18"/>
          <w:szCs w:val="18"/>
        </w:rPr>
      </w:pPr>
      <w:r w:rsidRPr="00307A89">
        <w:rPr>
          <w:i/>
          <w:sz w:val="18"/>
          <w:szCs w:val="18"/>
        </w:rPr>
        <w:t>(paraksts, z.v.)</w:t>
      </w:r>
    </w:p>
    <w:p w:rsidR="00AB6BDF" w:rsidRPr="00307A89" w:rsidRDefault="00AB6BDF" w:rsidP="00AB6BDF">
      <w:pPr>
        <w:jc w:val="both"/>
      </w:pPr>
    </w:p>
    <w:p w:rsidR="00AB6BDF" w:rsidRPr="00307A89" w:rsidRDefault="00AB6BDF" w:rsidP="00AB6BDF">
      <w:pPr>
        <w:jc w:val="both"/>
      </w:pPr>
    </w:p>
    <w:p w:rsidR="00AB6BDF" w:rsidRPr="00307A89" w:rsidRDefault="00AB6BDF" w:rsidP="00AB6BDF">
      <w:pPr>
        <w:jc w:val="both"/>
      </w:pPr>
      <w:r w:rsidRPr="00307A89">
        <w:t>201</w:t>
      </w:r>
      <w:r w:rsidR="00E24FB1">
        <w:t>5</w:t>
      </w:r>
      <w:r w:rsidRPr="00307A89">
        <w:t>.gada ________________________</w:t>
      </w:r>
    </w:p>
    <w:p w:rsidR="00AB6BDF" w:rsidRPr="00307A89" w:rsidRDefault="00AB6BDF" w:rsidP="00AB6BDF">
      <w:pPr>
        <w:jc w:val="both"/>
      </w:pPr>
    </w:p>
    <w:p w:rsidR="00AB6BDF" w:rsidRPr="00307A89" w:rsidRDefault="00AB6BDF" w:rsidP="00AB6BDF">
      <w:pPr>
        <w:jc w:val="both"/>
        <w:rPr>
          <w:sz w:val="22"/>
          <w:szCs w:val="22"/>
        </w:rPr>
      </w:pPr>
    </w:p>
    <w:p w:rsidR="00AB6BDF" w:rsidRPr="00307A89" w:rsidRDefault="00AB6BDF" w:rsidP="00AB6BDF">
      <w:pPr>
        <w:jc w:val="both"/>
      </w:pPr>
      <w:r w:rsidRPr="00307A89">
        <w:t xml:space="preserve">Pieteikums jāaizpilda </w:t>
      </w:r>
      <w:proofErr w:type="spellStart"/>
      <w:r w:rsidRPr="00307A89">
        <w:t>datorsalikumā</w:t>
      </w:r>
      <w:proofErr w:type="spellEnd"/>
      <w:r w:rsidRPr="00307A89">
        <w:t xml:space="preserve"> latviešu valodā.</w:t>
      </w:r>
    </w:p>
    <w:p w:rsidR="00AB6BDF" w:rsidRPr="00307A89" w:rsidRDefault="00AB6BDF" w:rsidP="00AB6BDF">
      <w:pPr>
        <w:jc w:val="both"/>
        <w:rPr>
          <w:sz w:val="20"/>
        </w:rPr>
      </w:pPr>
      <w:r w:rsidRPr="00307A89">
        <w:t xml:space="preserve">Pieteikums jāparaksta uzņēmuma vadītājam. </w:t>
      </w:r>
    </w:p>
    <w:p w:rsidR="00AB6BDF" w:rsidRPr="00307A89" w:rsidRDefault="00AB6BDF" w:rsidP="00AB6BDF">
      <w:pPr>
        <w:jc w:val="right"/>
        <w:rPr>
          <w:sz w:val="20"/>
        </w:rPr>
      </w:pPr>
    </w:p>
    <w:p w:rsidR="00AB6BDF" w:rsidRPr="00307A89" w:rsidRDefault="00AB6BDF" w:rsidP="00AB6BDF">
      <w:pPr>
        <w:rPr>
          <w:sz w:val="20"/>
        </w:rPr>
        <w:sectPr w:rsidR="00AB6BDF" w:rsidRPr="00307A89" w:rsidSect="00E24FB1">
          <w:headerReference w:type="even" r:id="rId10"/>
          <w:headerReference w:type="default" r:id="rId11"/>
          <w:footerReference w:type="even" r:id="rId12"/>
          <w:footerReference w:type="default" r:id="rId13"/>
          <w:headerReference w:type="first" r:id="rId14"/>
          <w:footerReference w:type="first" r:id="rId15"/>
          <w:pgSz w:w="11906" w:h="16838" w:code="9"/>
          <w:pgMar w:top="990" w:right="851" w:bottom="1170" w:left="1701" w:header="0" w:footer="284" w:gutter="0"/>
          <w:cols w:space="708"/>
          <w:docGrid w:linePitch="360"/>
        </w:sectPr>
      </w:pPr>
    </w:p>
    <w:p w:rsidR="00F95F1A" w:rsidRPr="00E867EA" w:rsidRDefault="00E867EA" w:rsidP="00F95F1A">
      <w:pPr>
        <w:tabs>
          <w:tab w:val="left" w:pos="5670"/>
        </w:tabs>
        <w:ind w:left="5670"/>
        <w:rPr>
          <w:sz w:val="22"/>
          <w:szCs w:val="22"/>
        </w:rPr>
      </w:pPr>
      <w:r>
        <w:rPr>
          <w:sz w:val="22"/>
          <w:szCs w:val="22"/>
        </w:rPr>
        <w:t>2.</w:t>
      </w:r>
      <w:r w:rsidR="00AB6BDF" w:rsidRPr="00E867EA">
        <w:rPr>
          <w:sz w:val="22"/>
          <w:szCs w:val="22"/>
        </w:rPr>
        <w:t>Pielikums</w:t>
      </w:r>
      <w:r w:rsidR="00F95F1A" w:rsidRPr="00E867EA">
        <w:rPr>
          <w:sz w:val="22"/>
          <w:szCs w:val="22"/>
        </w:rPr>
        <w:tab/>
      </w:r>
    </w:p>
    <w:p w:rsidR="00AB6BDF" w:rsidRPr="00E867EA" w:rsidRDefault="00AB6BDF" w:rsidP="00F95F1A">
      <w:pPr>
        <w:tabs>
          <w:tab w:val="left" w:pos="5670"/>
        </w:tabs>
        <w:ind w:left="5670"/>
        <w:rPr>
          <w:sz w:val="22"/>
          <w:szCs w:val="22"/>
        </w:rPr>
      </w:pPr>
      <w:r w:rsidRPr="00E867EA">
        <w:rPr>
          <w:sz w:val="22"/>
          <w:szCs w:val="22"/>
        </w:rPr>
        <w:t>Iepirkumam „</w:t>
      </w:r>
      <w:r w:rsidR="00150183" w:rsidRPr="00E867EA">
        <w:rPr>
          <w:sz w:val="22"/>
          <w:szCs w:val="22"/>
        </w:rPr>
        <w:t xml:space="preserve">Mazlietotas vieglās pasažieru </w:t>
      </w:r>
      <w:r w:rsidR="00F95F1A" w:rsidRPr="00E867EA">
        <w:rPr>
          <w:sz w:val="22"/>
          <w:szCs w:val="22"/>
        </w:rPr>
        <w:t xml:space="preserve">  </w:t>
      </w:r>
      <w:r w:rsidR="00150183" w:rsidRPr="00E867EA">
        <w:rPr>
          <w:sz w:val="22"/>
          <w:szCs w:val="22"/>
        </w:rPr>
        <w:t>automašīnas iegā</w:t>
      </w:r>
      <w:r w:rsidR="00150183" w:rsidRPr="00E867EA">
        <w:rPr>
          <w:bCs/>
          <w:sz w:val="22"/>
          <w:szCs w:val="22"/>
        </w:rPr>
        <w:t>de</w:t>
      </w:r>
      <w:r w:rsidRPr="00E867EA">
        <w:rPr>
          <w:sz w:val="22"/>
          <w:szCs w:val="22"/>
        </w:rPr>
        <w:t xml:space="preserve">” </w:t>
      </w:r>
    </w:p>
    <w:p w:rsidR="00AB6BDF" w:rsidRPr="00E867EA" w:rsidRDefault="00AB6BDF" w:rsidP="00E867EA">
      <w:pPr>
        <w:pStyle w:val="Header"/>
        <w:tabs>
          <w:tab w:val="clear" w:pos="4153"/>
        </w:tabs>
        <w:ind w:left="5670"/>
        <w:rPr>
          <w:rFonts w:ascii="Times New Roman" w:hAnsi="Times New Roman"/>
          <w:sz w:val="22"/>
          <w:szCs w:val="22"/>
          <w:lang w:val="lv-LV"/>
        </w:rPr>
      </w:pPr>
      <w:r w:rsidRPr="00E867EA">
        <w:rPr>
          <w:rFonts w:ascii="Times New Roman" w:hAnsi="Times New Roman"/>
          <w:sz w:val="22"/>
          <w:szCs w:val="22"/>
          <w:lang w:val="lv-LV"/>
        </w:rPr>
        <w:t>Identifikācijas Nr. DND 201</w:t>
      </w:r>
      <w:r w:rsidR="00E24FB1" w:rsidRPr="00E867EA">
        <w:rPr>
          <w:rFonts w:ascii="Times New Roman" w:hAnsi="Times New Roman"/>
          <w:sz w:val="22"/>
          <w:szCs w:val="22"/>
          <w:lang w:val="lv-LV"/>
        </w:rPr>
        <w:t>5</w:t>
      </w:r>
      <w:r w:rsidRPr="00E867EA">
        <w:rPr>
          <w:rFonts w:ascii="Times New Roman" w:hAnsi="Times New Roman"/>
          <w:sz w:val="22"/>
          <w:szCs w:val="22"/>
          <w:lang w:val="lv-LV"/>
        </w:rPr>
        <w:t>/</w:t>
      </w:r>
      <w:r w:rsidR="00E867EA" w:rsidRPr="00E867EA">
        <w:rPr>
          <w:rFonts w:ascii="Times New Roman" w:hAnsi="Times New Roman"/>
          <w:sz w:val="22"/>
          <w:szCs w:val="22"/>
          <w:lang w:val="lv-LV"/>
        </w:rPr>
        <w:t>2</w:t>
      </w:r>
    </w:p>
    <w:p w:rsidR="00AB6BDF" w:rsidRDefault="00AB6BDF" w:rsidP="00AB6BDF">
      <w:pPr>
        <w:tabs>
          <w:tab w:val="left" w:pos="600"/>
        </w:tabs>
        <w:jc w:val="both"/>
        <w:rPr>
          <w:bCs/>
        </w:rPr>
      </w:pPr>
    </w:p>
    <w:p w:rsidR="00F95F1A" w:rsidRPr="00186ECB" w:rsidRDefault="00F95F1A" w:rsidP="00AB6BDF">
      <w:pPr>
        <w:tabs>
          <w:tab w:val="left" w:pos="600"/>
        </w:tabs>
        <w:jc w:val="both"/>
        <w:rPr>
          <w:bCs/>
          <w:sz w:val="20"/>
          <w:szCs w:val="20"/>
        </w:rPr>
      </w:pPr>
    </w:p>
    <w:p w:rsidR="00AB6BDF" w:rsidRPr="00111832" w:rsidRDefault="00AB6BDF" w:rsidP="00AB6BDF">
      <w:pPr>
        <w:pStyle w:val="NoSpacing"/>
        <w:jc w:val="center"/>
        <w:rPr>
          <w:b/>
        </w:rPr>
      </w:pPr>
      <w:r w:rsidRPr="00111832">
        <w:rPr>
          <w:b/>
        </w:rPr>
        <w:t>TEHNISKĀ SPECIFIKĀCIJA</w:t>
      </w:r>
    </w:p>
    <w:p w:rsidR="00AB6BDF" w:rsidRPr="00111832" w:rsidRDefault="00AB6BDF" w:rsidP="00AB6BDF">
      <w:pPr>
        <w:pStyle w:val="NoSpacing"/>
        <w:jc w:val="center"/>
        <w:rPr>
          <w:b/>
        </w:rPr>
      </w:pPr>
      <w:r w:rsidRPr="00111832">
        <w:rPr>
          <w:b/>
        </w:rPr>
        <w:t>„</w:t>
      </w:r>
      <w:r w:rsidR="00150183" w:rsidRPr="00150183">
        <w:rPr>
          <w:b/>
        </w:rPr>
        <w:t>Mazlietotas vieglās pasažieru automašīnas iegā</w:t>
      </w:r>
      <w:r w:rsidR="00150183" w:rsidRPr="00150183">
        <w:rPr>
          <w:b/>
          <w:bCs/>
        </w:rPr>
        <w:t>de</w:t>
      </w:r>
      <w:r w:rsidRPr="00111832">
        <w:rPr>
          <w:b/>
        </w:rPr>
        <w:t>”</w:t>
      </w:r>
    </w:p>
    <w:p w:rsidR="00AB6BDF" w:rsidRPr="00307A89" w:rsidRDefault="00AB6BDF" w:rsidP="00AB6BDF">
      <w:pPr>
        <w:pStyle w:val="NoSpacing"/>
        <w:jc w:val="center"/>
        <w:rPr>
          <w:b/>
        </w:rPr>
      </w:pPr>
      <w:r w:rsidRPr="00111832">
        <w:rPr>
          <w:b/>
        </w:rPr>
        <w:t xml:space="preserve">Identifikācijas Nr. </w:t>
      </w:r>
      <w:r>
        <w:rPr>
          <w:b/>
        </w:rPr>
        <w:t>DND</w:t>
      </w:r>
      <w:r w:rsidRPr="00111832">
        <w:rPr>
          <w:b/>
        </w:rPr>
        <w:t xml:space="preserve"> 201</w:t>
      </w:r>
      <w:r w:rsidR="00E24FB1">
        <w:rPr>
          <w:b/>
        </w:rPr>
        <w:t>5</w:t>
      </w:r>
      <w:r w:rsidRPr="00111832">
        <w:rPr>
          <w:b/>
        </w:rPr>
        <w:t>/</w:t>
      </w:r>
      <w:r w:rsidR="00C40255">
        <w:rPr>
          <w:b/>
        </w:rPr>
        <w:t>2</w:t>
      </w:r>
      <w:r w:rsidRPr="00307A89">
        <w:rPr>
          <w:b/>
        </w:rPr>
        <w:t xml:space="preserve"> </w:t>
      </w:r>
    </w:p>
    <w:p w:rsidR="00AB6BDF" w:rsidRDefault="00AB6BDF" w:rsidP="00AB6BDF">
      <w:pPr>
        <w:jc w:val="both"/>
      </w:pPr>
    </w:p>
    <w:p w:rsidR="00F95F1A" w:rsidRPr="00307A89" w:rsidRDefault="00F95F1A" w:rsidP="00AB6BDF">
      <w:pPr>
        <w:jc w:val="both"/>
      </w:pPr>
    </w:p>
    <w:p w:rsidR="00AB6BDF" w:rsidRPr="00307A89" w:rsidRDefault="00AB6BDF" w:rsidP="00AB6BDF">
      <w:pPr>
        <w:jc w:val="both"/>
      </w:pPr>
      <w:r w:rsidRPr="00307A89">
        <w:t xml:space="preserve">Ar šo __________________________________ iesniedz savu piedāvājumu </w:t>
      </w:r>
      <w:r>
        <w:t>iepirkumam</w:t>
      </w:r>
      <w:r w:rsidRPr="00307A89">
        <w:t xml:space="preserve"> </w:t>
      </w:r>
      <w:r>
        <w:t>„</w:t>
      </w:r>
      <w:r w:rsidR="00150183" w:rsidRPr="00150183">
        <w:t>Mazlietotas vieglās pasažieru automašīnas iegā</w:t>
      </w:r>
      <w:r w:rsidR="00150183" w:rsidRPr="00150183">
        <w:rPr>
          <w:bCs/>
        </w:rPr>
        <w:t>de</w:t>
      </w:r>
      <w:r w:rsidRPr="00307A89">
        <w:t>”, id</w:t>
      </w:r>
      <w:r w:rsidR="00F95F1A">
        <w:t>entifikācijas</w:t>
      </w:r>
      <w:r w:rsidRPr="00307A89">
        <w:t xml:space="preserve"> Nr. </w:t>
      </w:r>
      <w:r>
        <w:t>DND</w:t>
      </w:r>
      <w:r w:rsidRPr="00307A89">
        <w:t xml:space="preserve"> 201</w:t>
      </w:r>
      <w:r w:rsidR="00E24FB1">
        <w:t>5</w:t>
      </w:r>
      <w:r w:rsidRPr="00307A89">
        <w:t>/</w:t>
      </w:r>
      <w:r w:rsidR="00E867EA">
        <w:t>2</w:t>
      </w:r>
      <w:r w:rsidRPr="00307A89">
        <w:t>.</w:t>
      </w:r>
    </w:p>
    <w:p w:rsidR="00AB6BDF" w:rsidRPr="00186ECB" w:rsidRDefault="00AB6BDF" w:rsidP="00AB6BDF">
      <w:pPr>
        <w:jc w:val="both"/>
        <w:rPr>
          <w:sz w:val="20"/>
          <w:szCs w:val="20"/>
        </w:rPr>
      </w:pPr>
    </w:p>
    <w:tbl>
      <w:tblPr>
        <w:tblW w:w="98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1"/>
        <w:gridCol w:w="4111"/>
        <w:gridCol w:w="2160"/>
      </w:tblGrid>
      <w:tr w:rsidR="00E24FB1" w:rsidTr="00CF36C2">
        <w:tc>
          <w:tcPr>
            <w:tcW w:w="7722" w:type="dxa"/>
            <w:gridSpan w:val="2"/>
            <w:tcBorders>
              <w:top w:val="single" w:sz="4" w:space="0" w:color="auto"/>
              <w:left w:val="single" w:sz="4" w:space="0" w:color="auto"/>
              <w:bottom w:val="single" w:sz="4" w:space="0" w:color="auto"/>
              <w:right w:val="single" w:sz="4" w:space="0" w:color="auto"/>
            </w:tcBorders>
            <w:hideMark/>
          </w:tcPr>
          <w:p w:rsidR="00E24FB1" w:rsidRDefault="00E24FB1" w:rsidP="00150183">
            <w:pPr>
              <w:jc w:val="center"/>
              <w:rPr>
                <w:b/>
                <w:sz w:val="22"/>
                <w:szCs w:val="22"/>
              </w:rPr>
            </w:pPr>
            <w:r>
              <w:rPr>
                <w:b/>
                <w:sz w:val="22"/>
                <w:szCs w:val="22"/>
              </w:rPr>
              <w:t>Autom</w:t>
            </w:r>
            <w:r w:rsidR="00150183">
              <w:rPr>
                <w:b/>
                <w:sz w:val="22"/>
                <w:szCs w:val="22"/>
              </w:rPr>
              <w:t>ašīnas</w:t>
            </w:r>
            <w:r>
              <w:rPr>
                <w:b/>
                <w:sz w:val="22"/>
                <w:szCs w:val="22"/>
              </w:rPr>
              <w:t xml:space="preserve"> tehniskais raksturojums</w:t>
            </w:r>
          </w:p>
        </w:tc>
        <w:tc>
          <w:tcPr>
            <w:tcW w:w="2160" w:type="dxa"/>
            <w:tcBorders>
              <w:top w:val="single" w:sz="4" w:space="0" w:color="auto"/>
              <w:left w:val="single" w:sz="4" w:space="0" w:color="auto"/>
              <w:bottom w:val="single" w:sz="4" w:space="0" w:color="auto"/>
              <w:right w:val="single" w:sz="4" w:space="0" w:color="auto"/>
            </w:tcBorders>
            <w:hideMark/>
          </w:tcPr>
          <w:p w:rsidR="00E24FB1" w:rsidRDefault="00E24FB1" w:rsidP="00E24FB1">
            <w:pPr>
              <w:jc w:val="center"/>
              <w:rPr>
                <w:sz w:val="22"/>
                <w:szCs w:val="22"/>
              </w:rPr>
            </w:pPr>
            <w:r>
              <w:rPr>
                <w:b/>
                <w:sz w:val="22"/>
                <w:szCs w:val="22"/>
              </w:rPr>
              <w:t>Piedāvātās automašīnas (marka, modelis) tehniskie radītāji</w:t>
            </w:r>
          </w:p>
        </w:tc>
      </w:tr>
      <w:tr w:rsidR="00E24FB1" w:rsidTr="00CF36C2">
        <w:tc>
          <w:tcPr>
            <w:tcW w:w="3611" w:type="dxa"/>
            <w:tcBorders>
              <w:top w:val="single" w:sz="4" w:space="0" w:color="auto"/>
              <w:left w:val="single" w:sz="4" w:space="0" w:color="auto"/>
              <w:bottom w:val="single" w:sz="4" w:space="0" w:color="auto"/>
              <w:right w:val="single" w:sz="4" w:space="0" w:color="auto"/>
            </w:tcBorders>
            <w:hideMark/>
          </w:tcPr>
          <w:p w:rsidR="00E24FB1" w:rsidRDefault="00E24FB1" w:rsidP="00E867EA">
            <w:pPr>
              <w:pStyle w:val="BodyText2"/>
              <w:spacing w:after="0" w:line="240" w:lineRule="auto"/>
              <w:rPr>
                <w:lang w:val="lv-LV"/>
              </w:rPr>
            </w:pPr>
            <w:r>
              <w:rPr>
                <w:lang w:val="lv-LV"/>
              </w:rPr>
              <w:t>Transportlīdzekļu</w:t>
            </w:r>
            <w:r>
              <w:rPr>
                <w:sz w:val="20"/>
                <w:szCs w:val="20"/>
                <w:lang w:val="lv-LV"/>
              </w:rPr>
              <w:t xml:space="preserve"> </w:t>
            </w:r>
            <w:r>
              <w:rPr>
                <w:lang w:val="lv-LV"/>
              </w:rPr>
              <w:t>skaits</w:t>
            </w:r>
          </w:p>
        </w:tc>
        <w:tc>
          <w:tcPr>
            <w:tcW w:w="4111" w:type="dxa"/>
            <w:tcBorders>
              <w:top w:val="single" w:sz="4" w:space="0" w:color="auto"/>
              <w:left w:val="single" w:sz="4" w:space="0" w:color="auto"/>
              <w:bottom w:val="single" w:sz="4" w:space="0" w:color="auto"/>
              <w:right w:val="single" w:sz="4" w:space="0" w:color="auto"/>
            </w:tcBorders>
          </w:tcPr>
          <w:p w:rsidR="00E24FB1" w:rsidRPr="00E867EA" w:rsidRDefault="00E867EA" w:rsidP="00E867EA">
            <w:pPr>
              <w:pStyle w:val="Heading5"/>
              <w:spacing w:before="0"/>
              <w:rPr>
                <w:rFonts w:ascii="Times New Roman" w:hAnsi="Times New Roman" w:cs="Times New Roman"/>
                <w:color w:val="auto"/>
              </w:rPr>
            </w:pPr>
            <w:r>
              <w:rPr>
                <w:rFonts w:ascii="Times New Roman" w:hAnsi="Times New Roman" w:cs="Times New Roman"/>
                <w:color w:val="auto"/>
              </w:rPr>
              <w:t xml:space="preserve">Viens </w:t>
            </w:r>
          </w:p>
        </w:tc>
        <w:tc>
          <w:tcPr>
            <w:tcW w:w="2160" w:type="dxa"/>
            <w:tcBorders>
              <w:top w:val="single" w:sz="4" w:space="0" w:color="auto"/>
              <w:left w:val="single" w:sz="4" w:space="0" w:color="auto"/>
              <w:bottom w:val="single" w:sz="4" w:space="0" w:color="auto"/>
              <w:right w:val="single" w:sz="4" w:space="0" w:color="auto"/>
            </w:tcBorders>
          </w:tcPr>
          <w:p w:rsidR="00E24FB1" w:rsidRDefault="00E24FB1" w:rsidP="00E867EA">
            <w:pPr>
              <w:pStyle w:val="Heading5"/>
              <w:spacing w:before="0"/>
            </w:pPr>
          </w:p>
        </w:tc>
      </w:tr>
      <w:tr w:rsidR="00E24FB1" w:rsidTr="00CF36C2">
        <w:trPr>
          <w:trHeight w:val="313"/>
        </w:trPr>
        <w:tc>
          <w:tcPr>
            <w:tcW w:w="3611" w:type="dxa"/>
            <w:tcBorders>
              <w:top w:val="single" w:sz="4" w:space="0" w:color="auto"/>
              <w:left w:val="single" w:sz="4" w:space="0" w:color="auto"/>
              <w:bottom w:val="single" w:sz="4" w:space="0" w:color="auto"/>
              <w:right w:val="single" w:sz="4" w:space="0" w:color="auto"/>
            </w:tcBorders>
            <w:hideMark/>
          </w:tcPr>
          <w:p w:rsidR="00E24FB1" w:rsidRDefault="00E24FB1" w:rsidP="00E867EA">
            <w:pPr>
              <w:pStyle w:val="BodyText2"/>
              <w:spacing w:after="0" w:line="240" w:lineRule="auto"/>
              <w:jc w:val="both"/>
              <w:rPr>
                <w:lang w:val="lv-LV"/>
              </w:rPr>
            </w:pPr>
            <w:r>
              <w:rPr>
                <w:lang w:val="lv-LV"/>
              </w:rPr>
              <w:t>Izlaiduma gads</w:t>
            </w:r>
          </w:p>
        </w:tc>
        <w:tc>
          <w:tcPr>
            <w:tcW w:w="4111" w:type="dxa"/>
            <w:tcBorders>
              <w:top w:val="single" w:sz="4" w:space="0" w:color="auto"/>
              <w:left w:val="single" w:sz="4" w:space="0" w:color="auto"/>
              <w:bottom w:val="single" w:sz="4" w:space="0" w:color="auto"/>
              <w:right w:val="single" w:sz="4" w:space="0" w:color="auto"/>
            </w:tcBorders>
          </w:tcPr>
          <w:p w:rsidR="00E24FB1" w:rsidRPr="00E867EA" w:rsidRDefault="00150183" w:rsidP="00E867EA">
            <w:pPr>
              <w:snapToGrid w:val="0"/>
            </w:pPr>
            <w:r w:rsidRPr="00DD3647">
              <w:t>Ne vecāku par</w:t>
            </w:r>
            <w:r>
              <w:t xml:space="preserve"> 2013.</w:t>
            </w:r>
            <w:r w:rsidRPr="00DD3647">
              <w:t xml:space="preserve"> gadu</w:t>
            </w:r>
            <w:r w:rsidR="00234A4F">
              <w:t xml:space="preserve"> (nav iepriekš ekspluatēta Latvijā)</w:t>
            </w:r>
          </w:p>
        </w:tc>
        <w:tc>
          <w:tcPr>
            <w:tcW w:w="2160" w:type="dxa"/>
            <w:tcBorders>
              <w:top w:val="single" w:sz="4" w:space="0" w:color="auto"/>
              <w:left w:val="single" w:sz="4" w:space="0" w:color="auto"/>
              <w:bottom w:val="single" w:sz="4" w:space="0" w:color="auto"/>
              <w:right w:val="single" w:sz="4" w:space="0" w:color="auto"/>
            </w:tcBorders>
          </w:tcPr>
          <w:p w:rsidR="00E24FB1" w:rsidRDefault="00E24FB1" w:rsidP="00E867EA">
            <w:pPr>
              <w:pStyle w:val="Heading5"/>
              <w:spacing w:before="0"/>
            </w:pPr>
          </w:p>
        </w:tc>
      </w:tr>
      <w:tr w:rsidR="00E24FB1" w:rsidTr="00CF36C2">
        <w:tc>
          <w:tcPr>
            <w:tcW w:w="3611" w:type="dxa"/>
            <w:tcBorders>
              <w:top w:val="single" w:sz="4" w:space="0" w:color="auto"/>
              <w:left w:val="single" w:sz="4" w:space="0" w:color="auto"/>
              <w:bottom w:val="single" w:sz="4" w:space="0" w:color="auto"/>
              <w:right w:val="single" w:sz="4" w:space="0" w:color="auto"/>
            </w:tcBorders>
            <w:hideMark/>
          </w:tcPr>
          <w:p w:rsidR="00E24FB1" w:rsidRDefault="00E24FB1" w:rsidP="00E867EA">
            <w:pPr>
              <w:pStyle w:val="Footer"/>
              <w:jc w:val="both"/>
              <w:rPr>
                <w:lang w:val="lv-LV"/>
              </w:rPr>
            </w:pPr>
            <w:r>
              <w:rPr>
                <w:lang w:val="lv-LV"/>
              </w:rPr>
              <w:t>Nobraukums</w:t>
            </w:r>
          </w:p>
        </w:tc>
        <w:tc>
          <w:tcPr>
            <w:tcW w:w="4111" w:type="dxa"/>
            <w:tcBorders>
              <w:top w:val="single" w:sz="4" w:space="0" w:color="auto"/>
              <w:left w:val="single" w:sz="4" w:space="0" w:color="auto"/>
              <w:bottom w:val="single" w:sz="4" w:space="0" w:color="auto"/>
              <w:right w:val="single" w:sz="4" w:space="0" w:color="auto"/>
            </w:tcBorders>
          </w:tcPr>
          <w:p w:rsidR="00E24FB1" w:rsidRPr="00E867EA" w:rsidRDefault="00150183" w:rsidP="00E867EA">
            <w:pPr>
              <w:snapToGrid w:val="0"/>
            </w:pPr>
            <w:r w:rsidRPr="004F18EB">
              <w:t xml:space="preserve">Ne vairāk kā </w:t>
            </w:r>
            <w:r w:rsidR="00584513" w:rsidRPr="00C30296">
              <w:t>25</w:t>
            </w:r>
            <w:r w:rsidRPr="00C30296">
              <w:t xml:space="preserve"> 000 </w:t>
            </w:r>
            <w:r w:rsidRPr="004F18EB">
              <w:t>km</w:t>
            </w:r>
          </w:p>
        </w:tc>
        <w:tc>
          <w:tcPr>
            <w:tcW w:w="2160" w:type="dxa"/>
            <w:tcBorders>
              <w:top w:val="single" w:sz="4" w:space="0" w:color="auto"/>
              <w:left w:val="single" w:sz="4" w:space="0" w:color="auto"/>
              <w:bottom w:val="single" w:sz="4" w:space="0" w:color="auto"/>
              <w:right w:val="single" w:sz="4" w:space="0" w:color="auto"/>
            </w:tcBorders>
          </w:tcPr>
          <w:p w:rsidR="00E24FB1" w:rsidRDefault="00E24FB1" w:rsidP="00E867EA"/>
        </w:tc>
      </w:tr>
      <w:tr w:rsidR="00E24FB1" w:rsidTr="00CF36C2">
        <w:tc>
          <w:tcPr>
            <w:tcW w:w="3611" w:type="dxa"/>
            <w:tcBorders>
              <w:top w:val="single" w:sz="4" w:space="0" w:color="auto"/>
              <w:left w:val="single" w:sz="4" w:space="0" w:color="auto"/>
              <w:bottom w:val="single" w:sz="4" w:space="0" w:color="auto"/>
              <w:right w:val="single" w:sz="4" w:space="0" w:color="auto"/>
            </w:tcBorders>
            <w:hideMark/>
          </w:tcPr>
          <w:p w:rsidR="00E24FB1" w:rsidRDefault="00E24FB1" w:rsidP="00E867EA">
            <w:pPr>
              <w:pStyle w:val="Footer"/>
              <w:jc w:val="both"/>
              <w:rPr>
                <w:lang w:val="lv-LV"/>
              </w:rPr>
            </w:pPr>
            <w:r>
              <w:rPr>
                <w:lang w:val="lv-LV"/>
              </w:rPr>
              <w:t>Virsbūves tips</w:t>
            </w:r>
          </w:p>
        </w:tc>
        <w:tc>
          <w:tcPr>
            <w:tcW w:w="4111" w:type="dxa"/>
            <w:tcBorders>
              <w:top w:val="single" w:sz="4" w:space="0" w:color="auto"/>
              <w:left w:val="single" w:sz="4" w:space="0" w:color="auto"/>
              <w:bottom w:val="single" w:sz="4" w:space="0" w:color="auto"/>
              <w:right w:val="single" w:sz="4" w:space="0" w:color="auto"/>
            </w:tcBorders>
          </w:tcPr>
          <w:p w:rsidR="00E24FB1" w:rsidRPr="00E867EA" w:rsidRDefault="00584513" w:rsidP="00E867EA">
            <w:pPr>
              <w:rPr>
                <w:color w:val="C00000"/>
              </w:rPr>
            </w:pPr>
            <w:proofErr w:type="spellStart"/>
            <w:r w:rsidRPr="00BC6ABC">
              <w:t>Sedans</w:t>
            </w:r>
            <w:proofErr w:type="spellEnd"/>
            <w:r w:rsidR="00186ECB" w:rsidRPr="00BC6ABC">
              <w:t xml:space="preserve"> </w:t>
            </w:r>
          </w:p>
        </w:tc>
        <w:tc>
          <w:tcPr>
            <w:tcW w:w="2160" w:type="dxa"/>
            <w:tcBorders>
              <w:top w:val="single" w:sz="4" w:space="0" w:color="auto"/>
              <w:left w:val="single" w:sz="4" w:space="0" w:color="auto"/>
              <w:bottom w:val="single" w:sz="4" w:space="0" w:color="auto"/>
              <w:right w:val="single" w:sz="4" w:space="0" w:color="auto"/>
            </w:tcBorders>
          </w:tcPr>
          <w:p w:rsidR="00E24FB1" w:rsidRDefault="00E24FB1" w:rsidP="00E867EA"/>
        </w:tc>
      </w:tr>
      <w:tr w:rsidR="00E24FB1" w:rsidTr="00CF36C2">
        <w:tc>
          <w:tcPr>
            <w:tcW w:w="3611" w:type="dxa"/>
            <w:tcBorders>
              <w:top w:val="single" w:sz="4" w:space="0" w:color="auto"/>
              <w:left w:val="single" w:sz="4" w:space="0" w:color="auto"/>
              <w:bottom w:val="single" w:sz="4" w:space="0" w:color="auto"/>
              <w:right w:val="single" w:sz="4" w:space="0" w:color="auto"/>
            </w:tcBorders>
            <w:hideMark/>
          </w:tcPr>
          <w:p w:rsidR="00E24FB1" w:rsidRDefault="00E24FB1" w:rsidP="00E867EA">
            <w:pPr>
              <w:pStyle w:val="Footer"/>
              <w:jc w:val="both"/>
              <w:rPr>
                <w:lang w:val="lv-LV"/>
              </w:rPr>
            </w:pPr>
            <w:r>
              <w:rPr>
                <w:lang w:val="lv-LV"/>
              </w:rPr>
              <w:t>Pilnais garums (mm)</w:t>
            </w:r>
          </w:p>
        </w:tc>
        <w:tc>
          <w:tcPr>
            <w:tcW w:w="4111" w:type="dxa"/>
            <w:tcBorders>
              <w:top w:val="single" w:sz="4" w:space="0" w:color="auto"/>
              <w:left w:val="single" w:sz="4" w:space="0" w:color="auto"/>
              <w:bottom w:val="single" w:sz="4" w:space="0" w:color="auto"/>
              <w:right w:val="single" w:sz="4" w:space="0" w:color="auto"/>
            </w:tcBorders>
          </w:tcPr>
          <w:p w:rsidR="00E24FB1" w:rsidRPr="00E867EA" w:rsidRDefault="00E24FB1" w:rsidP="00E867EA">
            <w:r>
              <w:t>Ne mazāk kā 4800</w:t>
            </w:r>
            <w:r w:rsidR="00584513">
              <w:t xml:space="preserve"> </w:t>
            </w:r>
          </w:p>
        </w:tc>
        <w:tc>
          <w:tcPr>
            <w:tcW w:w="2160" w:type="dxa"/>
            <w:tcBorders>
              <w:top w:val="single" w:sz="4" w:space="0" w:color="auto"/>
              <w:left w:val="single" w:sz="4" w:space="0" w:color="auto"/>
              <w:bottom w:val="single" w:sz="4" w:space="0" w:color="auto"/>
              <w:right w:val="single" w:sz="4" w:space="0" w:color="auto"/>
            </w:tcBorders>
          </w:tcPr>
          <w:p w:rsidR="00E24FB1" w:rsidRDefault="00E24FB1" w:rsidP="00E867EA"/>
        </w:tc>
      </w:tr>
      <w:tr w:rsidR="00E24FB1" w:rsidTr="00CF36C2">
        <w:tc>
          <w:tcPr>
            <w:tcW w:w="3611" w:type="dxa"/>
            <w:tcBorders>
              <w:top w:val="single" w:sz="4" w:space="0" w:color="auto"/>
              <w:left w:val="single" w:sz="4" w:space="0" w:color="auto"/>
              <w:bottom w:val="single" w:sz="4" w:space="0" w:color="auto"/>
              <w:right w:val="single" w:sz="4" w:space="0" w:color="auto"/>
            </w:tcBorders>
            <w:hideMark/>
          </w:tcPr>
          <w:p w:rsidR="00E24FB1" w:rsidRDefault="00E24FB1" w:rsidP="00E867EA">
            <w:proofErr w:type="spellStart"/>
            <w:r>
              <w:t>Starpasu</w:t>
            </w:r>
            <w:proofErr w:type="spellEnd"/>
            <w:r>
              <w:t xml:space="preserve"> </w:t>
            </w:r>
            <w:proofErr w:type="spellStart"/>
            <w:r>
              <w:t>garenbāze</w:t>
            </w:r>
            <w:proofErr w:type="spellEnd"/>
            <w:r>
              <w:t xml:space="preserve"> (mm)</w:t>
            </w:r>
          </w:p>
        </w:tc>
        <w:tc>
          <w:tcPr>
            <w:tcW w:w="4111" w:type="dxa"/>
            <w:tcBorders>
              <w:top w:val="single" w:sz="4" w:space="0" w:color="auto"/>
              <w:left w:val="single" w:sz="4" w:space="0" w:color="auto"/>
              <w:bottom w:val="single" w:sz="4" w:space="0" w:color="auto"/>
              <w:right w:val="single" w:sz="4" w:space="0" w:color="auto"/>
            </w:tcBorders>
          </w:tcPr>
          <w:p w:rsidR="00E24FB1" w:rsidRPr="00E867EA" w:rsidRDefault="00E24FB1" w:rsidP="00E867EA">
            <w:r>
              <w:t xml:space="preserve">2700 </w:t>
            </w:r>
            <w:r w:rsidR="00584513">
              <w:t>–</w:t>
            </w:r>
            <w:r>
              <w:t xml:space="preserve"> 2800</w:t>
            </w:r>
            <w:r w:rsidR="00584513">
              <w:t xml:space="preserve"> </w:t>
            </w:r>
          </w:p>
        </w:tc>
        <w:tc>
          <w:tcPr>
            <w:tcW w:w="2160" w:type="dxa"/>
            <w:tcBorders>
              <w:top w:val="single" w:sz="4" w:space="0" w:color="auto"/>
              <w:left w:val="single" w:sz="4" w:space="0" w:color="auto"/>
              <w:bottom w:val="single" w:sz="4" w:space="0" w:color="auto"/>
              <w:right w:val="single" w:sz="4" w:space="0" w:color="auto"/>
            </w:tcBorders>
          </w:tcPr>
          <w:p w:rsidR="00E24FB1" w:rsidRDefault="00E24FB1" w:rsidP="00E867EA"/>
        </w:tc>
      </w:tr>
      <w:tr w:rsidR="00E24FB1" w:rsidTr="00CF36C2">
        <w:tc>
          <w:tcPr>
            <w:tcW w:w="3611" w:type="dxa"/>
            <w:tcBorders>
              <w:top w:val="single" w:sz="4" w:space="0" w:color="auto"/>
              <w:left w:val="single" w:sz="4" w:space="0" w:color="auto"/>
              <w:bottom w:val="single" w:sz="4" w:space="0" w:color="auto"/>
              <w:right w:val="single" w:sz="4" w:space="0" w:color="auto"/>
            </w:tcBorders>
            <w:hideMark/>
          </w:tcPr>
          <w:p w:rsidR="00E24FB1" w:rsidRDefault="00E24FB1" w:rsidP="00E867EA">
            <w:r>
              <w:t xml:space="preserve">Platums </w:t>
            </w:r>
            <w:r w:rsidRPr="00CF36C2">
              <w:rPr>
                <w:sz w:val="22"/>
                <w:szCs w:val="22"/>
              </w:rPr>
              <w:t>(bez sānu spoguļiem)</w:t>
            </w:r>
            <w:r w:rsidR="00CF36C2">
              <w:t xml:space="preserve"> </w:t>
            </w:r>
            <w:r>
              <w:t>(mm)</w:t>
            </w:r>
          </w:p>
        </w:tc>
        <w:tc>
          <w:tcPr>
            <w:tcW w:w="4111" w:type="dxa"/>
            <w:tcBorders>
              <w:top w:val="single" w:sz="4" w:space="0" w:color="auto"/>
              <w:left w:val="single" w:sz="4" w:space="0" w:color="auto"/>
              <w:bottom w:val="single" w:sz="4" w:space="0" w:color="auto"/>
              <w:right w:val="single" w:sz="4" w:space="0" w:color="auto"/>
            </w:tcBorders>
          </w:tcPr>
          <w:p w:rsidR="00E24FB1" w:rsidRPr="00E867EA" w:rsidRDefault="00E24FB1" w:rsidP="00E867EA">
            <w:r>
              <w:t xml:space="preserve">1800 </w:t>
            </w:r>
            <w:r w:rsidR="00584513">
              <w:t>–</w:t>
            </w:r>
            <w:r>
              <w:t xml:space="preserve"> 1900</w:t>
            </w:r>
            <w:r w:rsidR="00584513">
              <w:t xml:space="preserve"> </w:t>
            </w:r>
          </w:p>
        </w:tc>
        <w:tc>
          <w:tcPr>
            <w:tcW w:w="2160" w:type="dxa"/>
            <w:tcBorders>
              <w:top w:val="single" w:sz="4" w:space="0" w:color="auto"/>
              <w:left w:val="single" w:sz="4" w:space="0" w:color="auto"/>
              <w:bottom w:val="single" w:sz="4" w:space="0" w:color="auto"/>
              <w:right w:val="single" w:sz="4" w:space="0" w:color="auto"/>
            </w:tcBorders>
          </w:tcPr>
          <w:p w:rsidR="00E24FB1" w:rsidRDefault="00E24FB1" w:rsidP="00E867EA"/>
        </w:tc>
      </w:tr>
      <w:tr w:rsidR="00E24FB1" w:rsidTr="00CF36C2">
        <w:tc>
          <w:tcPr>
            <w:tcW w:w="3611" w:type="dxa"/>
            <w:tcBorders>
              <w:top w:val="single" w:sz="4" w:space="0" w:color="auto"/>
              <w:left w:val="single" w:sz="4" w:space="0" w:color="auto"/>
              <w:bottom w:val="single" w:sz="4" w:space="0" w:color="auto"/>
              <w:right w:val="single" w:sz="4" w:space="0" w:color="auto"/>
            </w:tcBorders>
            <w:hideMark/>
          </w:tcPr>
          <w:p w:rsidR="00E24FB1" w:rsidRDefault="00E24FB1" w:rsidP="00E867EA">
            <w:r>
              <w:t xml:space="preserve">Bagāžnieka tilpums l </w:t>
            </w:r>
          </w:p>
        </w:tc>
        <w:tc>
          <w:tcPr>
            <w:tcW w:w="4111" w:type="dxa"/>
            <w:tcBorders>
              <w:top w:val="single" w:sz="4" w:space="0" w:color="auto"/>
              <w:left w:val="single" w:sz="4" w:space="0" w:color="auto"/>
              <w:bottom w:val="single" w:sz="4" w:space="0" w:color="auto"/>
              <w:right w:val="single" w:sz="4" w:space="0" w:color="auto"/>
            </w:tcBorders>
          </w:tcPr>
          <w:p w:rsidR="00E24FB1" w:rsidRDefault="00584513" w:rsidP="00E867EA">
            <w:r>
              <w:t>Ne mazāk kā 55</w:t>
            </w:r>
            <w:r w:rsidR="00E24FB1">
              <w:t>0</w:t>
            </w:r>
          </w:p>
          <w:p w:rsidR="00E24FB1" w:rsidRDefault="00E24FB1" w:rsidP="00E867EA">
            <w:pPr>
              <w:rPr>
                <w:sz w:val="10"/>
                <w:szCs w:val="10"/>
              </w:rPr>
            </w:pPr>
          </w:p>
        </w:tc>
        <w:tc>
          <w:tcPr>
            <w:tcW w:w="2160" w:type="dxa"/>
            <w:tcBorders>
              <w:top w:val="single" w:sz="4" w:space="0" w:color="auto"/>
              <w:left w:val="single" w:sz="4" w:space="0" w:color="auto"/>
              <w:bottom w:val="single" w:sz="4" w:space="0" w:color="auto"/>
              <w:right w:val="single" w:sz="4" w:space="0" w:color="auto"/>
            </w:tcBorders>
          </w:tcPr>
          <w:p w:rsidR="00E24FB1" w:rsidRDefault="00E24FB1" w:rsidP="00E867EA"/>
        </w:tc>
      </w:tr>
      <w:tr w:rsidR="00E24FB1" w:rsidTr="00CF36C2">
        <w:tc>
          <w:tcPr>
            <w:tcW w:w="3611" w:type="dxa"/>
            <w:tcBorders>
              <w:top w:val="single" w:sz="4" w:space="0" w:color="auto"/>
              <w:left w:val="single" w:sz="4" w:space="0" w:color="auto"/>
              <w:bottom w:val="single" w:sz="4" w:space="0" w:color="auto"/>
              <w:right w:val="single" w:sz="4" w:space="0" w:color="auto"/>
            </w:tcBorders>
            <w:hideMark/>
          </w:tcPr>
          <w:p w:rsidR="00E24FB1" w:rsidRDefault="00E24FB1" w:rsidP="00E867EA">
            <w:r>
              <w:t>Nenoslogotas automašīnas augstums (mm)</w:t>
            </w:r>
          </w:p>
        </w:tc>
        <w:tc>
          <w:tcPr>
            <w:tcW w:w="4111" w:type="dxa"/>
            <w:tcBorders>
              <w:top w:val="single" w:sz="4" w:space="0" w:color="auto"/>
              <w:left w:val="single" w:sz="4" w:space="0" w:color="auto"/>
              <w:bottom w:val="single" w:sz="4" w:space="0" w:color="auto"/>
              <w:right w:val="single" w:sz="4" w:space="0" w:color="auto"/>
            </w:tcBorders>
            <w:hideMark/>
          </w:tcPr>
          <w:p w:rsidR="00E24FB1" w:rsidRDefault="00E24FB1" w:rsidP="00E867EA">
            <w:pPr>
              <w:rPr>
                <w:sz w:val="10"/>
                <w:szCs w:val="10"/>
              </w:rPr>
            </w:pPr>
            <w:r>
              <w:t>Ne vairāk kā 1500</w:t>
            </w:r>
          </w:p>
        </w:tc>
        <w:tc>
          <w:tcPr>
            <w:tcW w:w="2160" w:type="dxa"/>
            <w:tcBorders>
              <w:top w:val="single" w:sz="4" w:space="0" w:color="auto"/>
              <w:left w:val="single" w:sz="4" w:space="0" w:color="auto"/>
              <w:bottom w:val="single" w:sz="4" w:space="0" w:color="auto"/>
              <w:right w:val="single" w:sz="4" w:space="0" w:color="auto"/>
            </w:tcBorders>
          </w:tcPr>
          <w:p w:rsidR="00E24FB1" w:rsidRDefault="00E24FB1" w:rsidP="00E867EA"/>
        </w:tc>
      </w:tr>
      <w:tr w:rsidR="00E24FB1" w:rsidTr="00CF36C2">
        <w:tc>
          <w:tcPr>
            <w:tcW w:w="3611" w:type="dxa"/>
            <w:tcBorders>
              <w:top w:val="single" w:sz="4" w:space="0" w:color="auto"/>
              <w:left w:val="single" w:sz="4" w:space="0" w:color="auto"/>
              <w:bottom w:val="single" w:sz="4" w:space="0" w:color="auto"/>
              <w:right w:val="single" w:sz="4" w:space="0" w:color="auto"/>
            </w:tcBorders>
            <w:hideMark/>
          </w:tcPr>
          <w:p w:rsidR="00E24FB1" w:rsidRDefault="00E24FB1" w:rsidP="00E867EA">
            <w:pPr>
              <w:pStyle w:val="Footer"/>
              <w:jc w:val="both"/>
              <w:rPr>
                <w:lang w:val="lv-LV"/>
              </w:rPr>
            </w:pPr>
            <w:r>
              <w:rPr>
                <w:lang w:val="lv-LV"/>
              </w:rPr>
              <w:t>Durvju skaits</w:t>
            </w:r>
          </w:p>
        </w:tc>
        <w:tc>
          <w:tcPr>
            <w:tcW w:w="4111" w:type="dxa"/>
            <w:tcBorders>
              <w:top w:val="single" w:sz="4" w:space="0" w:color="auto"/>
              <w:left w:val="single" w:sz="4" w:space="0" w:color="auto"/>
              <w:bottom w:val="single" w:sz="4" w:space="0" w:color="auto"/>
              <w:right w:val="single" w:sz="4" w:space="0" w:color="auto"/>
            </w:tcBorders>
          </w:tcPr>
          <w:p w:rsidR="00E24FB1" w:rsidRPr="00E867EA" w:rsidRDefault="006A3C77" w:rsidP="00E867EA">
            <w:pPr>
              <w:rPr>
                <w:color w:val="C00000"/>
              </w:rPr>
            </w:pPr>
            <w:r w:rsidRPr="00BC6ABC">
              <w:t>4</w:t>
            </w:r>
            <w:r w:rsidR="00186ECB" w:rsidRPr="00BC6ABC">
              <w:t xml:space="preserve"> </w:t>
            </w:r>
          </w:p>
        </w:tc>
        <w:tc>
          <w:tcPr>
            <w:tcW w:w="2160" w:type="dxa"/>
            <w:tcBorders>
              <w:top w:val="single" w:sz="4" w:space="0" w:color="auto"/>
              <w:left w:val="single" w:sz="4" w:space="0" w:color="auto"/>
              <w:bottom w:val="single" w:sz="4" w:space="0" w:color="auto"/>
              <w:right w:val="single" w:sz="4" w:space="0" w:color="auto"/>
            </w:tcBorders>
          </w:tcPr>
          <w:p w:rsidR="00E24FB1" w:rsidRDefault="00E24FB1" w:rsidP="00E867EA"/>
        </w:tc>
      </w:tr>
      <w:tr w:rsidR="00E24FB1" w:rsidTr="00CF36C2">
        <w:tc>
          <w:tcPr>
            <w:tcW w:w="3611" w:type="dxa"/>
            <w:tcBorders>
              <w:top w:val="single" w:sz="4" w:space="0" w:color="auto"/>
              <w:left w:val="single" w:sz="4" w:space="0" w:color="auto"/>
              <w:bottom w:val="single" w:sz="4" w:space="0" w:color="auto"/>
              <w:right w:val="single" w:sz="4" w:space="0" w:color="auto"/>
            </w:tcBorders>
            <w:hideMark/>
          </w:tcPr>
          <w:p w:rsidR="00E24FB1" w:rsidRDefault="00E24FB1" w:rsidP="00E867EA">
            <w:r>
              <w:t>Sēdvietu skaits (ieskaitot vadītāju) (gab.)</w:t>
            </w:r>
          </w:p>
        </w:tc>
        <w:tc>
          <w:tcPr>
            <w:tcW w:w="4111" w:type="dxa"/>
            <w:tcBorders>
              <w:top w:val="single" w:sz="4" w:space="0" w:color="auto"/>
              <w:left w:val="single" w:sz="4" w:space="0" w:color="auto"/>
              <w:bottom w:val="single" w:sz="4" w:space="0" w:color="auto"/>
              <w:right w:val="single" w:sz="4" w:space="0" w:color="auto"/>
            </w:tcBorders>
          </w:tcPr>
          <w:p w:rsidR="00E24FB1" w:rsidRDefault="00E24FB1" w:rsidP="00E867EA">
            <w:r>
              <w:t>5</w:t>
            </w:r>
          </w:p>
          <w:p w:rsidR="00E24FB1" w:rsidRDefault="00E24FB1" w:rsidP="00E867EA">
            <w:pPr>
              <w:rPr>
                <w:sz w:val="10"/>
                <w:szCs w:val="10"/>
              </w:rPr>
            </w:pPr>
          </w:p>
        </w:tc>
        <w:tc>
          <w:tcPr>
            <w:tcW w:w="2160" w:type="dxa"/>
            <w:tcBorders>
              <w:top w:val="single" w:sz="4" w:space="0" w:color="auto"/>
              <w:left w:val="single" w:sz="4" w:space="0" w:color="auto"/>
              <w:bottom w:val="single" w:sz="4" w:space="0" w:color="auto"/>
              <w:right w:val="single" w:sz="4" w:space="0" w:color="auto"/>
            </w:tcBorders>
          </w:tcPr>
          <w:p w:rsidR="00E24FB1" w:rsidRDefault="00E24FB1" w:rsidP="00E867EA"/>
        </w:tc>
      </w:tr>
      <w:tr w:rsidR="00E24FB1" w:rsidTr="00CF36C2">
        <w:tc>
          <w:tcPr>
            <w:tcW w:w="3611" w:type="dxa"/>
            <w:tcBorders>
              <w:top w:val="single" w:sz="4" w:space="0" w:color="auto"/>
              <w:left w:val="single" w:sz="4" w:space="0" w:color="auto"/>
              <w:bottom w:val="single" w:sz="4" w:space="0" w:color="auto"/>
              <w:right w:val="single" w:sz="4" w:space="0" w:color="auto"/>
            </w:tcBorders>
            <w:hideMark/>
          </w:tcPr>
          <w:p w:rsidR="00E24FB1" w:rsidRDefault="00E24FB1" w:rsidP="00E867EA">
            <w:pPr>
              <w:pStyle w:val="Footer"/>
              <w:jc w:val="both"/>
              <w:rPr>
                <w:lang w:val="lv-LV"/>
              </w:rPr>
            </w:pPr>
            <w:r>
              <w:rPr>
                <w:lang w:val="lv-LV"/>
              </w:rPr>
              <w:t>Motora darba tilpums (cm³)</w:t>
            </w:r>
          </w:p>
        </w:tc>
        <w:tc>
          <w:tcPr>
            <w:tcW w:w="4111" w:type="dxa"/>
            <w:tcBorders>
              <w:top w:val="single" w:sz="4" w:space="0" w:color="auto"/>
              <w:left w:val="single" w:sz="4" w:space="0" w:color="auto"/>
              <w:bottom w:val="single" w:sz="4" w:space="0" w:color="auto"/>
              <w:right w:val="single" w:sz="4" w:space="0" w:color="auto"/>
            </w:tcBorders>
          </w:tcPr>
          <w:p w:rsidR="00E24FB1" w:rsidRDefault="006A3C77" w:rsidP="00E867EA">
            <w:r>
              <w:t>Ne vairāk kā 20</w:t>
            </w:r>
            <w:r w:rsidR="00E24FB1">
              <w:t>00</w:t>
            </w:r>
          </w:p>
          <w:p w:rsidR="00E24FB1" w:rsidRDefault="00E24FB1" w:rsidP="00E867EA">
            <w:pPr>
              <w:rPr>
                <w:sz w:val="10"/>
                <w:szCs w:val="10"/>
              </w:rPr>
            </w:pPr>
          </w:p>
        </w:tc>
        <w:tc>
          <w:tcPr>
            <w:tcW w:w="2160" w:type="dxa"/>
            <w:tcBorders>
              <w:top w:val="single" w:sz="4" w:space="0" w:color="auto"/>
              <w:left w:val="single" w:sz="4" w:space="0" w:color="auto"/>
              <w:bottom w:val="single" w:sz="4" w:space="0" w:color="auto"/>
              <w:right w:val="single" w:sz="4" w:space="0" w:color="auto"/>
            </w:tcBorders>
          </w:tcPr>
          <w:p w:rsidR="00E24FB1" w:rsidRDefault="00E24FB1" w:rsidP="00E867EA"/>
        </w:tc>
      </w:tr>
      <w:tr w:rsidR="006A3C77" w:rsidTr="00CF36C2">
        <w:tc>
          <w:tcPr>
            <w:tcW w:w="3611" w:type="dxa"/>
            <w:tcBorders>
              <w:top w:val="single" w:sz="4" w:space="0" w:color="auto"/>
              <w:left w:val="single" w:sz="4" w:space="0" w:color="auto"/>
              <w:bottom w:val="single" w:sz="4" w:space="0" w:color="auto"/>
              <w:right w:val="single" w:sz="4" w:space="0" w:color="auto"/>
            </w:tcBorders>
          </w:tcPr>
          <w:p w:rsidR="006A3C77" w:rsidRDefault="006A3C77" w:rsidP="00E867EA">
            <w:pPr>
              <w:pStyle w:val="Footer"/>
              <w:jc w:val="both"/>
              <w:rPr>
                <w:lang w:val="lv-LV"/>
              </w:rPr>
            </w:pPr>
            <w:r>
              <w:rPr>
                <w:lang w:val="lv-LV"/>
              </w:rPr>
              <w:t>Degviela</w:t>
            </w:r>
          </w:p>
        </w:tc>
        <w:tc>
          <w:tcPr>
            <w:tcW w:w="4111" w:type="dxa"/>
            <w:tcBorders>
              <w:top w:val="single" w:sz="4" w:space="0" w:color="auto"/>
              <w:left w:val="single" w:sz="4" w:space="0" w:color="auto"/>
              <w:bottom w:val="single" w:sz="4" w:space="0" w:color="auto"/>
              <w:right w:val="single" w:sz="4" w:space="0" w:color="auto"/>
            </w:tcBorders>
          </w:tcPr>
          <w:p w:rsidR="006A3C77" w:rsidRDefault="006A3C77" w:rsidP="00E867EA">
            <w:r>
              <w:t>dīzeļdegviela</w:t>
            </w:r>
          </w:p>
        </w:tc>
        <w:tc>
          <w:tcPr>
            <w:tcW w:w="2160" w:type="dxa"/>
            <w:tcBorders>
              <w:top w:val="single" w:sz="4" w:space="0" w:color="auto"/>
              <w:left w:val="single" w:sz="4" w:space="0" w:color="auto"/>
              <w:bottom w:val="single" w:sz="4" w:space="0" w:color="auto"/>
              <w:right w:val="single" w:sz="4" w:space="0" w:color="auto"/>
            </w:tcBorders>
          </w:tcPr>
          <w:p w:rsidR="006A3C77" w:rsidRDefault="006A3C77" w:rsidP="00E867EA"/>
        </w:tc>
      </w:tr>
      <w:tr w:rsidR="00E24FB1" w:rsidTr="00CF36C2">
        <w:tc>
          <w:tcPr>
            <w:tcW w:w="3611" w:type="dxa"/>
            <w:tcBorders>
              <w:top w:val="single" w:sz="4" w:space="0" w:color="auto"/>
              <w:left w:val="single" w:sz="4" w:space="0" w:color="auto"/>
              <w:bottom w:val="single" w:sz="4" w:space="0" w:color="auto"/>
              <w:right w:val="single" w:sz="4" w:space="0" w:color="auto"/>
            </w:tcBorders>
            <w:hideMark/>
          </w:tcPr>
          <w:p w:rsidR="00E24FB1" w:rsidRDefault="00E24FB1" w:rsidP="00E24FB1">
            <w:pPr>
              <w:pStyle w:val="Footer"/>
              <w:jc w:val="both"/>
              <w:rPr>
                <w:lang w:val="lv-LV"/>
              </w:rPr>
            </w:pPr>
            <w:r>
              <w:rPr>
                <w:lang w:val="lv-LV"/>
              </w:rPr>
              <w:t>Motora jauda (</w:t>
            </w:r>
            <w:proofErr w:type="spellStart"/>
            <w:r>
              <w:rPr>
                <w:lang w:val="lv-LV"/>
              </w:rPr>
              <w:t>zs</w:t>
            </w:r>
            <w:proofErr w:type="spellEnd"/>
            <w:r>
              <w:rPr>
                <w:lang w:val="lv-LV"/>
              </w:rPr>
              <w:t>)</w:t>
            </w:r>
          </w:p>
        </w:tc>
        <w:tc>
          <w:tcPr>
            <w:tcW w:w="4111" w:type="dxa"/>
            <w:tcBorders>
              <w:top w:val="single" w:sz="4" w:space="0" w:color="auto"/>
              <w:left w:val="single" w:sz="4" w:space="0" w:color="auto"/>
              <w:bottom w:val="single" w:sz="4" w:space="0" w:color="auto"/>
              <w:right w:val="single" w:sz="4" w:space="0" w:color="auto"/>
            </w:tcBorders>
          </w:tcPr>
          <w:p w:rsidR="00E24FB1" w:rsidRPr="00E867EA" w:rsidRDefault="00E24FB1" w:rsidP="00E24FB1">
            <w:r>
              <w:t>Ne mazāk kā 1</w:t>
            </w:r>
            <w:r w:rsidR="006A3C77">
              <w:t>4</w:t>
            </w:r>
            <w:r w:rsidR="00E867EA">
              <w:t xml:space="preserve">0 </w:t>
            </w:r>
          </w:p>
        </w:tc>
        <w:tc>
          <w:tcPr>
            <w:tcW w:w="2160" w:type="dxa"/>
            <w:tcBorders>
              <w:top w:val="single" w:sz="4" w:space="0" w:color="auto"/>
              <w:left w:val="single" w:sz="4" w:space="0" w:color="auto"/>
              <w:bottom w:val="single" w:sz="4" w:space="0" w:color="auto"/>
              <w:right w:val="single" w:sz="4" w:space="0" w:color="auto"/>
            </w:tcBorders>
          </w:tcPr>
          <w:p w:rsidR="00E24FB1" w:rsidRDefault="00E24FB1" w:rsidP="00E24FB1"/>
        </w:tc>
      </w:tr>
      <w:tr w:rsidR="00E24FB1" w:rsidTr="00CF36C2">
        <w:tc>
          <w:tcPr>
            <w:tcW w:w="3611" w:type="dxa"/>
            <w:tcBorders>
              <w:top w:val="single" w:sz="4" w:space="0" w:color="auto"/>
              <w:left w:val="single" w:sz="4" w:space="0" w:color="auto"/>
              <w:bottom w:val="single" w:sz="4" w:space="0" w:color="auto"/>
              <w:right w:val="single" w:sz="4" w:space="0" w:color="auto"/>
            </w:tcBorders>
            <w:hideMark/>
          </w:tcPr>
          <w:p w:rsidR="00E24FB1" w:rsidRDefault="00C30296" w:rsidP="00C30296">
            <w:pPr>
              <w:pStyle w:val="Footer"/>
              <w:jc w:val="both"/>
              <w:rPr>
                <w:lang w:val="lv-LV"/>
              </w:rPr>
            </w:pPr>
            <w:r>
              <w:rPr>
                <w:lang w:val="lv-LV"/>
              </w:rPr>
              <w:t>Transmisijas</w:t>
            </w:r>
            <w:r w:rsidR="00E24FB1">
              <w:rPr>
                <w:lang w:val="lv-LV"/>
              </w:rPr>
              <w:t xml:space="preserve"> tips</w:t>
            </w:r>
          </w:p>
        </w:tc>
        <w:tc>
          <w:tcPr>
            <w:tcW w:w="4111" w:type="dxa"/>
            <w:tcBorders>
              <w:top w:val="single" w:sz="4" w:space="0" w:color="auto"/>
              <w:left w:val="single" w:sz="4" w:space="0" w:color="auto"/>
              <w:bottom w:val="single" w:sz="4" w:space="0" w:color="auto"/>
              <w:right w:val="single" w:sz="4" w:space="0" w:color="auto"/>
            </w:tcBorders>
          </w:tcPr>
          <w:p w:rsidR="00E24FB1" w:rsidRPr="00E867EA" w:rsidRDefault="00E24FB1" w:rsidP="00E24FB1">
            <w:r>
              <w:t>Automā</w:t>
            </w:r>
            <w:r w:rsidR="00E867EA">
              <w:t xml:space="preserve">tiskā, ne mazāk kā 6 pārnesumi </w:t>
            </w:r>
          </w:p>
        </w:tc>
        <w:tc>
          <w:tcPr>
            <w:tcW w:w="2160" w:type="dxa"/>
            <w:tcBorders>
              <w:top w:val="single" w:sz="4" w:space="0" w:color="auto"/>
              <w:left w:val="single" w:sz="4" w:space="0" w:color="auto"/>
              <w:bottom w:val="single" w:sz="4" w:space="0" w:color="auto"/>
              <w:right w:val="single" w:sz="4" w:space="0" w:color="auto"/>
            </w:tcBorders>
          </w:tcPr>
          <w:p w:rsidR="00E24FB1" w:rsidRPr="00CF36C2" w:rsidRDefault="00E24FB1" w:rsidP="00E24FB1">
            <w:pPr>
              <w:rPr>
                <w:color w:val="C00000"/>
              </w:rPr>
            </w:pPr>
          </w:p>
        </w:tc>
      </w:tr>
      <w:tr w:rsidR="00E24FB1" w:rsidTr="00CF36C2">
        <w:tc>
          <w:tcPr>
            <w:tcW w:w="3611" w:type="dxa"/>
            <w:tcBorders>
              <w:top w:val="single" w:sz="4" w:space="0" w:color="auto"/>
              <w:left w:val="single" w:sz="4" w:space="0" w:color="auto"/>
              <w:bottom w:val="single" w:sz="4" w:space="0" w:color="auto"/>
              <w:right w:val="single" w:sz="4" w:space="0" w:color="auto"/>
            </w:tcBorders>
            <w:hideMark/>
          </w:tcPr>
          <w:p w:rsidR="00E24FB1" w:rsidRDefault="00E24FB1" w:rsidP="00E867EA">
            <w:pPr>
              <w:pStyle w:val="Footer"/>
              <w:rPr>
                <w:lang w:val="lv-LV"/>
              </w:rPr>
            </w:pPr>
            <w:r>
              <w:rPr>
                <w:lang w:val="lv-LV"/>
              </w:rPr>
              <w:t>Dzenošo tiltu skaits (gab.), piedziņa</w:t>
            </w:r>
            <w:r w:rsidR="006A3C77">
              <w:rPr>
                <w:lang w:val="lv-LV"/>
              </w:rPr>
              <w:t>s tips</w:t>
            </w:r>
          </w:p>
        </w:tc>
        <w:tc>
          <w:tcPr>
            <w:tcW w:w="4111" w:type="dxa"/>
            <w:tcBorders>
              <w:top w:val="single" w:sz="4" w:space="0" w:color="auto"/>
              <w:left w:val="single" w:sz="4" w:space="0" w:color="auto"/>
              <w:bottom w:val="single" w:sz="4" w:space="0" w:color="auto"/>
              <w:right w:val="single" w:sz="4" w:space="0" w:color="auto"/>
            </w:tcBorders>
          </w:tcPr>
          <w:p w:rsidR="00E24FB1" w:rsidRDefault="00E24FB1" w:rsidP="00E867EA">
            <w:r>
              <w:t xml:space="preserve">1, </w:t>
            </w:r>
          </w:p>
          <w:p w:rsidR="00E24FB1" w:rsidRPr="00E867EA" w:rsidRDefault="00E24FB1" w:rsidP="00E867EA">
            <w:proofErr w:type="spellStart"/>
            <w:r>
              <w:t>priekšpiedziņa</w:t>
            </w:r>
            <w:proofErr w:type="spellEnd"/>
            <w:r w:rsidR="00E867EA">
              <w:t xml:space="preserve">  </w:t>
            </w:r>
          </w:p>
        </w:tc>
        <w:tc>
          <w:tcPr>
            <w:tcW w:w="2160" w:type="dxa"/>
            <w:tcBorders>
              <w:top w:val="single" w:sz="4" w:space="0" w:color="auto"/>
              <w:left w:val="single" w:sz="4" w:space="0" w:color="auto"/>
              <w:bottom w:val="single" w:sz="4" w:space="0" w:color="auto"/>
              <w:right w:val="single" w:sz="4" w:space="0" w:color="auto"/>
            </w:tcBorders>
          </w:tcPr>
          <w:p w:rsidR="00E24FB1" w:rsidRDefault="00E24FB1" w:rsidP="00E867EA"/>
        </w:tc>
      </w:tr>
      <w:tr w:rsidR="00E24FB1" w:rsidTr="00CF36C2">
        <w:tc>
          <w:tcPr>
            <w:tcW w:w="3611" w:type="dxa"/>
            <w:tcBorders>
              <w:top w:val="single" w:sz="4" w:space="0" w:color="auto"/>
              <w:left w:val="single" w:sz="4" w:space="0" w:color="auto"/>
              <w:bottom w:val="single" w:sz="4" w:space="0" w:color="auto"/>
              <w:right w:val="single" w:sz="4" w:space="0" w:color="auto"/>
            </w:tcBorders>
            <w:hideMark/>
          </w:tcPr>
          <w:p w:rsidR="00E24FB1" w:rsidRDefault="00E24FB1" w:rsidP="00CF36C2">
            <w:pPr>
              <w:pStyle w:val="Footer"/>
              <w:rPr>
                <w:lang w:val="lv-LV"/>
              </w:rPr>
            </w:pPr>
            <w:r>
              <w:rPr>
                <w:lang w:val="lv-LV"/>
              </w:rPr>
              <w:t xml:space="preserve">Ražotāja uzrādītais degvielas patēriņš kombinētajā ciklā </w:t>
            </w:r>
          </w:p>
        </w:tc>
        <w:tc>
          <w:tcPr>
            <w:tcW w:w="4111" w:type="dxa"/>
            <w:tcBorders>
              <w:top w:val="single" w:sz="4" w:space="0" w:color="auto"/>
              <w:left w:val="single" w:sz="4" w:space="0" w:color="auto"/>
              <w:bottom w:val="single" w:sz="4" w:space="0" w:color="auto"/>
              <w:right w:val="single" w:sz="4" w:space="0" w:color="auto"/>
            </w:tcBorders>
            <w:hideMark/>
          </w:tcPr>
          <w:p w:rsidR="00E24FB1" w:rsidRDefault="006A3C77" w:rsidP="00E24FB1">
            <w:pPr>
              <w:rPr>
                <w:sz w:val="10"/>
                <w:szCs w:val="10"/>
              </w:rPr>
            </w:pPr>
            <w:r>
              <w:t>ne lielāks par 5,3</w:t>
            </w:r>
            <w:r w:rsidR="00E24FB1">
              <w:t xml:space="preserve"> l/100 km</w:t>
            </w:r>
            <w:r w:rsidR="00E24FB1">
              <w:rPr>
                <w:sz w:val="10"/>
                <w:szCs w:val="10"/>
              </w:rPr>
              <w:t xml:space="preserve"> </w:t>
            </w:r>
          </w:p>
        </w:tc>
        <w:tc>
          <w:tcPr>
            <w:tcW w:w="2160" w:type="dxa"/>
            <w:tcBorders>
              <w:top w:val="single" w:sz="4" w:space="0" w:color="auto"/>
              <w:left w:val="single" w:sz="4" w:space="0" w:color="auto"/>
              <w:bottom w:val="single" w:sz="4" w:space="0" w:color="auto"/>
              <w:right w:val="single" w:sz="4" w:space="0" w:color="auto"/>
            </w:tcBorders>
          </w:tcPr>
          <w:p w:rsidR="00E24FB1" w:rsidRDefault="00E24FB1" w:rsidP="00E24FB1"/>
        </w:tc>
      </w:tr>
      <w:tr w:rsidR="00E24FB1" w:rsidTr="00CF36C2">
        <w:tc>
          <w:tcPr>
            <w:tcW w:w="3611" w:type="dxa"/>
            <w:tcBorders>
              <w:top w:val="single" w:sz="4" w:space="0" w:color="auto"/>
              <w:left w:val="single" w:sz="4" w:space="0" w:color="auto"/>
              <w:bottom w:val="single" w:sz="4" w:space="0" w:color="auto"/>
              <w:right w:val="single" w:sz="4" w:space="0" w:color="auto"/>
            </w:tcBorders>
            <w:hideMark/>
          </w:tcPr>
          <w:p w:rsidR="00E24FB1" w:rsidRDefault="00E24FB1" w:rsidP="00E24FB1">
            <w:pPr>
              <w:pStyle w:val="Footer"/>
              <w:jc w:val="both"/>
              <w:rPr>
                <w:lang w:val="lv-LV"/>
              </w:rPr>
            </w:pPr>
            <w:r>
              <w:rPr>
                <w:lang w:val="lv-LV"/>
              </w:rPr>
              <w:t>CO</w:t>
            </w:r>
            <w:r>
              <w:rPr>
                <w:sz w:val="12"/>
                <w:szCs w:val="12"/>
                <w:lang w:val="lv-LV"/>
              </w:rPr>
              <w:t>2</w:t>
            </w:r>
            <w:r>
              <w:rPr>
                <w:lang w:val="lv-LV"/>
              </w:rPr>
              <w:t xml:space="preserve"> izmešu daudzums*</w:t>
            </w:r>
          </w:p>
        </w:tc>
        <w:tc>
          <w:tcPr>
            <w:tcW w:w="4111" w:type="dxa"/>
            <w:tcBorders>
              <w:top w:val="single" w:sz="4" w:space="0" w:color="auto"/>
              <w:left w:val="single" w:sz="4" w:space="0" w:color="auto"/>
              <w:bottom w:val="single" w:sz="4" w:space="0" w:color="auto"/>
              <w:right w:val="single" w:sz="4" w:space="0" w:color="auto"/>
            </w:tcBorders>
          </w:tcPr>
          <w:p w:rsidR="00E24FB1" w:rsidRPr="00E867EA" w:rsidRDefault="00E867EA" w:rsidP="00E24FB1">
            <w:r>
              <w:t>ne vairāk kā 165 g/km</w:t>
            </w:r>
          </w:p>
        </w:tc>
        <w:tc>
          <w:tcPr>
            <w:tcW w:w="2160" w:type="dxa"/>
            <w:tcBorders>
              <w:top w:val="single" w:sz="4" w:space="0" w:color="auto"/>
              <w:left w:val="single" w:sz="4" w:space="0" w:color="auto"/>
              <w:bottom w:val="single" w:sz="4" w:space="0" w:color="auto"/>
              <w:right w:val="single" w:sz="4" w:space="0" w:color="auto"/>
            </w:tcBorders>
          </w:tcPr>
          <w:p w:rsidR="00E24FB1" w:rsidRDefault="00E24FB1" w:rsidP="00E24FB1"/>
        </w:tc>
      </w:tr>
      <w:tr w:rsidR="00E24FB1" w:rsidTr="00CF36C2">
        <w:tc>
          <w:tcPr>
            <w:tcW w:w="3611" w:type="dxa"/>
            <w:tcBorders>
              <w:top w:val="single" w:sz="4" w:space="0" w:color="auto"/>
              <w:left w:val="single" w:sz="4" w:space="0" w:color="auto"/>
              <w:bottom w:val="single" w:sz="4" w:space="0" w:color="auto"/>
              <w:right w:val="single" w:sz="4" w:space="0" w:color="auto"/>
            </w:tcBorders>
            <w:hideMark/>
          </w:tcPr>
          <w:p w:rsidR="00E24FB1" w:rsidRDefault="00E24FB1" w:rsidP="00CF36C2">
            <w:pPr>
              <w:pStyle w:val="Footer"/>
              <w:rPr>
                <w:lang w:val="lv-LV"/>
              </w:rPr>
            </w:pPr>
            <w:r>
              <w:rPr>
                <w:lang w:val="lv-LV"/>
              </w:rPr>
              <w:t xml:space="preserve">Transportlīdzekļa ietekmes uz vidi*  </w:t>
            </w:r>
          </w:p>
        </w:tc>
        <w:tc>
          <w:tcPr>
            <w:tcW w:w="4111" w:type="dxa"/>
            <w:tcBorders>
              <w:top w:val="single" w:sz="4" w:space="0" w:color="auto"/>
              <w:left w:val="single" w:sz="4" w:space="0" w:color="auto"/>
              <w:bottom w:val="single" w:sz="4" w:space="0" w:color="auto"/>
              <w:right w:val="single" w:sz="4" w:space="0" w:color="auto"/>
            </w:tcBorders>
            <w:hideMark/>
          </w:tcPr>
          <w:p w:rsidR="00E24FB1" w:rsidRPr="00186ECB" w:rsidRDefault="00E24FB1" w:rsidP="00BC6ABC">
            <w:pPr>
              <w:rPr>
                <w:color w:val="C00000"/>
              </w:rPr>
            </w:pPr>
            <w:r w:rsidRPr="00BC6ABC">
              <w:t>Atbilstība EURO V izmešu standartam normām</w:t>
            </w:r>
            <w:r w:rsidR="00BC6ABC" w:rsidRPr="00BC6ABC">
              <w:t xml:space="preserve"> </w:t>
            </w:r>
          </w:p>
        </w:tc>
        <w:tc>
          <w:tcPr>
            <w:tcW w:w="2160" w:type="dxa"/>
            <w:tcBorders>
              <w:top w:val="single" w:sz="4" w:space="0" w:color="auto"/>
              <w:left w:val="single" w:sz="4" w:space="0" w:color="auto"/>
              <w:bottom w:val="single" w:sz="4" w:space="0" w:color="auto"/>
              <w:right w:val="single" w:sz="4" w:space="0" w:color="auto"/>
            </w:tcBorders>
          </w:tcPr>
          <w:p w:rsidR="00E24FB1" w:rsidRDefault="00E24FB1" w:rsidP="00E24FB1"/>
        </w:tc>
      </w:tr>
      <w:tr w:rsidR="00E24FB1" w:rsidTr="00186ECB">
        <w:trPr>
          <w:trHeight w:val="579"/>
        </w:trPr>
        <w:tc>
          <w:tcPr>
            <w:tcW w:w="3611" w:type="dxa"/>
            <w:tcBorders>
              <w:top w:val="single" w:sz="4" w:space="0" w:color="auto"/>
              <w:left w:val="single" w:sz="4" w:space="0" w:color="auto"/>
              <w:bottom w:val="single" w:sz="4" w:space="0" w:color="auto"/>
              <w:right w:val="single" w:sz="4" w:space="0" w:color="auto"/>
            </w:tcBorders>
            <w:hideMark/>
          </w:tcPr>
          <w:p w:rsidR="00E24FB1" w:rsidRDefault="00E24FB1" w:rsidP="00E24FB1">
            <w:pPr>
              <w:pStyle w:val="Footer"/>
              <w:jc w:val="both"/>
              <w:rPr>
                <w:lang w:val="lv-LV"/>
              </w:rPr>
            </w:pPr>
            <w:r>
              <w:rPr>
                <w:lang w:val="lv-LV"/>
              </w:rPr>
              <w:t>Krāsa</w:t>
            </w:r>
          </w:p>
        </w:tc>
        <w:tc>
          <w:tcPr>
            <w:tcW w:w="4111" w:type="dxa"/>
            <w:tcBorders>
              <w:top w:val="single" w:sz="4" w:space="0" w:color="auto"/>
              <w:left w:val="single" w:sz="4" w:space="0" w:color="auto"/>
              <w:bottom w:val="single" w:sz="4" w:space="0" w:color="auto"/>
              <w:right w:val="single" w:sz="4" w:space="0" w:color="auto"/>
            </w:tcBorders>
          </w:tcPr>
          <w:p w:rsidR="00E24FB1" w:rsidRPr="00E867EA" w:rsidRDefault="00E24FB1" w:rsidP="00E24FB1">
            <w:r>
              <w:t>Metāliska (</w:t>
            </w:r>
            <w:r w:rsidR="00234A4F">
              <w:t>izņemot baltu</w:t>
            </w:r>
            <w:r w:rsidR="00186ECB">
              <w:t>, tum</w:t>
            </w:r>
            <w:r w:rsidR="00BC6ABC">
              <w:t>š</w:t>
            </w:r>
            <w:r w:rsidR="00186ECB">
              <w:t xml:space="preserve">i brūnu </w:t>
            </w:r>
            <w:r w:rsidR="00234A4F">
              <w:t xml:space="preserve"> un melnu</w:t>
            </w:r>
            <w:r w:rsidR="00E867EA">
              <w:t>)</w:t>
            </w:r>
          </w:p>
        </w:tc>
        <w:tc>
          <w:tcPr>
            <w:tcW w:w="2160" w:type="dxa"/>
            <w:tcBorders>
              <w:top w:val="single" w:sz="4" w:space="0" w:color="auto"/>
              <w:left w:val="single" w:sz="4" w:space="0" w:color="auto"/>
              <w:bottom w:val="single" w:sz="4" w:space="0" w:color="auto"/>
              <w:right w:val="single" w:sz="4" w:space="0" w:color="auto"/>
            </w:tcBorders>
          </w:tcPr>
          <w:p w:rsidR="00E24FB1" w:rsidRDefault="00E24FB1" w:rsidP="00E24FB1"/>
        </w:tc>
      </w:tr>
      <w:tr w:rsidR="00234A4F" w:rsidRPr="00CF36C2" w:rsidTr="00CF36C2">
        <w:tc>
          <w:tcPr>
            <w:tcW w:w="3611" w:type="dxa"/>
            <w:tcBorders>
              <w:top w:val="single" w:sz="4" w:space="0" w:color="auto"/>
              <w:left w:val="single" w:sz="4" w:space="0" w:color="auto"/>
              <w:bottom w:val="single" w:sz="4" w:space="0" w:color="auto"/>
              <w:right w:val="single" w:sz="4" w:space="0" w:color="auto"/>
            </w:tcBorders>
          </w:tcPr>
          <w:p w:rsidR="00234A4F" w:rsidRPr="00CF36C2" w:rsidRDefault="00234A4F" w:rsidP="00E24FB1">
            <w:pPr>
              <w:pStyle w:val="Footer"/>
              <w:jc w:val="both"/>
              <w:rPr>
                <w:lang w:val="lv-LV"/>
              </w:rPr>
            </w:pPr>
            <w:r w:rsidRPr="00CF36C2">
              <w:t>Virsbūves tehniskais stāvoklis</w:t>
            </w:r>
          </w:p>
        </w:tc>
        <w:tc>
          <w:tcPr>
            <w:tcW w:w="4111" w:type="dxa"/>
            <w:tcBorders>
              <w:top w:val="single" w:sz="4" w:space="0" w:color="auto"/>
              <w:left w:val="single" w:sz="4" w:space="0" w:color="auto"/>
              <w:bottom w:val="single" w:sz="4" w:space="0" w:color="auto"/>
              <w:right w:val="single" w:sz="4" w:space="0" w:color="auto"/>
            </w:tcBorders>
          </w:tcPr>
          <w:p w:rsidR="00234A4F" w:rsidRPr="00CF36C2" w:rsidRDefault="00234A4F" w:rsidP="00234A4F">
            <w:r w:rsidRPr="00CF36C2">
              <w:t>Bez krāsas un detaļu redzamiem bojājumiem</w:t>
            </w:r>
          </w:p>
        </w:tc>
        <w:tc>
          <w:tcPr>
            <w:tcW w:w="2160" w:type="dxa"/>
            <w:tcBorders>
              <w:top w:val="single" w:sz="4" w:space="0" w:color="auto"/>
              <w:left w:val="single" w:sz="4" w:space="0" w:color="auto"/>
              <w:bottom w:val="single" w:sz="4" w:space="0" w:color="auto"/>
              <w:right w:val="single" w:sz="4" w:space="0" w:color="auto"/>
            </w:tcBorders>
          </w:tcPr>
          <w:p w:rsidR="00234A4F" w:rsidRPr="00CF36C2" w:rsidRDefault="00234A4F" w:rsidP="00E24FB1"/>
        </w:tc>
      </w:tr>
      <w:tr w:rsidR="00234A4F" w:rsidRPr="00CF36C2" w:rsidTr="00CF36C2">
        <w:tc>
          <w:tcPr>
            <w:tcW w:w="3611" w:type="dxa"/>
            <w:tcBorders>
              <w:top w:val="single" w:sz="4" w:space="0" w:color="auto"/>
              <w:left w:val="single" w:sz="4" w:space="0" w:color="auto"/>
              <w:bottom w:val="single" w:sz="4" w:space="0" w:color="auto"/>
              <w:right w:val="single" w:sz="4" w:space="0" w:color="auto"/>
            </w:tcBorders>
          </w:tcPr>
          <w:p w:rsidR="00234A4F" w:rsidRPr="00CF36C2" w:rsidRDefault="00234A4F" w:rsidP="00E24FB1">
            <w:pPr>
              <w:pStyle w:val="Footer"/>
              <w:jc w:val="both"/>
              <w:rPr>
                <w:lang w:val="lv-LV"/>
              </w:rPr>
            </w:pPr>
            <w:r w:rsidRPr="00CF36C2">
              <w:t>Salona tehniskais stāvoklis</w:t>
            </w:r>
          </w:p>
        </w:tc>
        <w:tc>
          <w:tcPr>
            <w:tcW w:w="4111" w:type="dxa"/>
            <w:tcBorders>
              <w:top w:val="single" w:sz="4" w:space="0" w:color="auto"/>
              <w:left w:val="single" w:sz="4" w:space="0" w:color="auto"/>
              <w:bottom w:val="single" w:sz="4" w:space="0" w:color="auto"/>
              <w:right w:val="single" w:sz="4" w:space="0" w:color="auto"/>
            </w:tcBorders>
          </w:tcPr>
          <w:p w:rsidR="00234A4F" w:rsidRPr="00BC6ABC" w:rsidRDefault="00BC6ABC" w:rsidP="00186ECB">
            <w:r w:rsidRPr="00BC6ABC">
              <w:t>Tumšas ādas sēdekļu apdare, salonā nav smēķēts, nav redzamu plastmasas detaļu vai sēdekļu bojājumu</w:t>
            </w:r>
          </w:p>
        </w:tc>
        <w:tc>
          <w:tcPr>
            <w:tcW w:w="2160" w:type="dxa"/>
            <w:tcBorders>
              <w:top w:val="single" w:sz="4" w:space="0" w:color="auto"/>
              <w:left w:val="single" w:sz="4" w:space="0" w:color="auto"/>
              <w:bottom w:val="single" w:sz="4" w:space="0" w:color="auto"/>
              <w:right w:val="single" w:sz="4" w:space="0" w:color="auto"/>
            </w:tcBorders>
          </w:tcPr>
          <w:p w:rsidR="00234A4F" w:rsidRPr="00CF36C2" w:rsidRDefault="00234A4F" w:rsidP="00E24FB1"/>
        </w:tc>
      </w:tr>
    </w:tbl>
    <w:p w:rsidR="00E24FB1" w:rsidRDefault="00E24FB1" w:rsidP="00E24FB1"/>
    <w:p w:rsidR="00E867EA" w:rsidRDefault="00E867EA" w:rsidP="00E24FB1"/>
    <w:p w:rsidR="00E867EA" w:rsidRDefault="00E867EA" w:rsidP="00E24FB1"/>
    <w:p w:rsidR="00E867EA" w:rsidRDefault="00E867EA" w:rsidP="00E24FB1"/>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6"/>
        <w:gridCol w:w="4124"/>
        <w:gridCol w:w="2160"/>
      </w:tblGrid>
      <w:tr w:rsidR="00E24FB1" w:rsidTr="00E24FB1">
        <w:tc>
          <w:tcPr>
            <w:tcW w:w="7560" w:type="dxa"/>
            <w:gridSpan w:val="2"/>
            <w:tcBorders>
              <w:top w:val="single" w:sz="4" w:space="0" w:color="auto"/>
              <w:left w:val="single" w:sz="4" w:space="0" w:color="auto"/>
              <w:bottom w:val="single" w:sz="4" w:space="0" w:color="auto"/>
              <w:right w:val="single" w:sz="4" w:space="0" w:color="auto"/>
            </w:tcBorders>
            <w:hideMark/>
          </w:tcPr>
          <w:p w:rsidR="00E24FB1" w:rsidRDefault="00E24FB1" w:rsidP="00150183">
            <w:pPr>
              <w:jc w:val="center"/>
              <w:rPr>
                <w:b/>
                <w:sz w:val="22"/>
                <w:szCs w:val="22"/>
              </w:rPr>
            </w:pPr>
            <w:r>
              <w:rPr>
                <w:b/>
                <w:sz w:val="22"/>
                <w:szCs w:val="22"/>
              </w:rPr>
              <w:t>Autom</w:t>
            </w:r>
            <w:r w:rsidR="00150183">
              <w:rPr>
                <w:b/>
                <w:sz w:val="22"/>
                <w:szCs w:val="22"/>
              </w:rPr>
              <w:t>ašīnas</w:t>
            </w:r>
            <w:r>
              <w:rPr>
                <w:b/>
                <w:sz w:val="22"/>
                <w:szCs w:val="22"/>
              </w:rPr>
              <w:t xml:space="preserve"> tehniskais raksturojums</w:t>
            </w:r>
          </w:p>
        </w:tc>
        <w:tc>
          <w:tcPr>
            <w:tcW w:w="2160" w:type="dxa"/>
            <w:tcBorders>
              <w:top w:val="single" w:sz="4" w:space="0" w:color="auto"/>
              <w:left w:val="single" w:sz="4" w:space="0" w:color="auto"/>
              <w:bottom w:val="single" w:sz="4" w:space="0" w:color="auto"/>
              <w:right w:val="single" w:sz="4" w:space="0" w:color="auto"/>
            </w:tcBorders>
            <w:hideMark/>
          </w:tcPr>
          <w:p w:rsidR="00E24FB1" w:rsidRDefault="00E24FB1" w:rsidP="00E24FB1">
            <w:pPr>
              <w:jc w:val="center"/>
              <w:rPr>
                <w:sz w:val="22"/>
                <w:szCs w:val="22"/>
              </w:rPr>
            </w:pPr>
            <w:r>
              <w:rPr>
                <w:b/>
                <w:sz w:val="22"/>
                <w:szCs w:val="22"/>
              </w:rPr>
              <w:t>Piedāvātās automašīnas (marka, modelis) tehniskie radītāji</w:t>
            </w:r>
          </w:p>
        </w:tc>
      </w:tr>
      <w:tr w:rsidR="00E24FB1" w:rsidTr="00E24FB1">
        <w:tc>
          <w:tcPr>
            <w:tcW w:w="3436" w:type="dxa"/>
            <w:tcBorders>
              <w:top w:val="single" w:sz="4" w:space="0" w:color="auto"/>
              <w:left w:val="single" w:sz="4" w:space="0" w:color="auto"/>
              <w:bottom w:val="nil"/>
              <w:right w:val="single" w:sz="4" w:space="0" w:color="auto"/>
            </w:tcBorders>
            <w:hideMark/>
          </w:tcPr>
          <w:p w:rsidR="00E24FB1" w:rsidRDefault="00E24FB1" w:rsidP="00E24FB1">
            <w:pPr>
              <w:pStyle w:val="Footer"/>
              <w:jc w:val="both"/>
              <w:rPr>
                <w:lang w:val="lv-LV"/>
              </w:rPr>
            </w:pPr>
            <w:r>
              <w:rPr>
                <w:lang w:val="lv-LV"/>
              </w:rPr>
              <w:t>Obligātais tehniskais aprīkojums</w:t>
            </w:r>
          </w:p>
        </w:tc>
        <w:tc>
          <w:tcPr>
            <w:tcW w:w="4124" w:type="dxa"/>
            <w:tcBorders>
              <w:top w:val="single" w:sz="4" w:space="0" w:color="auto"/>
              <w:left w:val="single" w:sz="4" w:space="0" w:color="auto"/>
              <w:bottom w:val="single" w:sz="4" w:space="0" w:color="auto"/>
              <w:right w:val="single" w:sz="4" w:space="0" w:color="auto"/>
            </w:tcBorders>
            <w:hideMark/>
          </w:tcPr>
          <w:p w:rsidR="00E24FB1" w:rsidRDefault="00E24FB1" w:rsidP="00E24FB1">
            <w:r>
              <w:t>Elektroniskā stabilitātes programma</w:t>
            </w:r>
          </w:p>
        </w:tc>
        <w:tc>
          <w:tcPr>
            <w:tcW w:w="2160" w:type="dxa"/>
            <w:tcBorders>
              <w:top w:val="single" w:sz="4" w:space="0" w:color="auto"/>
              <w:left w:val="single" w:sz="4" w:space="0" w:color="auto"/>
              <w:bottom w:val="single" w:sz="4" w:space="0" w:color="auto"/>
              <w:right w:val="single" w:sz="4" w:space="0" w:color="auto"/>
            </w:tcBorders>
          </w:tcPr>
          <w:p w:rsidR="00E24FB1" w:rsidRDefault="00E24FB1" w:rsidP="00E24FB1"/>
        </w:tc>
      </w:tr>
      <w:tr w:rsidR="00E24FB1" w:rsidTr="00E24FB1">
        <w:tc>
          <w:tcPr>
            <w:tcW w:w="3436" w:type="dxa"/>
            <w:tcBorders>
              <w:top w:val="nil"/>
              <w:left w:val="single" w:sz="4" w:space="0" w:color="auto"/>
              <w:bottom w:val="nil"/>
              <w:right w:val="single" w:sz="4" w:space="0" w:color="auto"/>
            </w:tcBorders>
          </w:tcPr>
          <w:p w:rsidR="00E24FB1" w:rsidRDefault="00E24FB1" w:rsidP="00E24FB1">
            <w:pPr>
              <w:pStyle w:val="Footer"/>
              <w:jc w:val="both"/>
              <w:rPr>
                <w:lang w:val="lv-LV"/>
              </w:rPr>
            </w:pPr>
          </w:p>
        </w:tc>
        <w:tc>
          <w:tcPr>
            <w:tcW w:w="4124" w:type="dxa"/>
            <w:tcBorders>
              <w:top w:val="single" w:sz="4" w:space="0" w:color="auto"/>
              <w:left w:val="single" w:sz="4" w:space="0" w:color="auto"/>
              <w:bottom w:val="single" w:sz="4" w:space="0" w:color="auto"/>
              <w:right w:val="single" w:sz="4" w:space="0" w:color="auto"/>
            </w:tcBorders>
            <w:hideMark/>
          </w:tcPr>
          <w:p w:rsidR="00E24FB1" w:rsidRDefault="00E24FB1" w:rsidP="00E24FB1">
            <w:r>
              <w:t xml:space="preserve">Bremžu </w:t>
            </w:r>
            <w:proofErr w:type="spellStart"/>
            <w:r>
              <w:t>antibloķēšanas</w:t>
            </w:r>
            <w:proofErr w:type="spellEnd"/>
            <w:r>
              <w:t xml:space="preserve"> sistēma ABS</w:t>
            </w:r>
          </w:p>
        </w:tc>
        <w:tc>
          <w:tcPr>
            <w:tcW w:w="2160" w:type="dxa"/>
            <w:tcBorders>
              <w:top w:val="single" w:sz="4" w:space="0" w:color="auto"/>
              <w:left w:val="single" w:sz="4" w:space="0" w:color="auto"/>
              <w:bottom w:val="single" w:sz="4" w:space="0" w:color="auto"/>
              <w:right w:val="single" w:sz="4" w:space="0" w:color="auto"/>
            </w:tcBorders>
          </w:tcPr>
          <w:p w:rsidR="00E24FB1" w:rsidRDefault="00E24FB1" w:rsidP="00E24FB1"/>
        </w:tc>
      </w:tr>
      <w:tr w:rsidR="00E24FB1" w:rsidTr="00E24FB1">
        <w:tc>
          <w:tcPr>
            <w:tcW w:w="3436" w:type="dxa"/>
            <w:tcBorders>
              <w:top w:val="nil"/>
              <w:left w:val="single" w:sz="4" w:space="0" w:color="auto"/>
              <w:bottom w:val="nil"/>
              <w:right w:val="single" w:sz="4" w:space="0" w:color="auto"/>
            </w:tcBorders>
          </w:tcPr>
          <w:p w:rsidR="00E24FB1" w:rsidRDefault="00E24FB1" w:rsidP="00E24FB1">
            <w:pPr>
              <w:pStyle w:val="Footer"/>
              <w:jc w:val="both"/>
              <w:rPr>
                <w:lang w:val="lv-LV"/>
              </w:rPr>
            </w:pPr>
          </w:p>
        </w:tc>
        <w:tc>
          <w:tcPr>
            <w:tcW w:w="4124" w:type="dxa"/>
            <w:tcBorders>
              <w:top w:val="single" w:sz="4" w:space="0" w:color="auto"/>
              <w:left w:val="single" w:sz="4" w:space="0" w:color="auto"/>
              <w:bottom w:val="single" w:sz="4" w:space="0" w:color="auto"/>
              <w:right w:val="single" w:sz="4" w:space="0" w:color="auto"/>
            </w:tcBorders>
            <w:hideMark/>
          </w:tcPr>
          <w:p w:rsidR="00E24FB1" w:rsidRDefault="00E24FB1" w:rsidP="00E24FB1">
            <w:r>
              <w:t xml:space="preserve">Stūres pastiprinātājs </w:t>
            </w:r>
          </w:p>
        </w:tc>
        <w:tc>
          <w:tcPr>
            <w:tcW w:w="2160" w:type="dxa"/>
            <w:tcBorders>
              <w:top w:val="single" w:sz="4" w:space="0" w:color="auto"/>
              <w:left w:val="single" w:sz="4" w:space="0" w:color="auto"/>
              <w:bottom w:val="single" w:sz="4" w:space="0" w:color="auto"/>
              <w:right w:val="single" w:sz="4" w:space="0" w:color="auto"/>
            </w:tcBorders>
          </w:tcPr>
          <w:p w:rsidR="00E24FB1" w:rsidRDefault="00E24FB1" w:rsidP="00E24FB1"/>
        </w:tc>
      </w:tr>
      <w:tr w:rsidR="00E24FB1" w:rsidTr="00E24FB1">
        <w:tc>
          <w:tcPr>
            <w:tcW w:w="3436" w:type="dxa"/>
            <w:tcBorders>
              <w:top w:val="nil"/>
              <w:left w:val="single" w:sz="4" w:space="0" w:color="auto"/>
              <w:bottom w:val="nil"/>
              <w:right w:val="single" w:sz="4" w:space="0" w:color="auto"/>
            </w:tcBorders>
          </w:tcPr>
          <w:p w:rsidR="00E24FB1" w:rsidRDefault="00E24FB1" w:rsidP="00E24FB1">
            <w:pPr>
              <w:pStyle w:val="Footer"/>
              <w:jc w:val="both"/>
              <w:rPr>
                <w:lang w:val="lv-LV"/>
              </w:rPr>
            </w:pPr>
          </w:p>
        </w:tc>
        <w:tc>
          <w:tcPr>
            <w:tcW w:w="4124" w:type="dxa"/>
            <w:tcBorders>
              <w:top w:val="single" w:sz="4" w:space="0" w:color="auto"/>
              <w:left w:val="single" w:sz="4" w:space="0" w:color="auto"/>
              <w:bottom w:val="single" w:sz="4" w:space="0" w:color="auto"/>
              <w:right w:val="single" w:sz="4" w:space="0" w:color="auto"/>
            </w:tcBorders>
            <w:hideMark/>
          </w:tcPr>
          <w:p w:rsidR="00E24FB1" w:rsidRDefault="00E24FB1" w:rsidP="00E24FB1">
            <w:r>
              <w:t>Stūres augstuma un attāluma regulēšana</w:t>
            </w:r>
          </w:p>
        </w:tc>
        <w:tc>
          <w:tcPr>
            <w:tcW w:w="2160" w:type="dxa"/>
            <w:tcBorders>
              <w:top w:val="single" w:sz="4" w:space="0" w:color="auto"/>
              <w:left w:val="single" w:sz="4" w:space="0" w:color="auto"/>
              <w:bottom w:val="single" w:sz="4" w:space="0" w:color="auto"/>
              <w:right w:val="single" w:sz="4" w:space="0" w:color="auto"/>
            </w:tcBorders>
          </w:tcPr>
          <w:p w:rsidR="00E24FB1" w:rsidRDefault="00E24FB1" w:rsidP="00E24FB1"/>
        </w:tc>
      </w:tr>
      <w:tr w:rsidR="00E24FB1" w:rsidTr="00E24FB1">
        <w:tc>
          <w:tcPr>
            <w:tcW w:w="3436" w:type="dxa"/>
            <w:tcBorders>
              <w:top w:val="nil"/>
              <w:left w:val="single" w:sz="4" w:space="0" w:color="auto"/>
              <w:bottom w:val="nil"/>
              <w:right w:val="single" w:sz="4" w:space="0" w:color="auto"/>
            </w:tcBorders>
          </w:tcPr>
          <w:p w:rsidR="00E24FB1" w:rsidRDefault="00E24FB1" w:rsidP="00E24FB1">
            <w:pPr>
              <w:pStyle w:val="Footer"/>
              <w:jc w:val="both"/>
              <w:rPr>
                <w:lang w:val="lv-LV"/>
              </w:rPr>
            </w:pPr>
          </w:p>
        </w:tc>
        <w:tc>
          <w:tcPr>
            <w:tcW w:w="4124" w:type="dxa"/>
            <w:tcBorders>
              <w:top w:val="single" w:sz="4" w:space="0" w:color="auto"/>
              <w:left w:val="single" w:sz="4" w:space="0" w:color="auto"/>
              <w:bottom w:val="single" w:sz="4" w:space="0" w:color="auto"/>
              <w:right w:val="single" w:sz="4" w:space="0" w:color="auto"/>
            </w:tcBorders>
            <w:hideMark/>
          </w:tcPr>
          <w:p w:rsidR="00E24FB1" w:rsidRPr="00BC6ABC" w:rsidRDefault="00E24FB1" w:rsidP="00BC6ABC">
            <w:r w:rsidRPr="00BC6ABC">
              <w:t xml:space="preserve">Gaisa drošības spilveni – ne mazāk kā </w:t>
            </w:r>
            <w:r w:rsidR="00BC6ABC" w:rsidRPr="00BC6ABC">
              <w:t xml:space="preserve">6 </w:t>
            </w:r>
          </w:p>
        </w:tc>
        <w:tc>
          <w:tcPr>
            <w:tcW w:w="2160" w:type="dxa"/>
            <w:tcBorders>
              <w:top w:val="single" w:sz="4" w:space="0" w:color="auto"/>
              <w:left w:val="single" w:sz="4" w:space="0" w:color="auto"/>
              <w:bottom w:val="single" w:sz="4" w:space="0" w:color="auto"/>
              <w:right w:val="single" w:sz="4" w:space="0" w:color="auto"/>
            </w:tcBorders>
          </w:tcPr>
          <w:p w:rsidR="00E24FB1" w:rsidRDefault="00E24FB1" w:rsidP="00E24FB1"/>
        </w:tc>
      </w:tr>
      <w:tr w:rsidR="00E24FB1" w:rsidTr="00E24FB1">
        <w:tc>
          <w:tcPr>
            <w:tcW w:w="3436" w:type="dxa"/>
            <w:tcBorders>
              <w:top w:val="nil"/>
              <w:left w:val="single" w:sz="4" w:space="0" w:color="auto"/>
              <w:bottom w:val="nil"/>
              <w:right w:val="single" w:sz="4" w:space="0" w:color="auto"/>
            </w:tcBorders>
          </w:tcPr>
          <w:p w:rsidR="00E24FB1" w:rsidRDefault="00E24FB1" w:rsidP="00E24FB1">
            <w:pPr>
              <w:pStyle w:val="Footer"/>
              <w:jc w:val="both"/>
              <w:rPr>
                <w:lang w:val="lv-LV"/>
              </w:rPr>
            </w:pPr>
          </w:p>
        </w:tc>
        <w:tc>
          <w:tcPr>
            <w:tcW w:w="4124" w:type="dxa"/>
            <w:tcBorders>
              <w:top w:val="single" w:sz="4" w:space="0" w:color="auto"/>
              <w:left w:val="single" w:sz="4" w:space="0" w:color="auto"/>
              <w:bottom w:val="single" w:sz="4" w:space="0" w:color="auto"/>
              <w:right w:val="single" w:sz="4" w:space="0" w:color="auto"/>
            </w:tcBorders>
            <w:hideMark/>
          </w:tcPr>
          <w:p w:rsidR="00E24FB1" w:rsidRDefault="00E24FB1" w:rsidP="00E24FB1">
            <w:r>
              <w:t xml:space="preserve">Gaisa kondicionieris ar </w:t>
            </w:r>
            <w:proofErr w:type="spellStart"/>
            <w:r>
              <w:t>divzonu</w:t>
            </w:r>
            <w:proofErr w:type="spellEnd"/>
            <w:r>
              <w:t xml:space="preserve"> klimata kontroli</w:t>
            </w:r>
          </w:p>
        </w:tc>
        <w:tc>
          <w:tcPr>
            <w:tcW w:w="2160" w:type="dxa"/>
            <w:tcBorders>
              <w:top w:val="single" w:sz="4" w:space="0" w:color="auto"/>
              <w:left w:val="single" w:sz="4" w:space="0" w:color="auto"/>
              <w:bottom w:val="single" w:sz="4" w:space="0" w:color="auto"/>
              <w:right w:val="single" w:sz="4" w:space="0" w:color="auto"/>
            </w:tcBorders>
          </w:tcPr>
          <w:p w:rsidR="00E24FB1" w:rsidRDefault="00E24FB1" w:rsidP="00E24FB1"/>
        </w:tc>
      </w:tr>
      <w:tr w:rsidR="00E24FB1" w:rsidTr="00E24FB1">
        <w:tc>
          <w:tcPr>
            <w:tcW w:w="3436" w:type="dxa"/>
            <w:tcBorders>
              <w:top w:val="nil"/>
              <w:left w:val="single" w:sz="4" w:space="0" w:color="auto"/>
              <w:bottom w:val="nil"/>
              <w:right w:val="single" w:sz="4" w:space="0" w:color="auto"/>
            </w:tcBorders>
          </w:tcPr>
          <w:p w:rsidR="00E24FB1" w:rsidRDefault="00E24FB1" w:rsidP="00E24FB1">
            <w:pPr>
              <w:pStyle w:val="Footer"/>
              <w:jc w:val="both"/>
              <w:rPr>
                <w:lang w:val="lv-LV"/>
              </w:rPr>
            </w:pPr>
          </w:p>
        </w:tc>
        <w:tc>
          <w:tcPr>
            <w:tcW w:w="4124" w:type="dxa"/>
            <w:tcBorders>
              <w:top w:val="single" w:sz="4" w:space="0" w:color="auto"/>
              <w:left w:val="single" w:sz="4" w:space="0" w:color="auto"/>
              <w:bottom w:val="single" w:sz="4" w:space="0" w:color="auto"/>
              <w:right w:val="single" w:sz="4" w:space="0" w:color="auto"/>
            </w:tcBorders>
            <w:hideMark/>
          </w:tcPr>
          <w:p w:rsidR="00E24FB1" w:rsidRDefault="00E24FB1" w:rsidP="00E24FB1">
            <w:r>
              <w:t>Elektriski regulējami,</w:t>
            </w:r>
            <w:r w:rsidR="00234A4F">
              <w:t xml:space="preserve"> </w:t>
            </w:r>
            <w:r>
              <w:t>apsildāmi un aptumšojoši sānu skatu spoguļi</w:t>
            </w:r>
          </w:p>
        </w:tc>
        <w:tc>
          <w:tcPr>
            <w:tcW w:w="2160" w:type="dxa"/>
            <w:tcBorders>
              <w:top w:val="single" w:sz="4" w:space="0" w:color="auto"/>
              <w:left w:val="single" w:sz="4" w:space="0" w:color="auto"/>
              <w:bottom w:val="single" w:sz="4" w:space="0" w:color="auto"/>
              <w:right w:val="single" w:sz="4" w:space="0" w:color="auto"/>
            </w:tcBorders>
          </w:tcPr>
          <w:p w:rsidR="00E24FB1" w:rsidRDefault="00E24FB1" w:rsidP="00E24FB1"/>
        </w:tc>
      </w:tr>
      <w:tr w:rsidR="00E24FB1" w:rsidTr="00E24FB1">
        <w:tc>
          <w:tcPr>
            <w:tcW w:w="3436" w:type="dxa"/>
            <w:tcBorders>
              <w:top w:val="nil"/>
              <w:left w:val="single" w:sz="4" w:space="0" w:color="auto"/>
              <w:bottom w:val="nil"/>
              <w:right w:val="single" w:sz="4" w:space="0" w:color="auto"/>
            </w:tcBorders>
          </w:tcPr>
          <w:p w:rsidR="00E24FB1" w:rsidRDefault="00E24FB1" w:rsidP="00E24FB1">
            <w:pPr>
              <w:pStyle w:val="Footer"/>
              <w:jc w:val="both"/>
              <w:rPr>
                <w:lang w:val="lv-LV"/>
              </w:rPr>
            </w:pPr>
          </w:p>
        </w:tc>
        <w:tc>
          <w:tcPr>
            <w:tcW w:w="4124" w:type="dxa"/>
            <w:tcBorders>
              <w:top w:val="single" w:sz="4" w:space="0" w:color="auto"/>
              <w:left w:val="single" w:sz="4" w:space="0" w:color="auto"/>
              <w:bottom w:val="single" w:sz="4" w:space="0" w:color="auto"/>
              <w:right w:val="single" w:sz="4" w:space="0" w:color="auto"/>
            </w:tcBorders>
            <w:hideMark/>
          </w:tcPr>
          <w:p w:rsidR="00E24FB1" w:rsidRDefault="00E24FB1" w:rsidP="00E24FB1">
            <w:r>
              <w:t>Elektriski vadāmi priekšējo un aizmugurējo sānu logu pacēlāji</w:t>
            </w:r>
          </w:p>
        </w:tc>
        <w:tc>
          <w:tcPr>
            <w:tcW w:w="2160" w:type="dxa"/>
            <w:tcBorders>
              <w:top w:val="single" w:sz="4" w:space="0" w:color="auto"/>
              <w:left w:val="single" w:sz="4" w:space="0" w:color="auto"/>
              <w:bottom w:val="single" w:sz="4" w:space="0" w:color="auto"/>
              <w:right w:val="single" w:sz="4" w:space="0" w:color="auto"/>
            </w:tcBorders>
          </w:tcPr>
          <w:p w:rsidR="00E24FB1" w:rsidRDefault="00E24FB1" w:rsidP="00E24FB1"/>
        </w:tc>
      </w:tr>
      <w:tr w:rsidR="00E24FB1" w:rsidTr="00E24FB1">
        <w:tc>
          <w:tcPr>
            <w:tcW w:w="3436" w:type="dxa"/>
            <w:tcBorders>
              <w:top w:val="nil"/>
              <w:left w:val="single" w:sz="4" w:space="0" w:color="auto"/>
              <w:bottom w:val="nil"/>
              <w:right w:val="single" w:sz="4" w:space="0" w:color="auto"/>
            </w:tcBorders>
          </w:tcPr>
          <w:p w:rsidR="00E24FB1" w:rsidRDefault="00E24FB1" w:rsidP="00E24FB1">
            <w:pPr>
              <w:pStyle w:val="Footer"/>
              <w:jc w:val="both"/>
              <w:rPr>
                <w:lang w:val="lv-LV"/>
              </w:rPr>
            </w:pPr>
          </w:p>
        </w:tc>
        <w:tc>
          <w:tcPr>
            <w:tcW w:w="4124" w:type="dxa"/>
            <w:tcBorders>
              <w:top w:val="single" w:sz="4" w:space="0" w:color="auto"/>
              <w:left w:val="single" w:sz="4" w:space="0" w:color="auto"/>
              <w:bottom w:val="single" w:sz="4" w:space="0" w:color="auto"/>
              <w:right w:val="single" w:sz="4" w:space="0" w:color="auto"/>
            </w:tcBorders>
            <w:hideMark/>
          </w:tcPr>
          <w:p w:rsidR="00E24FB1" w:rsidRDefault="00E24FB1" w:rsidP="00234A4F">
            <w:proofErr w:type="spellStart"/>
            <w:r>
              <w:t>Biksenona</w:t>
            </w:r>
            <w:proofErr w:type="spellEnd"/>
            <w:r>
              <w:t xml:space="preserve"> priekšējie lukturi ar </w:t>
            </w:r>
            <w:r w:rsidR="00234A4F">
              <w:t>apmazgāšanas funkciju</w:t>
            </w:r>
          </w:p>
        </w:tc>
        <w:tc>
          <w:tcPr>
            <w:tcW w:w="2160" w:type="dxa"/>
            <w:tcBorders>
              <w:top w:val="single" w:sz="4" w:space="0" w:color="auto"/>
              <w:left w:val="single" w:sz="4" w:space="0" w:color="auto"/>
              <w:bottom w:val="single" w:sz="4" w:space="0" w:color="auto"/>
              <w:right w:val="single" w:sz="4" w:space="0" w:color="auto"/>
            </w:tcBorders>
          </w:tcPr>
          <w:p w:rsidR="00E24FB1" w:rsidRDefault="00E24FB1" w:rsidP="00E24FB1"/>
        </w:tc>
      </w:tr>
      <w:tr w:rsidR="00E24FB1" w:rsidTr="00E24FB1">
        <w:tc>
          <w:tcPr>
            <w:tcW w:w="3436" w:type="dxa"/>
            <w:tcBorders>
              <w:top w:val="nil"/>
              <w:left w:val="single" w:sz="4" w:space="0" w:color="auto"/>
              <w:bottom w:val="nil"/>
              <w:right w:val="single" w:sz="4" w:space="0" w:color="auto"/>
            </w:tcBorders>
          </w:tcPr>
          <w:p w:rsidR="00E24FB1" w:rsidRDefault="00E24FB1" w:rsidP="00E24FB1">
            <w:pPr>
              <w:pStyle w:val="Footer"/>
              <w:jc w:val="both"/>
              <w:rPr>
                <w:lang w:val="lv-LV"/>
              </w:rPr>
            </w:pPr>
          </w:p>
        </w:tc>
        <w:tc>
          <w:tcPr>
            <w:tcW w:w="4124" w:type="dxa"/>
            <w:tcBorders>
              <w:top w:val="single" w:sz="4" w:space="0" w:color="auto"/>
              <w:left w:val="single" w:sz="4" w:space="0" w:color="auto"/>
              <w:bottom w:val="single" w:sz="4" w:space="0" w:color="auto"/>
              <w:right w:val="single" w:sz="4" w:space="0" w:color="auto"/>
            </w:tcBorders>
            <w:hideMark/>
          </w:tcPr>
          <w:p w:rsidR="00E24FB1" w:rsidRDefault="00E24FB1" w:rsidP="00E24FB1">
            <w:r>
              <w:t>Priekšējo lukturu augstuma regulēšana</w:t>
            </w:r>
          </w:p>
          <w:p w:rsidR="00E24FB1" w:rsidRDefault="00C30296" w:rsidP="00C30296">
            <w:r>
              <w:t xml:space="preserve">automātiskās </w:t>
            </w:r>
            <w:proofErr w:type="spellStart"/>
            <w:r>
              <w:t>tuvasgaismas</w:t>
            </w:r>
            <w:proofErr w:type="spellEnd"/>
          </w:p>
        </w:tc>
        <w:tc>
          <w:tcPr>
            <w:tcW w:w="2160" w:type="dxa"/>
            <w:tcBorders>
              <w:top w:val="single" w:sz="4" w:space="0" w:color="auto"/>
              <w:left w:val="single" w:sz="4" w:space="0" w:color="auto"/>
              <w:bottom w:val="single" w:sz="4" w:space="0" w:color="auto"/>
              <w:right w:val="single" w:sz="4" w:space="0" w:color="auto"/>
            </w:tcBorders>
          </w:tcPr>
          <w:p w:rsidR="00E24FB1" w:rsidRDefault="00E24FB1" w:rsidP="00E24FB1"/>
        </w:tc>
      </w:tr>
      <w:tr w:rsidR="00E24FB1" w:rsidTr="00E24FB1">
        <w:tc>
          <w:tcPr>
            <w:tcW w:w="3436" w:type="dxa"/>
            <w:tcBorders>
              <w:top w:val="nil"/>
              <w:left w:val="single" w:sz="4" w:space="0" w:color="auto"/>
              <w:bottom w:val="nil"/>
              <w:right w:val="single" w:sz="4" w:space="0" w:color="auto"/>
            </w:tcBorders>
          </w:tcPr>
          <w:p w:rsidR="00E24FB1" w:rsidRDefault="00E24FB1" w:rsidP="00E24FB1">
            <w:pPr>
              <w:pStyle w:val="Footer"/>
              <w:jc w:val="both"/>
              <w:rPr>
                <w:lang w:val="lv-LV"/>
              </w:rPr>
            </w:pPr>
          </w:p>
        </w:tc>
        <w:tc>
          <w:tcPr>
            <w:tcW w:w="4124" w:type="dxa"/>
            <w:tcBorders>
              <w:top w:val="single" w:sz="4" w:space="0" w:color="auto"/>
              <w:left w:val="single" w:sz="4" w:space="0" w:color="auto"/>
              <w:bottom w:val="single" w:sz="4" w:space="0" w:color="auto"/>
              <w:right w:val="single" w:sz="4" w:space="0" w:color="auto"/>
            </w:tcBorders>
            <w:hideMark/>
          </w:tcPr>
          <w:p w:rsidR="00E24FB1" w:rsidRDefault="00E24FB1" w:rsidP="00E24FB1">
            <w:r>
              <w:t xml:space="preserve">Ražotāja  radio ar CD mainītāju-atskaņotāju  </w:t>
            </w:r>
          </w:p>
        </w:tc>
        <w:tc>
          <w:tcPr>
            <w:tcW w:w="2160" w:type="dxa"/>
            <w:tcBorders>
              <w:top w:val="single" w:sz="4" w:space="0" w:color="auto"/>
              <w:left w:val="single" w:sz="4" w:space="0" w:color="auto"/>
              <w:bottom w:val="single" w:sz="4" w:space="0" w:color="auto"/>
              <w:right w:val="single" w:sz="4" w:space="0" w:color="auto"/>
            </w:tcBorders>
          </w:tcPr>
          <w:p w:rsidR="00E24FB1" w:rsidRDefault="00E24FB1" w:rsidP="00E24FB1"/>
        </w:tc>
      </w:tr>
      <w:tr w:rsidR="00E24FB1" w:rsidTr="00E24FB1">
        <w:tc>
          <w:tcPr>
            <w:tcW w:w="3436" w:type="dxa"/>
            <w:tcBorders>
              <w:top w:val="nil"/>
              <w:left w:val="single" w:sz="4" w:space="0" w:color="auto"/>
              <w:bottom w:val="nil"/>
              <w:right w:val="single" w:sz="4" w:space="0" w:color="auto"/>
            </w:tcBorders>
          </w:tcPr>
          <w:p w:rsidR="00E24FB1" w:rsidRDefault="00E24FB1" w:rsidP="00E24FB1">
            <w:pPr>
              <w:pStyle w:val="Footer"/>
              <w:jc w:val="both"/>
              <w:rPr>
                <w:lang w:val="lv-LV"/>
              </w:rPr>
            </w:pPr>
          </w:p>
        </w:tc>
        <w:tc>
          <w:tcPr>
            <w:tcW w:w="4124" w:type="dxa"/>
            <w:tcBorders>
              <w:top w:val="single" w:sz="4" w:space="0" w:color="auto"/>
              <w:left w:val="single" w:sz="4" w:space="0" w:color="auto"/>
              <w:bottom w:val="single" w:sz="4" w:space="0" w:color="auto"/>
              <w:right w:val="single" w:sz="4" w:space="0" w:color="auto"/>
            </w:tcBorders>
            <w:hideMark/>
          </w:tcPr>
          <w:p w:rsidR="00E24FB1" w:rsidRDefault="00E24FB1" w:rsidP="00E24FB1">
            <w:r>
              <w:t>Automātiskā ātruma uzturēšanas sistēma</w:t>
            </w:r>
          </w:p>
        </w:tc>
        <w:tc>
          <w:tcPr>
            <w:tcW w:w="2160" w:type="dxa"/>
            <w:tcBorders>
              <w:top w:val="single" w:sz="4" w:space="0" w:color="auto"/>
              <w:left w:val="single" w:sz="4" w:space="0" w:color="auto"/>
              <w:bottom w:val="single" w:sz="4" w:space="0" w:color="auto"/>
              <w:right w:val="single" w:sz="4" w:space="0" w:color="auto"/>
            </w:tcBorders>
          </w:tcPr>
          <w:p w:rsidR="00E24FB1" w:rsidRDefault="00E24FB1" w:rsidP="00E24FB1"/>
        </w:tc>
      </w:tr>
      <w:tr w:rsidR="00E24FB1" w:rsidTr="00E24FB1">
        <w:tc>
          <w:tcPr>
            <w:tcW w:w="3436" w:type="dxa"/>
            <w:tcBorders>
              <w:top w:val="nil"/>
              <w:left w:val="single" w:sz="4" w:space="0" w:color="auto"/>
              <w:bottom w:val="nil"/>
              <w:right w:val="single" w:sz="4" w:space="0" w:color="auto"/>
            </w:tcBorders>
          </w:tcPr>
          <w:p w:rsidR="00E24FB1" w:rsidRDefault="00E24FB1" w:rsidP="00E24FB1">
            <w:pPr>
              <w:pStyle w:val="Footer"/>
              <w:jc w:val="both"/>
              <w:rPr>
                <w:lang w:val="lv-LV"/>
              </w:rPr>
            </w:pPr>
          </w:p>
        </w:tc>
        <w:tc>
          <w:tcPr>
            <w:tcW w:w="4124" w:type="dxa"/>
            <w:tcBorders>
              <w:top w:val="single" w:sz="4" w:space="0" w:color="auto"/>
              <w:left w:val="single" w:sz="4" w:space="0" w:color="auto"/>
              <w:bottom w:val="single" w:sz="4" w:space="0" w:color="auto"/>
              <w:right w:val="single" w:sz="4" w:space="0" w:color="auto"/>
            </w:tcBorders>
            <w:hideMark/>
          </w:tcPr>
          <w:p w:rsidR="00E24FB1" w:rsidRDefault="00E24FB1" w:rsidP="00E24FB1">
            <w:r>
              <w:t>Galvas balsti visām sēdvietām</w:t>
            </w:r>
          </w:p>
        </w:tc>
        <w:tc>
          <w:tcPr>
            <w:tcW w:w="2160" w:type="dxa"/>
            <w:tcBorders>
              <w:top w:val="single" w:sz="4" w:space="0" w:color="auto"/>
              <w:left w:val="single" w:sz="4" w:space="0" w:color="auto"/>
              <w:bottom w:val="single" w:sz="4" w:space="0" w:color="auto"/>
              <w:right w:val="single" w:sz="4" w:space="0" w:color="auto"/>
            </w:tcBorders>
          </w:tcPr>
          <w:p w:rsidR="00E24FB1" w:rsidRDefault="00E24FB1" w:rsidP="00E24FB1"/>
        </w:tc>
      </w:tr>
      <w:tr w:rsidR="00E24FB1" w:rsidTr="00E24FB1">
        <w:tc>
          <w:tcPr>
            <w:tcW w:w="3436" w:type="dxa"/>
            <w:tcBorders>
              <w:top w:val="nil"/>
              <w:left w:val="single" w:sz="4" w:space="0" w:color="auto"/>
              <w:bottom w:val="nil"/>
              <w:right w:val="single" w:sz="4" w:space="0" w:color="auto"/>
            </w:tcBorders>
          </w:tcPr>
          <w:p w:rsidR="00E24FB1" w:rsidRDefault="00E24FB1" w:rsidP="00E24FB1">
            <w:pPr>
              <w:pStyle w:val="Footer"/>
              <w:jc w:val="both"/>
              <w:rPr>
                <w:lang w:val="lv-LV"/>
              </w:rPr>
            </w:pPr>
          </w:p>
        </w:tc>
        <w:tc>
          <w:tcPr>
            <w:tcW w:w="4124" w:type="dxa"/>
            <w:tcBorders>
              <w:top w:val="single" w:sz="4" w:space="0" w:color="auto"/>
              <w:left w:val="single" w:sz="4" w:space="0" w:color="auto"/>
              <w:bottom w:val="single" w:sz="4" w:space="0" w:color="auto"/>
              <w:right w:val="single" w:sz="4" w:space="0" w:color="auto"/>
            </w:tcBorders>
            <w:hideMark/>
          </w:tcPr>
          <w:p w:rsidR="00E24FB1" w:rsidRDefault="00E24FB1" w:rsidP="00E24FB1">
            <w:r>
              <w:t>Priekšējo sēdekļu augstuma regulēšana</w:t>
            </w:r>
          </w:p>
        </w:tc>
        <w:tc>
          <w:tcPr>
            <w:tcW w:w="2160" w:type="dxa"/>
            <w:tcBorders>
              <w:top w:val="single" w:sz="4" w:space="0" w:color="auto"/>
              <w:left w:val="single" w:sz="4" w:space="0" w:color="auto"/>
              <w:bottom w:val="single" w:sz="4" w:space="0" w:color="auto"/>
              <w:right w:val="single" w:sz="4" w:space="0" w:color="auto"/>
            </w:tcBorders>
          </w:tcPr>
          <w:p w:rsidR="00E24FB1" w:rsidRDefault="00E24FB1" w:rsidP="00E24FB1"/>
        </w:tc>
      </w:tr>
      <w:tr w:rsidR="00E24FB1" w:rsidTr="00E24FB1">
        <w:tc>
          <w:tcPr>
            <w:tcW w:w="3436" w:type="dxa"/>
            <w:tcBorders>
              <w:top w:val="nil"/>
              <w:left w:val="single" w:sz="4" w:space="0" w:color="auto"/>
              <w:bottom w:val="nil"/>
              <w:right w:val="single" w:sz="4" w:space="0" w:color="auto"/>
            </w:tcBorders>
          </w:tcPr>
          <w:p w:rsidR="00E24FB1" w:rsidRDefault="00E24FB1" w:rsidP="00E24FB1">
            <w:pPr>
              <w:pStyle w:val="Footer"/>
              <w:jc w:val="both"/>
              <w:rPr>
                <w:lang w:val="lv-LV"/>
              </w:rPr>
            </w:pPr>
          </w:p>
        </w:tc>
        <w:tc>
          <w:tcPr>
            <w:tcW w:w="4124" w:type="dxa"/>
            <w:tcBorders>
              <w:top w:val="single" w:sz="4" w:space="0" w:color="auto"/>
              <w:left w:val="single" w:sz="4" w:space="0" w:color="auto"/>
              <w:bottom w:val="single" w:sz="4" w:space="0" w:color="auto"/>
              <w:right w:val="single" w:sz="4" w:space="0" w:color="auto"/>
            </w:tcBorders>
            <w:hideMark/>
          </w:tcPr>
          <w:p w:rsidR="00E24FB1" w:rsidRDefault="00E24FB1" w:rsidP="00E24FB1">
            <w:r>
              <w:t>Priekšējo sēdekļu apsilde</w:t>
            </w:r>
          </w:p>
        </w:tc>
        <w:tc>
          <w:tcPr>
            <w:tcW w:w="2160" w:type="dxa"/>
            <w:tcBorders>
              <w:top w:val="single" w:sz="4" w:space="0" w:color="auto"/>
              <w:left w:val="single" w:sz="4" w:space="0" w:color="auto"/>
              <w:bottom w:val="single" w:sz="4" w:space="0" w:color="auto"/>
              <w:right w:val="single" w:sz="4" w:space="0" w:color="auto"/>
            </w:tcBorders>
          </w:tcPr>
          <w:p w:rsidR="00E24FB1" w:rsidRDefault="00E24FB1" w:rsidP="00E24FB1"/>
        </w:tc>
      </w:tr>
      <w:tr w:rsidR="00234A4F" w:rsidRPr="00234A4F" w:rsidTr="00E24FB1">
        <w:tc>
          <w:tcPr>
            <w:tcW w:w="3436" w:type="dxa"/>
            <w:tcBorders>
              <w:top w:val="nil"/>
              <w:left w:val="single" w:sz="4" w:space="0" w:color="auto"/>
              <w:bottom w:val="nil"/>
              <w:right w:val="single" w:sz="4" w:space="0" w:color="auto"/>
            </w:tcBorders>
          </w:tcPr>
          <w:p w:rsidR="00E24FB1" w:rsidRPr="00234A4F" w:rsidRDefault="00E24FB1" w:rsidP="00E24FB1">
            <w:pPr>
              <w:pStyle w:val="Footer"/>
              <w:jc w:val="both"/>
              <w:rPr>
                <w:color w:val="FF0000"/>
                <w:lang w:val="lv-LV"/>
              </w:rPr>
            </w:pPr>
          </w:p>
        </w:tc>
        <w:tc>
          <w:tcPr>
            <w:tcW w:w="4124" w:type="dxa"/>
            <w:tcBorders>
              <w:top w:val="single" w:sz="4" w:space="0" w:color="auto"/>
              <w:left w:val="single" w:sz="4" w:space="0" w:color="auto"/>
              <w:bottom w:val="single" w:sz="4" w:space="0" w:color="auto"/>
              <w:right w:val="single" w:sz="4" w:space="0" w:color="auto"/>
            </w:tcBorders>
            <w:hideMark/>
          </w:tcPr>
          <w:p w:rsidR="00E24FB1" w:rsidRPr="00C30296" w:rsidRDefault="00E24FB1" w:rsidP="00E24FB1">
            <w:proofErr w:type="spellStart"/>
            <w:r w:rsidRPr="00C30296">
              <w:t>Multifunkcionāla</w:t>
            </w:r>
            <w:proofErr w:type="spellEnd"/>
            <w:r w:rsidRPr="00C30296">
              <w:t xml:space="preserve"> ādas apdares stūre</w:t>
            </w:r>
          </w:p>
        </w:tc>
        <w:tc>
          <w:tcPr>
            <w:tcW w:w="2160" w:type="dxa"/>
            <w:tcBorders>
              <w:top w:val="single" w:sz="4" w:space="0" w:color="auto"/>
              <w:left w:val="single" w:sz="4" w:space="0" w:color="auto"/>
              <w:bottom w:val="single" w:sz="4" w:space="0" w:color="auto"/>
              <w:right w:val="single" w:sz="4" w:space="0" w:color="auto"/>
            </w:tcBorders>
          </w:tcPr>
          <w:p w:rsidR="00E24FB1" w:rsidRPr="00234A4F" w:rsidRDefault="00E24FB1" w:rsidP="00E24FB1">
            <w:pPr>
              <w:rPr>
                <w:color w:val="FF0000"/>
              </w:rPr>
            </w:pPr>
          </w:p>
        </w:tc>
      </w:tr>
      <w:tr w:rsidR="00E24FB1" w:rsidTr="00E24FB1">
        <w:tc>
          <w:tcPr>
            <w:tcW w:w="3436" w:type="dxa"/>
            <w:tcBorders>
              <w:top w:val="nil"/>
              <w:left w:val="single" w:sz="4" w:space="0" w:color="auto"/>
              <w:bottom w:val="nil"/>
              <w:right w:val="single" w:sz="4" w:space="0" w:color="auto"/>
            </w:tcBorders>
          </w:tcPr>
          <w:p w:rsidR="00E24FB1" w:rsidRDefault="00E24FB1" w:rsidP="00E24FB1">
            <w:pPr>
              <w:pStyle w:val="Footer"/>
              <w:jc w:val="both"/>
              <w:rPr>
                <w:lang w:val="lv-LV"/>
              </w:rPr>
            </w:pPr>
          </w:p>
        </w:tc>
        <w:tc>
          <w:tcPr>
            <w:tcW w:w="4124" w:type="dxa"/>
            <w:tcBorders>
              <w:top w:val="single" w:sz="4" w:space="0" w:color="auto"/>
              <w:left w:val="single" w:sz="4" w:space="0" w:color="auto"/>
              <w:bottom w:val="single" w:sz="4" w:space="0" w:color="auto"/>
              <w:right w:val="single" w:sz="4" w:space="0" w:color="auto"/>
            </w:tcBorders>
            <w:hideMark/>
          </w:tcPr>
          <w:p w:rsidR="00E24FB1" w:rsidRPr="00C30296" w:rsidRDefault="00BC6ABC" w:rsidP="00E24FB1">
            <w:r w:rsidRPr="00C30296">
              <w:t>Stāvvietā novietošanās sensori priekšā un aizm</w:t>
            </w:r>
            <w:r>
              <w:t>ugurē</w:t>
            </w:r>
          </w:p>
        </w:tc>
        <w:tc>
          <w:tcPr>
            <w:tcW w:w="2160" w:type="dxa"/>
            <w:tcBorders>
              <w:top w:val="single" w:sz="4" w:space="0" w:color="auto"/>
              <w:left w:val="single" w:sz="4" w:space="0" w:color="auto"/>
              <w:bottom w:val="single" w:sz="4" w:space="0" w:color="auto"/>
              <w:right w:val="single" w:sz="4" w:space="0" w:color="auto"/>
            </w:tcBorders>
          </w:tcPr>
          <w:p w:rsidR="00E24FB1" w:rsidRDefault="00E24FB1" w:rsidP="00E24FB1"/>
        </w:tc>
      </w:tr>
      <w:tr w:rsidR="00E24FB1" w:rsidTr="00E24FB1">
        <w:tc>
          <w:tcPr>
            <w:tcW w:w="3436" w:type="dxa"/>
            <w:tcBorders>
              <w:top w:val="nil"/>
              <w:left w:val="single" w:sz="4" w:space="0" w:color="auto"/>
              <w:bottom w:val="nil"/>
              <w:right w:val="single" w:sz="4" w:space="0" w:color="auto"/>
            </w:tcBorders>
          </w:tcPr>
          <w:p w:rsidR="00E24FB1" w:rsidRDefault="00E24FB1" w:rsidP="00E24FB1">
            <w:pPr>
              <w:pStyle w:val="Footer"/>
              <w:jc w:val="both"/>
              <w:rPr>
                <w:lang w:val="lv-LV"/>
              </w:rPr>
            </w:pPr>
          </w:p>
        </w:tc>
        <w:tc>
          <w:tcPr>
            <w:tcW w:w="4124" w:type="dxa"/>
            <w:tcBorders>
              <w:top w:val="single" w:sz="4" w:space="0" w:color="auto"/>
              <w:left w:val="single" w:sz="4" w:space="0" w:color="auto"/>
              <w:bottom w:val="single" w:sz="4" w:space="0" w:color="auto"/>
              <w:right w:val="single" w:sz="4" w:space="0" w:color="auto"/>
            </w:tcBorders>
            <w:hideMark/>
          </w:tcPr>
          <w:p w:rsidR="00E24FB1" w:rsidRDefault="00E24FB1" w:rsidP="00E24FB1">
            <w:r>
              <w:t>Priekšējie miglas lukturi</w:t>
            </w:r>
          </w:p>
        </w:tc>
        <w:tc>
          <w:tcPr>
            <w:tcW w:w="2160" w:type="dxa"/>
            <w:tcBorders>
              <w:top w:val="single" w:sz="4" w:space="0" w:color="auto"/>
              <w:left w:val="single" w:sz="4" w:space="0" w:color="auto"/>
              <w:bottom w:val="single" w:sz="4" w:space="0" w:color="auto"/>
              <w:right w:val="single" w:sz="4" w:space="0" w:color="auto"/>
            </w:tcBorders>
          </w:tcPr>
          <w:p w:rsidR="00E24FB1" w:rsidRDefault="00E24FB1" w:rsidP="00E24FB1"/>
        </w:tc>
      </w:tr>
      <w:tr w:rsidR="00E24FB1" w:rsidTr="00E24FB1">
        <w:tc>
          <w:tcPr>
            <w:tcW w:w="3436" w:type="dxa"/>
            <w:tcBorders>
              <w:top w:val="nil"/>
              <w:left w:val="single" w:sz="4" w:space="0" w:color="auto"/>
              <w:bottom w:val="nil"/>
              <w:right w:val="single" w:sz="4" w:space="0" w:color="auto"/>
            </w:tcBorders>
          </w:tcPr>
          <w:p w:rsidR="00E24FB1" w:rsidRDefault="00E24FB1" w:rsidP="00E24FB1">
            <w:pPr>
              <w:pStyle w:val="Footer"/>
              <w:jc w:val="both"/>
              <w:rPr>
                <w:lang w:val="lv-LV"/>
              </w:rPr>
            </w:pPr>
          </w:p>
        </w:tc>
        <w:tc>
          <w:tcPr>
            <w:tcW w:w="4124" w:type="dxa"/>
            <w:tcBorders>
              <w:top w:val="single" w:sz="4" w:space="0" w:color="auto"/>
              <w:left w:val="single" w:sz="4" w:space="0" w:color="auto"/>
              <w:bottom w:val="single" w:sz="4" w:space="0" w:color="auto"/>
              <w:right w:val="single" w:sz="4" w:space="0" w:color="auto"/>
            </w:tcBorders>
            <w:hideMark/>
          </w:tcPr>
          <w:p w:rsidR="00E24FB1" w:rsidRDefault="00E24FB1" w:rsidP="00E24FB1">
            <w:r>
              <w:t xml:space="preserve">Automātiski  </w:t>
            </w:r>
            <w:proofErr w:type="spellStart"/>
            <w:r>
              <w:t>pašaptumšojošs</w:t>
            </w:r>
            <w:proofErr w:type="spellEnd"/>
            <w:r>
              <w:t xml:space="preserve"> </w:t>
            </w:r>
            <w:proofErr w:type="spellStart"/>
            <w:r>
              <w:t>atpakaļskata</w:t>
            </w:r>
            <w:proofErr w:type="spellEnd"/>
            <w:r>
              <w:t xml:space="preserve"> spogulis</w:t>
            </w:r>
          </w:p>
        </w:tc>
        <w:tc>
          <w:tcPr>
            <w:tcW w:w="2160" w:type="dxa"/>
            <w:tcBorders>
              <w:top w:val="single" w:sz="4" w:space="0" w:color="auto"/>
              <w:left w:val="single" w:sz="4" w:space="0" w:color="auto"/>
              <w:bottom w:val="single" w:sz="4" w:space="0" w:color="auto"/>
              <w:right w:val="single" w:sz="4" w:space="0" w:color="auto"/>
            </w:tcBorders>
          </w:tcPr>
          <w:p w:rsidR="00E24FB1" w:rsidRDefault="00E24FB1" w:rsidP="00E24FB1"/>
        </w:tc>
      </w:tr>
      <w:tr w:rsidR="00E24FB1" w:rsidTr="00E24FB1">
        <w:tc>
          <w:tcPr>
            <w:tcW w:w="3436" w:type="dxa"/>
            <w:tcBorders>
              <w:top w:val="nil"/>
              <w:left w:val="single" w:sz="4" w:space="0" w:color="auto"/>
              <w:bottom w:val="nil"/>
              <w:right w:val="single" w:sz="4" w:space="0" w:color="auto"/>
            </w:tcBorders>
          </w:tcPr>
          <w:p w:rsidR="00E24FB1" w:rsidRDefault="00E24FB1" w:rsidP="00E24FB1">
            <w:pPr>
              <w:pStyle w:val="Footer"/>
              <w:jc w:val="both"/>
              <w:rPr>
                <w:lang w:val="lv-LV"/>
              </w:rPr>
            </w:pPr>
          </w:p>
        </w:tc>
        <w:tc>
          <w:tcPr>
            <w:tcW w:w="4124" w:type="dxa"/>
            <w:tcBorders>
              <w:top w:val="single" w:sz="4" w:space="0" w:color="auto"/>
              <w:left w:val="single" w:sz="4" w:space="0" w:color="auto"/>
              <w:bottom w:val="single" w:sz="4" w:space="0" w:color="auto"/>
              <w:right w:val="single" w:sz="4" w:space="0" w:color="auto"/>
            </w:tcBorders>
            <w:hideMark/>
          </w:tcPr>
          <w:p w:rsidR="00E24FB1" w:rsidRDefault="00E24FB1" w:rsidP="00E24FB1">
            <w:r>
              <w:t>Elektriski apsildāms priekšējais stikls</w:t>
            </w:r>
          </w:p>
        </w:tc>
        <w:tc>
          <w:tcPr>
            <w:tcW w:w="2160" w:type="dxa"/>
            <w:tcBorders>
              <w:top w:val="single" w:sz="4" w:space="0" w:color="auto"/>
              <w:left w:val="single" w:sz="4" w:space="0" w:color="auto"/>
              <w:bottom w:val="single" w:sz="4" w:space="0" w:color="auto"/>
              <w:right w:val="single" w:sz="4" w:space="0" w:color="auto"/>
            </w:tcBorders>
          </w:tcPr>
          <w:p w:rsidR="00E24FB1" w:rsidRDefault="00E24FB1" w:rsidP="00E24FB1"/>
        </w:tc>
      </w:tr>
      <w:tr w:rsidR="00E24FB1" w:rsidTr="00E24FB1">
        <w:tc>
          <w:tcPr>
            <w:tcW w:w="3436" w:type="dxa"/>
            <w:tcBorders>
              <w:top w:val="nil"/>
              <w:left w:val="single" w:sz="4" w:space="0" w:color="auto"/>
              <w:bottom w:val="nil"/>
              <w:right w:val="single" w:sz="4" w:space="0" w:color="auto"/>
            </w:tcBorders>
          </w:tcPr>
          <w:p w:rsidR="00E24FB1" w:rsidRDefault="00E24FB1" w:rsidP="00E24FB1">
            <w:pPr>
              <w:pStyle w:val="Footer"/>
              <w:jc w:val="both"/>
              <w:rPr>
                <w:lang w:val="lv-LV"/>
              </w:rPr>
            </w:pPr>
          </w:p>
        </w:tc>
        <w:tc>
          <w:tcPr>
            <w:tcW w:w="4124" w:type="dxa"/>
            <w:tcBorders>
              <w:top w:val="single" w:sz="4" w:space="0" w:color="auto"/>
              <w:left w:val="single" w:sz="4" w:space="0" w:color="auto"/>
              <w:bottom w:val="single" w:sz="4" w:space="0" w:color="auto"/>
              <w:right w:val="single" w:sz="4" w:space="0" w:color="auto"/>
            </w:tcBorders>
            <w:hideMark/>
          </w:tcPr>
          <w:p w:rsidR="00E24FB1" w:rsidRDefault="00E24FB1" w:rsidP="00E24FB1">
            <w:r>
              <w:t>Spiediena kontroles sistēma riepās</w:t>
            </w:r>
          </w:p>
        </w:tc>
        <w:tc>
          <w:tcPr>
            <w:tcW w:w="2160" w:type="dxa"/>
            <w:tcBorders>
              <w:top w:val="single" w:sz="4" w:space="0" w:color="auto"/>
              <w:left w:val="single" w:sz="4" w:space="0" w:color="auto"/>
              <w:bottom w:val="single" w:sz="4" w:space="0" w:color="auto"/>
              <w:right w:val="single" w:sz="4" w:space="0" w:color="auto"/>
            </w:tcBorders>
          </w:tcPr>
          <w:p w:rsidR="00E24FB1" w:rsidRDefault="00E24FB1" w:rsidP="00E24FB1"/>
        </w:tc>
      </w:tr>
      <w:tr w:rsidR="00E24FB1" w:rsidTr="00E24FB1">
        <w:tc>
          <w:tcPr>
            <w:tcW w:w="3436" w:type="dxa"/>
            <w:tcBorders>
              <w:top w:val="nil"/>
              <w:left w:val="single" w:sz="4" w:space="0" w:color="auto"/>
              <w:bottom w:val="nil"/>
              <w:right w:val="single" w:sz="4" w:space="0" w:color="auto"/>
            </w:tcBorders>
          </w:tcPr>
          <w:p w:rsidR="00E24FB1" w:rsidRDefault="00E24FB1" w:rsidP="00E24FB1">
            <w:pPr>
              <w:pStyle w:val="Footer"/>
              <w:jc w:val="both"/>
              <w:rPr>
                <w:lang w:val="lv-LV"/>
              </w:rPr>
            </w:pPr>
          </w:p>
        </w:tc>
        <w:tc>
          <w:tcPr>
            <w:tcW w:w="4124" w:type="dxa"/>
            <w:tcBorders>
              <w:top w:val="single" w:sz="4" w:space="0" w:color="auto"/>
              <w:left w:val="single" w:sz="4" w:space="0" w:color="auto"/>
              <w:bottom w:val="single" w:sz="4" w:space="0" w:color="auto"/>
              <w:right w:val="single" w:sz="4" w:space="0" w:color="auto"/>
            </w:tcBorders>
            <w:hideMark/>
          </w:tcPr>
          <w:p w:rsidR="00E24FB1" w:rsidRDefault="00E24FB1" w:rsidP="00E24FB1">
            <w:r>
              <w:t xml:space="preserve">Info sistēma </w:t>
            </w:r>
          </w:p>
        </w:tc>
        <w:tc>
          <w:tcPr>
            <w:tcW w:w="2160" w:type="dxa"/>
            <w:tcBorders>
              <w:top w:val="single" w:sz="4" w:space="0" w:color="auto"/>
              <w:left w:val="single" w:sz="4" w:space="0" w:color="auto"/>
              <w:bottom w:val="single" w:sz="4" w:space="0" w:color="auto"/>
              <w:right w:val="single" w:sz="4" w:space="0" w:color="auto"/>
            </w:tcBorders>
          </w:tcPr>
          <w:p w:rsidR="00E24FB1" w:rsidRDefault="00E24FB1" w:rsidP="00E24FB1"/>
        </w:tc>
      </w:tr>
      <w:tr w:rsidR="00E24FB1" w:rsidTr="00E24FB1">
        <w:tc>
          <w:tcPr>
            <w:tcW w:w="3436" w:type="dxa"/>
            <w:tcBorders>
              <w:top w:val="nil"/>
              <w:left w:val="single" w:sz="4" w:space="0" w:color="auto"/>
              <w:bottom w:val="nil"/>
              <w:right w:val="single" w:sz="4" w:space="0" w:color="auto"/>
            </w:tcBorders>
          </w:tcPr>
          <w:p w:rsidR="00E24FB1" w:rsidRDefault="00E24FB1" w:rsidP="00E24FB1">
            <w:pPr>
              <w:pStyle w:val="Footer"/>
              <w:jc w:val="both"/>
              <w:rPr>
                <w:lang w:val="lv-LV"/>
              </w:rPr>
            </w:pPr>
          </w:p>
        </w:tc>
        <w:tc>
          <w:tcPr>
            <w:tcW w:w="4124" w:type="dxa"/>
            <w:tcBorders>
              <w:top w:val="single" w:sz="4" w:space="0" w:color="auto"/>
              <w:left w:val="single" w:sz="4" w:space="0" w:color="auto"/>
              <w:bottom w:val="single" w:sz="4" w:space="0" w:color="auto"/>
              <w:right w:val="single" w:sz="4" w:space="0" w:color="auto"/>
            </w:tcBorders>
            <w:hideMark/>
          </w:tcPr>
          <w:p w:rsidR="00E24FB1" w:rsidRDefault="00E24FB1" w:rsidP="00E24FB1">
            <w:r>
              <w:t xml:space="preserve">Regulējams centrālais </w:t>
            </w:r>
            <w:proofErr w:type="spellStart"/>
            <w:r>
              <w:t>elkoņbalsts</w:t>
            </w:r>
            <w:proofErr w:type="spellEnd"/>
            <w:r>
              <w:t xml:space="preserve"> ar </w:t>
            </w:r>
            <w:proofErr w:type="spellStart"/>
            <w:r>
              <w:t>sīklietu</w:t>
            </w:r>
            <w:proofErr w:type="spellEnd"/>
            <w:r>
              <w:t xml:space="preserve"> novietni priekšā</w:t>
            </w:r>
          </w:p>
        </w:tc>
        <w:tc>
          <w:tcPr>
            <w:tcW w:w="2160" w:type="dxa"/>
            <w:tcBorders>
              <w:top w:val="single" w:sz="4" w:space="0" w:color="auto"/>
              <w:left w:val="single" w:sz="4" w:space="0" w:color="auto"/>
              <w:bottom w:val="single" w:sz="4" w:space="0" w:color="auto"/>
              <w:right w:val="single" w:sz="4" w:space="0" w:color="auto"/>
            </w:tcBorders>
          </w:tcPr>
          <w:p w:rsidR="00E24FB1" w:rsidRDefault="00E24FB1" w:rsidP="00E24FB1"/>
        </w:tc>
      </w:tr>
      <w:tr w:rsidR="00E24FB1" w:rsidTr="00E24FB1">
        <w:tc>
          <w:tcPr>
            <w:tcW w:w="3436" w:type="dxa"/>
            <w:tcBorders>
              <w:top w:val="nil"/>
              <w:left w:val="single" w:sz="4" w:space="0" w:color="auto"/>
              <w:bottom w:val="nil"/>
              <w:right w:val="single" w:sz="4" w:space="0" w:color="auto"/>
            </w:tcBorders>
          </w:tcPr>
          <w:p w:rsidR="00E24FB1" w:rsidRDefault="00E24FB1" w:rsidP="00E24FB1">
            <w:pPr>
              <w:pStyle w:val="Footer"/>
              <w:jc w:val="both"/>
              <w:rPr>
                <w:lang w:val="lv-LV"/>
              </w:rPr>
            </w:pPr>
          </w:p>
        </w:tc>
        <w:tc>
          <w:tcPr>
            <w:tcW w:w="4124" w:type="dxa"/>
            <w:tcBorders>
              <w:top w:val="single" w:sz="4" w:space="0" w:color="auto"/>
              <w:left w:val="single" w:sz="4" w:space="0" w:color="auto"/>
              <w:bottom w:val="single" w:sz="4" w:space="0" w:color="auto"/>
              <w:right w:val="single" w:sz="4" w:space="0" w:color="auto"/>
            </w:tcBorders>
            <w:hideMark/>
          </w:tcPr>
          <w:p w:rsidR="00E24FB1" w:rsidRDefault="00E24FB1" w:rsidP="00E24FB1">
            <w:r>
              <w:t>Elkoņu balsts aizmugurē sēdošajiem</w:t>
            </w:r>
          </w:p>
        </w:tc>
        <w:tc>
          <w:tcPr>
            <w:tcW w:w="2160" w:type="dxa"/>
            <w:tcBorders>
              <w:top w:val="single" w:sz="4" w:space="0" w:color="auto"/>
              <w:left w:val="single" w:sz="4" w:space="0" w:color="auto"/>
              <w:bottom w:val="single" w:sz="4" w:space="0" w:color="auto"/>
              <w:right w:val="single" w:sz="4" w:space="0" w:color="auto"/>
            </w:tcBorders>
          </w:tcPr>
          <w:p w:rsidR="00E24FB1" w:rsidRDefault="00E24FB1" w:rsidP="00E24FB1"/>
        </w:tc>
      </w:tr>
      <w:tr w:rsidR="00E24FB1" w:rsidTr="00E24FB1">
        <w:tc>
          <w:tcPr>
            <w:tcW w:w="3436" w:type="dxa"/>
            <w:tcBorders>
              <w:top w:val="nil"/>
              <w:left w:val="single" w:sz="4" w:space="0" w:color="auto"/>
              <w:bottom w:val="nil"/>
              <w:right w:val="single" w:sz="4" w:space="0" w:color="auto"/>
            </w:tcBorders>
          </w:tcPr>
          <w:p w:rsidR="00E24FB1" w:rsidRDefault="00E24FB1" w:rsidP="00E24FB1">
            <w:pPr>
              <w:pStyle w:val="Footer"/>
              <w:jc w:val="both"/>
              <w:rPr>
                <w:lang w:val="lv-LV"/>
              </w:rPr>
            </w:pPr>
          </w:p>
        </w:tc>
        <w:tc>
          <w:tcPr>
            <w:tcW w:w="4124" w:type="dxa"/>
            <w:tcBorders>
              <w:top w:val="single" w:sz="4" w:space="0" w:color="auto"/>
              <w:left w:val="single" w:sz="4" w:space="0" w:color="auto"/>
              <w:bottom w:val="single" w:sz="4" w:space="0" w:color="auto"/>
              <w:right w:val="single" w:sz="4" w:space="0" w:color="auto"/>
            </w:tcBorders>
            <w:hideMark/>
          </w:tcPr>
          <w:p w:rsidR="00E24FB1" w:rsidRDefault="00E24FB1" w:rsidP="00E24FB1">
            <w:r>
              <w:t>Dalāma un nolokāma aizmugurējā sēdekļa atzveltne</w:t>
            </w:r>
          </w:p>
        </w:tc>
        <w:tc>
          <w:tcPr>
            <w:tcW w:w="2160" w:type="dxa"/>
            <w:tcBorders>
              <w:top w:val="single" w:sz="4" w:space="0" w:color="auto"/>
              <w:left w:val="single" w:sz="4" w:space="0" w:color="auto"/>
              <w:bottom w:val="single" w:sz="4" w:space="0" w:color="auto"/>
              <w:right w:val="single" w:sz="4" w:space="0" w:color="auto"/>
            </w:tcBorders>
          </w:tcPr>
          <w:p w:rsidR="00E24FB1" w:rsidRDefault="00E24FB1" w:rsidP="00E24FB1"/>
        </w:tc>
      </w:tr>
      <w:tr w:rsidR="00E24FB1" w:rsidTr="00E24FB1">
        <w:tc>
          <w:tcPr>
            <w:tcW w:w="3436" w:type="dxa"/>
            <w:tcBorders>
              <w:top w:val="nil"/>
              <w:left w:val="single" w:sz="4" w:space="0" w:color="auto"/>
              <w:bottom w:val="nil"/>
              <w:right w:val="single" w:sz="4" w:space="0" w:color="auto"/>
            </w:tcBorders>
          </w:tcPr>
          <w:p w:rsidR="00E24FB1" w:rsidRDefault="00E24FB1" w:rsidP="00E24FB1">
            <w:pPr>
              <w:pStyle w:val="Footer"/>
              <w:jc w:val="both"/>
              <w:rPr>
                <w:lang w:val="lv-LV"/>
              </w:rPr>
            </w:pPr>
          </w:p>
        </w:tc>
        <w:tc>
          <w:tcPr>
            <w:tcW w:w="4124" w:type="dxa"/>
            <w:tcBorders>
              <w:top w:val="single" w:sz="4" w:space="0" w:color="auto"/>
              <w:left w:val="single" w:sz="4" w:space="0" w:color="auto"/>
              <w:bottom w:val="single" w:sz="4" w:space="0" w:color="auto"/>
              <w:right w:val="single" w:sz="4" w:space="0" w:color="auto"/>
            </w:tcBorders>
            <w:hideMark/>
          </w:tcPr>
          <w:p w:rsidR="00E24FB1" w:rsidRPr="00BC6ABC" w:rsidRDefault="00BC6ABC" w:rsidP="00E24FB1">
            <w:r w:rsidRPr="00BC6ABC">
              <w:t>Pilnībā elektriski regulējami vadītāja un blakussēdētāja sēdekļi ar atmiņas funkciju</w:t>
            </w:r>
          </w:p>
        </w:tc>
        <w:tc>
          <w:tcPr>
            <w:tcW w:w="2160" w:type="dxa"/>
            <w:tcBorders>
              <w:top w:val="single" w:sz="4" w:space="0" w:color="auto"/>
              <w:left w:val="single" w:sz="4" w:space="0" w:color="auto"/>
              <w:bottom w:val="single" w:sz="4" w:space="0" w:color="auto"/>
              <w:right w:val="single" w:sz="4" w:space="0" w:color="auto"/>
            </w:tcBorders>
          </w:tcPr>
          <w:p w:rsidR="00E24FB1" w:rsidRDefault="00E24FB1" w:rsidP="00E24FB1"/>
        </w:tc>
      </w:tr>
      <w:tr w:rsidR="00E24FB1" w:rsidTr="00E24FB1">
        <w:tc>
          <w:tcPr>
            <w:tcW w:w="3436" w:type="dxa"/>
            <w:tcBorders>
              <w:top w:val="nil"/>
              <w:left w:val="single" w:sz="4" w:space="0" w:color="auto"/>
              <w:bottom w:val="nil"/>
              <w:right w:val="single" w:sz="4" w:space="0" w:color="auto"/>
            </w:tcBorders>
          </w:tcPr>
          <w:p w:rsidR="00E24FB1" w:rsidRDefault="00E24FB1" w:rsidP="00E24FB1">
            <w:pPr>
              <w:pStyle w:val="Footer"/>
              <w:jc w:val="both"/>
              <w:rPr>
                <w:lang w:val="lv-LV"/>
              </w:rPr>
            </w:pPr>
          </w:p>
        </w:tc>
        <w:tc>
          <w:tcPr>
            <w:tcW w:w="4124" w:type="dxa"/>
            <w:tcBorders>
              <w:top w:val="single" w:sz="4" w:space="0" w:color="auto"/>
              <w:left w:val="single" w:sz="4" w:space="0" w:color="auto"/>
              <w:bottom w:val="single" w:sz="4" w:space="0" w:color="auto"/>
              <w:right w:val="single" w:sz="4" w:space="0" w:color="auto"/>
            </w:tcBorders>
            <w:hideMark/>
          </w:tcPr>
          <w:p w:rsidR="00E24FB1" w:rsidRDefault="00E24FB1" w:rsidP="00E24FB1">
            <w:r>
              <w:t>Salona apgaismojums priekšā un aizmugurē</w:t>
            </w:r>
          </w:p>
        </w:tc>
        <w:tc>
          <w:tcPr>
            <w:tcW w:w="2160" w:type="dxa"/>
            <w:tcBorders>
              <w:top w:val="single" w:sz="4" w:space="0" w:color="auto"/>
              <w:left w:val="single" w:sz="4" w:space="0" w:color="auto"/>
              <w:bottom w:val="single" w:sz="4" w:space="0" w:color="auto"/>
              <w:right w:val="single" w:sz="4" w:space="0" w:color="auto"/>
            </w:tcBorders>
          </w:tcPr>
          <w:p w:rsidR="00E24FB1" w:rsidRDefault="00E24FB1" w:rsidP="00E24FB1"/>
        </w:tc>
      </w:tr>
      <w:tr w:rsidR="00E24FB1" w:rsidTr="00E24FB1">
        <w:tc>
          <w:tcPr>
            <w:tcW w:w="3436" w:type="dxa"/>
            <w:tcBorders>
              <w:top w:val="single" w:sz="4" w:space="0" w:color="auto"/>
              <w:left w:val="single" w:sz="4" w:space="0" w:color="auto"/>
              <w:bottom w:val="single" w:sz="4" w:space="0" w:color="auto"/>
              <w:right w:val="single" w:sz="4" w:space="0" w:color="auto"/>
            </w:tcBorders>
            <w:hideMark/>
          </w:tcPr>
          <w:p w:rsidR="00E24FB1" w:rsidRDefault="00E24FB1" w:rsidP="00E24FB1">
            <w:pPr>
              <w:pStyle w:val="Footer"/>
              <w:jc w:val="both"/>
              <w:rPr>
                <w:lang w:val="lv-LV"/>
              </w:rPr>
            </w:pPr>
            <w:r>
              <w:rPr>
                <w:lang w:val="lv-LV"/>
              </w:rPr>
              <w:t>Riteņi, riepas</w:t>
            </w:r>
          </w:p>
        </w:tc>
        <w:tc>
          <w:tcPr>
            <w:tcW w:w="4124" w:type="dxa"/>
            <w:tcBorders>
              <w:top w:val="single" w:sz="4" w:space="0" w:color="auto"/>
              <w:left w:val="single" w:sz="4" w:space="0" w:color="auto"/>
              <w:bottom w:val="single" w:sz="4" w:space="0" w:color="auto"/>
              <w:right w:val="single" w:sz="4" w:space="0" w:color="auto"/>
            </w:tcBorders>
            <w:hideMark/>
          </w:tcPr>
          <w:p w:rsidR="00E24FB1" w:rsidRDefault="00E24FB1" w:rsidP="00E24FB1">
            <w:r>
              <w:t xml:space="preserve">R17" ar </w:t>
            </w:r>
            <w:proofErr w:type="spellStart"/>
            <w:r>
              <w:t>vieglmetāla</w:t>
            </w:r>
            <w:proofErr w:type="spellEnd"/>
            <w:r>
              <w:t xml:space="preserve"> diskiem</w:t>
            </w:r>
          </w:p>
        </w:tc>
        <w:tc>
          <w:tcPr>
            <w:tcW w:w="2160" w:type="dxa"/>
            <w:tcBorders>
              <w:top w:val="single" w:sz="4" w:space="0" w:color="auto"/>
              <w:left w:val="single" w:sz="4" w:space="0" w:color="auto"/>
              <w:bottom w:val="single" w:sz="4" w:space="0" w:color="auto"/>
              <w:right w:val="single" w:sz="4" w:space="0" w:color="auto"/>
            </w:tcBorders>
          </w:tcPr>
          <w:p w:rsidR="00E24FB1" w:rsidRDefault="00E24FB1" w:rsidP="00E24FB1"/>
        </w:tc>
      </w:tr>
      <w:tr w:rsidR="00E24FB1" w:rsidTr="00E867EA">
        <w:tc>
          <w:tcPr>
            <w:tcW w:w="3436" w:type="dxa"/>
            <w:tcBorders>
              <w:top w:val="single" w:sz="4" w:space="0" w:color="auto"/>
              <w:left w:val="single" w:sz="4" w:space="0" w:color="auto"/>
              <w:bottom w:val="nil"/>
              <w:right w:val="single" w:sz="4" w:space="0" w:color="auto"/>
            </w:tcBorders>
            <w:hideMark/>
          </w:tcPr>
          <w:p w:rsidR="00E24FB1" w:rsidRDefault="00E24FB1" w:rsidP="00E24FB1">
            <w:pPr>
              <w:pStyle w:val="Footer"/>
              <w:jc w:val="both"/>
              <w:rPr>
                <w:lang w:val="lv-LV"/>
              </w:rPr>
            </w:pPr>
            <w:r>
              <w:rPr>
                <w:lang w:val="lv-LV"/>
              </w:rPr>
              <w:t>Drošība</w:t>
            </w:r>
          </w:p>
        </w:tc>
        <w:tc>
          <w:tcPr>
            <w:tcW w:w="4124" w:type="dxa"/>
            <w:tcBorders>
              <w:top w:val="single" w:sz="4" w:space="0" w:color="auto"/>
              <w:left w:val="single" w:sz="4" w:space="0" w:color="auto"/>
              <w:bottom w:val="single" w:sz="4" w:space="0" w:color="auto"/>
              <w:right w:val="single" w:sz="4" w:space="0" w:color="auto"/>
            </w:tcBorders>
            <w:hideMark/>
          </w:tcPr>
          <w:p w:rsidR="00E24FB1" w:rsidRDefault="00E24FB1" w:rsidP="00E24FB1">
            <w:r>
              <w:t>Centrālā atslēga ar tālvadības funkciju</w:t>
            </w:r>
          </w:p>
        </w:tc>
        <w:tc>
          <w:tcPr>
            <w:tcW w:w="2160" w:type="dxa"/>
            <w:tcBorders>
              <w:top w:val="single" w:sz="4" w:space="0" w:color="auto"/>
              <w:left w:val="single" w:sz="4" w:space="0" w:color="auto"/>
              <w:bottom w:val="single" w:sz="4" w:space="0" w:color="auto"/>
              <w:right w:val="single" w:sz="4" w:space="0" w:color="auto"/>
            </w:tcBorders>
          </w:tcPr>
          <w:p w:rsidR="00E24FB1" w:rsidRDefault="00E24FB1" w:rsidP="00E24FB1"/>
        </w:tc>
      </w:tr>
      <w:tr w:rsidR="00E24FB1" w:rsidTr="00E867EA">
        <w:tc>
          <w:tcPr>
            <w:tcW w:w="3436" w:type="dxa"/>
            <w:tcBorders>
              <w:top w:val="nil"/>
              <w:left w:val="single" w:sz="4" w:space="0" w:color="auto"/>
              <w:bottom w:val="nil"/>
              <w:right w:val="single" w:sz="4" w:space="0" w:color="auto"/>
            </w:tcBorders>
          </w:tcPr>
          <w:p w:rsidR="00E24FB1" w:rsidRDefault="00E24FB1" w:rsidP="00E24FB1">
            <w:pPr>
              <w:pStyle w:val="Footer"/>
              <w:jc w:val="both"/>
              <w:rPr>
                <w:lang w:val="lv-LV"/>
              </w:rPr>
            </w:pPr>
          </w:p>
        </w:tc>
        <w:tc>
          <w:tcPr>
            <w:tcW w:w="4124" w:type="dxa"/>
            <w:tcBorders>
              <w:top w:val="single" w:sz="4" w:space="0" w:color="auto"/>
              <w:left w:val="single" w:sz="4" w:space="0" w:color="auto"/>
              <w:bottom w:val="single" w:sz="4" w:space="0" w:color="auto"/>
              <w:right w:val="single" w:sz="4" w:space="0" w:color="auto"/>
            </w:tcBorders>
            <w:hideMark/>
          </w:tcPr>
          <w:p w:rsidR="00E24FB1" w:rsidRDefault="00E24FB1" w:rsidP="00E24FB1">
            <w:r>
              <w:t xml:space="preserve">Dzinēja </w:t>
            </w:r>
            <w:proofErr w:type="spellStart"/>
            <w:r>
              <w:t>imobilaizers</w:t>
            </w:r>
            <w:proofErr w:type="spellEnd"/>
          </w:p>
        </w:tc>
        <w:tc>
          <w:tcPr>
            <w:tcW w:w="2160" w:type="dxa"/>
            <w:tcBorders>
              <w:top w:val="single" w:sz="4" w:space="0" w:color="auto"/>
              <w:left w:val="single" w:sz="4" w:space="0" w:color="auto"/>
              <w:bottom w:val="single" w:sz="4" w:space="0" w:color="auto"/>
              <w:right w:val="single" w:sz="4" w:space="0" w:color="auto"/>
            </w:tcBorders>
          </w:tcPr>
          <w:p w:rsidR="00E24FB1" w:rsidRDefault="00E24FB1" w:rsidP="00E24FB1"/>
        </w:tc>
      </w:tr>
      <w:tr w:rsidR="00E24FB1" w:rsidTr="00E867EA">
        <w:tc>
          <w:tcPr>
            <w:tcW w:w="3436" w:type="dxa"/>
            <w:tcBorders>
              <w:top w:val="nil"/>
              <w:left w:val="single" w:sz="4" w:space="0" w:color="auto"/>
              <w:bottom w:val="single" w:sz="4" w:space="0" w:color="auto"/>
              <w:right w:val="single" w:sz="4" w:space="0" w:color="auto"/>
            </w:tcBorders>
          </w:tcPr>
          <w:p w:rsidR="00E24FB1" w:rsidRDefault="00E24FB1" w:rsidP="00E24FB1">
            <w:pPr>
              <w:pStyle w:val="Footer"/>
              <w:jc w:val="both"/>
              <w:rPr>
                <w:lang w:val="lv-LV"/>
              </w:rPr>
            </w:pPr>
          </w:p>
        </w:tc>
        <w:tc>
          <w:tcPr>
            <w:tcW w:w="4124" w:type="dxa"/>
            <w:tcBorders>
              <w:top w:val="single" w:sz="4" w:space="0" w:color="auto"/>
              <w:left w:val="single" w:sz="4" w:space="0" w:color="auto"/>
              <w:bottom w:val="single" w:sz="4" w:space="0" w:color="auto"/>
              <w:right w:val="single" w:sz="4" w:space="0" w:color="auto"/>
            </w:tcBorders>
            <w:hideMark/>
          </w:tcPr>
          <w:p w:rsidR="00876D5E" w:rsidRDefault="00E24FB1" w:rsidP="00E24FB1">
            <w:r>
              <w:t>Ražotāja signalizācija ar tālvadību, atbilstoši KASKO prasībām</w:t>
            </w:r>
          </w:p>
        </w:tc>
        <w:tc>
          <w:tcPr>
            <w:tcW w:w="2160" w:type="dxa"/>
            <w:tcBorders>
              <w:top w:val="single" w:sz="4" w:space="0" w:color="auto"/>
              <w:left w:val="single" w:sz="4" w:space="0" w:color="auto"/>
              <w:bottom w:val="single" w:sz="4" w:space="0" w:color="auto"/>
              <w:right w:val="single" w:sz="4" w:space="0" w:color="auto"/>
            </w:tcBorders>
          </w:tcPr>
          <w:p w:rsidR="00E24FB1" w:rsidRDefault="00E24FB1" w:rsidP="00E24FB1"/>
        </w:tc>
      </w:tr>
    </w:tbl>
    <w:p w:rsidR="00E867EA" w:rsidRDefault="00E867EA"/>
    <w:p w:rsidR="00E867EA" w:rsidRDefault="00E867EA"/>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6"/>
        <w:gridCol w:w="4124"/>
        <w:gridCol w:w="2160"/>
      </w:tblGrid>
      <w:tr w:rsidR="00E24FB1" w:rsidTr="00E867EA">
        <w:tc>
          <w:tcPr>
            <w:tcW w:w="3436" w:type="dxa"/>
            <w:tcBorders>
              <w:top w:val="single" w:sz="4" w:space="0" w:color="auto"/>
              <w:left w:val="single" w:sz="4" w:space="0" w:color="auto"/>
              <w:bottom w:val="single" w:sz="4" w:space="0" w:color="auto"/>
              <w:right w:val="single" w:sz="4" w:space="0" w:color="auto"/>
            </w:tcBorders>
            <w:hideMark/>
          </w:tcPr>
          <w:p w:rsidR="00E24FB1" w:rsidRDefault="00E24FB1" w:rsidP="00E24FB1">
            <w:pPr>
              <w:pStyle w:val="Footer"/>
              <w:jc w:val="both"/>
              <w:rPr>
                <w:lang w:val="lv-LV"/>
              </w:rPr>
            </w:pPr>
            <w:r>
              <w:rPr>
                <w:lang w:val="lv-LV"/>
              </w:rPr>
              <w:t>Apkope</w:t>
            </w:r>
          </w:p>
        </w:tc>
        <w:tc>
          <w:tcPr>
            <w:tcW w:w="4124" w:type="dxa"/>
            <w:tcBorders>
              <w:top w:val="single" w:sz="4" w:space="0" w:color="auto"/>
              <w:left w:val="single" w:sz="4" w:space="0" w:color="auto"/>
              <w:bottom w:val="single" w:sz="4" w:space="0" w:color="auto"/>
              <w:right w:val="single" w:sz="4" w:space="0" w:color="auto"/>
            </w:tcBorders>
          </w:tcPr>
          <w:p w:rsidR="00E24FB1" w:rsidRPr="00C30296" w:rsidRDefault="00E24FB1" w:rsidP="00E24FB1">
            <w:r w:rsidRPr="00C30296">
              <w:t>Tehniskas apkopes iespēja automašīnas ražotāja  pārstāvniecībā Daugavpils pilsētas robežās</w:t>
            </w:r>
          </w:p>
          <w:p w:rsidR="00E24FB1" w:rsidRPr="00C30296" w:rsidRDefault="00E24FB1" w:rsidP="00E24FB1">
            <w:pPr>
              <w:rPr>
                <w:sz w:val="10"/>
                <w:szCs w:val="10"/>
              </w:rPr>
            </w:pPr>
          </w:p>
        </w:tc>
        <w:tc>
          <w:tcPr>
            <w:tcW w:w="2160" w:type="dxa"/>
            <w:tcBorders>
              <w:top w:val="single" w:sz="4" w:space="0" w:color="auto"/>
              <w:left w:val="single" w:sz="4" w:space="0" w:color="auto"/>
              <w:bottom w:val="single" w:sz="4" w:space="0" w:color="auto"/>
              <w:right w:val="single" w:sz="4" w:space="0" w:color="auto"/>
            </w:tcBorders>
          </w:tcPr>
          <w:p w:rsidR="00E24FB1" w:rsidRDefault="00E24FB1" w:rsidP="00E24FB1"/>
        </w:tc>
      </w:tr>
      <w:tr w:rsidR="00E24FB1" w:rsidTr="00E24FB1">
        <w:tc>
          <w:tcPr>
            <w:tcW w:w="3436" w:type="dxa"/>
            <w:tcBorders>
              <w:top w:val="single" w:sz="4" w:space="0" w:color="auto"/>
              <w:left w:val="single" w:sz="4" w:space="0" w:color="auto"/>
              <w:bottom w:val="single" w:sz="4" w:space="0" w:color="auto"/>
              <w:right w:val="single" w:sz="4" w:space="0" w:color="auto"/>
            </w:tcBorders>
            <w:hideMark/>
          </w:tcPr>
          <w:p w:rsidR="00E24FB1" w:rsidRDefault="00E24FB1" w:rsidP="00E24FB1">
            <w:pPr>
              <w:pStyle w:val="Footer"/>
              <w:jc w:val="both"/>
              <w:rPr>
                <w:lang w:val="lv-LV"/>
              </w:rPr>
            </w:pPr>
            <w:r>
              <w:rPr>
                <w:lang w:val="lv-LV"/>
              </w:rPr>
              <w:t>Garantija</w:t>
            </w:r>
          </w:p>
        </w:tc>
        <w:tc>
          <w:tcPr>
            <w:tcW w:w="4124" w:type="dxa"/>
            <w:tcBorders>
              <w:top w:val="single" w:sz="4" w:space="0" w:color="auto"/>
              <w:left w:val="single" w:sz="4" w:space="0" w:color="auto"/>
              <w:bottom w:val="single" w:sz="4" w:space="0" w:color="auto"/>
              <w:right w:val="single" w:sz="4" w:space="0" w:color="auto"/>
            </w:tcBorders>
            <w:hideMark/>
          </w:tcPr>
          <w:p w:rsidR="00E24FB1" w:rsidRPr="00186ECB" w:rsidRDefault="008D5B1C" w:rsidP="00E24FB1">
            <w:pPr>
              <w:rPr>
                <w:color w:val="C00000"/>
              </w:rPr>
            </w:pPr>
            <w:r w:rsidRPr="008D5B1C">
              <w:t xml:space="preserve">Garantija vismaz </w:t>
            </w:r>
            <w:r w:rsidRPr="00BC6ABC">
              <w:t>3 mēneši</w:t>
            </w:r>
            <w:r w:rsidR="00186ECB" w:rsidRPr="00BC6ABC">
              <w:t xml:space="preserve"> vai vairāk</w:t>
            </w:r>
          </w:p>
        </w:tc>
        <w:tc>
          <w:tcPr>
            <w:tcW w:w="2160" w:type="dxa"/>
            <w:tcBorders>
              <w:top w:val="single" w:sz="4" w:space="0" w:color="auto"/>
              <w:left w:val="single" w:sz="4" w:space="0" w:color="auto"/>
              <w:bottom w:val="single" w:sz="4" w:space="0" w:color="auto"/>
              <w:right w:val="single" w:sz="4" w:space="0" w:color="auto"/>
            </w:tcBorders>
          </w:tcPr>
          <w:p w:rsidR="00E24FB1" w:rsidRPr="00CF36C2" w:rsidRDefault="00E24FB1" w:rsidP="00E24FB1">
            <w:pPr>
              <w:rPr>
                <w:color w:val="C00000"/>
              </w:rPr>
            </w:pPr>
          </w:p>
        </w:tc>
      </w:tr>
      <w:tr w:rsidR="00E24FB1" w:rsidTr="00E24FB1">
        <w:tc>
          <w:tcPr>
            <w:tcW w:w="3436" w:type="dxa"/>
            <w:tcBorders>
              <w:top w:val="single" w:sz="4" w:space="0" w:color="auto"/>
              <w:left w:val="single" w:sz="4" w:space="0" w:color="auto"/>
              <w:bottom w:val="single" w:sz="4" w:space="0" w:color="auto"/>
              <w:right w:val="single" w:sz="4" w:space="0" w:color="auto"/>
            </w:tcBorders>
            <w:hideMark/>
          </w:tcPr>
          <w:p w:rsidR="00E24FB1" w:rsidRDefault="00E24FB1" w:rsidP="00E24FB1">
            <w:pPr>
              <w:pStyle w:val="Footer"/>
              <w:jc w:val="both"/>
              <w:rPr>
                <w:lang w:val="lv-LV"/>
              </w:rPr>
            </w:pPr>
            <w:r>
              <w:rPr>
                <w:lang w:val="lv-LV"/>
              </w:rPr>
              <w:t>Reģistrācija</w:t>
            </w:r>
          </w:p>
        </w:tc>
        <w:tc>
          <w:tcPr>
            <w:tcW w:w="4124" w:type="dxa"/>
            <w:tcBorders>
              <w:top w:val="single" w:sz="4" w:space="0" w:color="auto"/>
              <w:left w:val="single" w:sz="4" w:space="0" w:color="auto"/>
              <w:bottom w:val="single" w:sz="4" w:space="0" w:color="auto"/>
              <w:right w:val="single" w:sz="4" w:space="0" w:color="auto"/>
            </w:tcBorders>
            <w:hideMark/>
          </w:tcPr>
          <w:p w:rsidR="00E24FB1" w:rsidRDefault="00E24FB1" w:rsidP="00E24FB1">
            <w:r>
              <w:t>Reģistrācija CSDD uz Pasūtītāja vārda;</w:t>
            </w:r>
          </w:p>
          <w:p w:rsidR="00E24FB1" w:rsidRDefault="00E24FB1" w:rsidP="008D5B1C">
            <w:r>
              <w:t>ceļu nodoklis, tehniskā apskate</w:t>
            </w:r>
          </w:p>
        </w:tc>
        <w:tc>
          <w:tcPr>
            <w:tcW w:w="2160" w:type="dxa"/>
            <w:tcBorders>
              <w:top w:val="single" w:sz="4" w:space="0" w:color="auto"/>
              <w:left w:val="single" w:sz="4" w:space="0" w:color="auto"/>
              <w:bottom w:val="single" w:sz="4" w:space="0" w:color="auto"/>
              <w:right w:val="single" w:sz="4" w:space="0" w:color="auto"/>
            </w:tcBorders>
          </w:tcPr>
          <w:p w:rsidR="00E24FB1" w:rsidRDefault="00E24FB1" w:rsidP="00E24FB1"/>
        </w:tc>
      </w:tr>
      <w:tr w:rsidR="008D5B1C" w:rsidTr="00E24FB1">
        <w:tc>
          <w:tcPr>
            <w:tcW w:w="3436" w:type="dxa"/>
            <w:tcBorders>
              <w:top w:val="single" w:sz="4" w:space="0" w:color="auto"/>
              <w:left w:val="single" w:sz="4" w:space="0" w:color="auto"/>
              <w:bottom w:val="single" w:sz="4" w:space="0" w:color="auto"/>
              <w:right w:val="single" w:sz="4" w:space="0" w:color="auto"/>
            </w:tcBorders>
          </w:tcPr>
          <w:p w:rsidR="008D5B1C" w:rsidRDefault="008D5B1C" w:rsidP="00E24FB1">
            <w:pPr>
              <w:pStyle w:val="Footer"/>
              <w:jc w:val="both"/>
              <w:rPr>
                <w:lang w:val="lv-LV"/>
              </w:rPr>
            </w:pPr>
          </w:p>
        </w:tc>
        <w:tc>
          <w:tcPr>
            <w:tcW w:w="4124" w:type="dxa"/>
            <w:tcBorders>
              <w:top w:val="single" w:sz="4" w:space="0" w:color="auto"/>
              <w:left w:val="single" w:sz="4" w:space="0" w:color="auto"/>
              <w:bottom w:val="single" w:sz="4" w:space="0" w:color="auto"/>
              <w:right w:val="single" w:sz="4" w:space="0" w:color="auto"/>
            </w:tcBorders>
          </w:tcPr>
          <w:p w:rsidR="008D5B1C" w:rsidRDefault="008D5B1C" w:rsidP="00E24FB1"/>
        </w:tc>
        <w:tc>
          <w:tcPr>
            <w:tcW w:w="2160" w:type="dxa"/>
            <w:tcBorders>
              <w:top w:val="single" w:sz="4" w:space="0" w:color="auto"/>
              <w:left w:val="single" w:sz="4" w:space="0" w:color="auto"/>
              <w:bottom w:val="single" w:sz="4" w:space="0" w:color="auto"/>
              <w:right w:val="single" w:sz="4" w:space="0" w:color="auto"/>
            </w:tcBorders>
          </w:tcPr>
          <w:p w:rsidR="008D5B1C" w:rsidRDefault="008D5B1C" w:rsidP="00E24FB1"/>
        </w:tc>
      </w:tr>
    </w:tbl>
    <w:p w:rsidR="00E24FB1" w:rsidRDefault="00E24FB1" w:rsidP="00E24FB1"/>
    <w:p w:rsidR="00CA01F9" w:rsidRDefault="00CA01F9" w:rsidP="00E24FB1"/>
    <w:p w:rsidR="00E24FB1" w:rsidRDefault="00E24FB1" w:rsidP="00E24FB1"/>
    <w:p w:rsidR="00E24FB1" w:rsidRDefault="00E24FB1" w:rsidP="00E24FB1"/>
    <w:p w:rsidR="00E24FB1" w:rsidRDefault="00E24FB1" w:rsidP="00E24FB1">
      <w:pPr>
        <w:pStyle w:val="NormalWeb"/>
        <w:spacing w:after="0"/>
        <w:rPr>
          <w:rFonts w:ascii="Times New Roman" w:hAnsi="Times New Roman" w:cs="Times New Roman"/>
          <w:u w:val="single"/>
          <w:lang w:val="lv-LV"/>
        </w:rPr>
      </w:pPr>
      <w:r>
        <w:rPr>
          <w:rFonts w:ascii="Times New Roman" w:hAnsi="Times New Roman" w:cs="Times New Roman"/>
          <w:u w:val="single"/>
          <w:lang w:val="lv-LV"/>
        </w:rPr>
        <w:t>Papildus prasības:</w:t>
      </w:r>
    </w:p>
    <w:p w:rsidR="00876D5E" w:rsidRDefault="00876D5E" w:rsidP="00E24FB1">
      <w:pPr>
        <w:pStyle w:val="NormalWeb"/>
        <w:spacing w:after="0"/>
        <w:rPr>
          <w:rFonts w:ascii="Times New Roman" w:hAnsi="Times New Roman" w:cs="Times New Roman"/>
          <w:u w:val="single"/>
          <w:lang w:val="lv-LV"/>
        </w:rPr>
      </w:pPr>
    </w:p>
    <w:p w:rsidR="008D5B1C" w:rsidRPr="00876D5E" w:rsidRDefault="008D5B1C" w:rsidP="00876D5E">
      <w:pPr>
        <w:pStyle w:val="ListParagraph"/>
        <w:numPr>
          <w:ilvl w:val="1"/>
          <w:numId w:val="5"/>
        </w:numPr>
        <w:tabs>
          <w:tab w:val="clear" w:pos="1440"/>
          <w:tab w:val="left" w:pos="660"/>
        </w:tabs>
        <w:ind w:left="426" w:hanging="426"/>
        <w:jc w:val="both"/>
        <w:rPr>
          <w:color w:val="000000"/>
        </w:rPr>
      </w:pPr>
      <w:r w:rsidRPr="00876D5E">
        <w:rPr>
          <w:color w:val="000000"/>
        </w:rPr>
        <w:t>J</w:t>
      </w:r>
      <w:r w:rsidRPr="00876D5E">
        <w:rPr>
          <w:color w:val="000000"/>
          <w:spacing w:val="1"/>
        </w:rPr>
        <w:t>āi</w:t>
      </w:r>
      <w:r w:rsidRPr="00876D5E">
        <w:rPr>
          <w:color w:val="000000"/>
          <w:spacing w:val="-2"/>
        </w:rPr>
        <w:t>e</w:t>
      </w:r>
      <w:r w:rsidRPr="00876D5E">
        <w:rPr>
          <w:color w:val="000000"/>
        </w:rPr>
        <w:t>sn</w:t>
      </w:r>
      <w:r w:rsidRPr="00876D5E">
        <w:rPr>
          <w:color w:val="000000"/>
          <w:spacing w:val="-1"/>
        </w:rPr>
        <w:t>i</w:t>
      </w:r>
      <w:r w:rsidRPr="00876D5E">
        <w:rPr>
          <w:color w:val="000000"/>
        </w:rPr>
        <w:t>edz p</w:t>
      </w:r>
      <w:r w:rsidRPr="00876D5E">
        <w:rPr>
          <w:color w:val="000000"/>
          <w:spacing w:val="1"/>
        </w:rPr>
        <w:t>i</w:t>
      </w:r>
      <w:r w:rsidRPr="00876D5E">
        <w:rPr>
          <w:color w:val="000000"/>
        </w:rPr>
        <w:t>e</w:t>
      </w:r>
      <w:r w:rsidRPr="00876D5E">
        <w:rPr>
          <w:color w:val="000000"/>
          <w:spacing w:val="-2"/>
        </w:rPr>
        <w:t>d</w:t>
      </w:r>
      <w:r w:rsidRPr="00876D5E">
        <w:rPr>
          <w:color w:val="000000"/>
        </w:rPr>
        <w:t>ā</w:t>
      </w:r>
      <w:r w:rsidRPr="00876D5E">
        <w:rPr>
          <w:color w:val="000000"/>
          <w:spacing w:val="-2"/>
        </w:rPr>
        <w:t>v</w:t>
      </w:r>
      <w:r w:rsidRPr="00876D5E">
        <w:rPr>
          <w:color w:val="000000"/>
        </w:rPr>
        <w:t>ā</w:t>
      </w:r>
      <w:r w:rsidRPr="00876D5E">
        <w:rPr>
          <w:color w:val="000000"/>
          <w:spacing w:val="1"/>
        </w:rPr>
        <w:t>t</w:t>
      </w:r>
      <w:r w:rsidRPr="00876D5E">
        <w:rPr>
          <w:color w:val="000000"/>
        </w:rPr>
        <w:t>ās au</w:t>
      </w:r>
      <w:r w:rsidRPr="00876D5E">
        <w:rPr>
          <w:color w:val="000000"/>
          <w:spacing w:val="1"/>
        </w:rPr>
        <w:t>t</w:t>
      </w:r>
      <w:r w:rsidRPr="00876D5E">
        <w:rPr>
          <w:color w:val="000000"/>
          <w:spacing w:val="-2"/>
        </w:rPr>
        <w:t>o</w:t>
      </w:r>
      <w:r w:rsidRPr="00876D5E">
        <w:rPr>
          <w:color w:val="000000"/>
          <w:spacing w:val="-4"/>
        </w:rPr>
        <w:t>m</w:t>
      </w:r>
      <w:r w:rsidRPr="00876D5E">
        <w:rPr>
          <w:color w:val="000000"/>
        </w:rPr>
        <w:t>a</w:t>
      </w:r>
      <w:r w:rsidRPr="00876D5E">
        <w:rPr>
          <w:color w:val="000000"/>
          <w:spacing w:val="1"/>
        </w:rPr>
        <w:t>šī</w:t>
      </w:r>
      <w:r w:rsidRPr="00876D5E">
        <w:rPr>
          <w:color w:val="000000"/>
        </w:rPr>
        <w:t xml:space="preserve">nas </w:t>
      </w:r>
      <w:r w:rsidRPr="00876D5E">
        <w:rPr>
          <w:color w:val="000000"/>
          <w:spacing w:val="-2"/>
        </w:rPr>
        <w:t>k</w:t>
      </w:r>
      <w:r w:rsidRPr="00876D5E">
        <w:rPr>
          <w:color w:val="000000"/>
          <w:spacing w:val="1"/>
        </w:rPr>
        <w:t>r</w:t>
      </w:r>
      <w:r w:rsidRPr="00876D5E">
        <w:rPr>
          <w:color w:val="000000"/>
        </w:rPr>
        <w:t>ā</w:t>
      </w:r>
      <w:r w:rsidRPr="00876D5E">
        <w:rPr>
          <w:color w:val="000000"/>
          <w:spacing w:val="1"/>
        </w:rPr>
        <w:t>s</w:t>
      </w:r>
      <w:r w:rsidRPr="00876D5E">
        <w:rPr>
          <w:color w:val="000000"/>
          <w:spacing w:val="-2"/>
        </w:rPr>
        <w:t>a</w:t>
      </w:r>
      <w:r w:rsidRPr="00876D5E">
        <w:rPr>
          <w:color w:val="000000"/>
          <w:spacing w:val="1"/>
        </w:rPr>
        <w:t>i</w:t>
      </w:r>
      <w:r w:rsidRPr="00876D5E">
        <w:rPr>
          <w:color w:val="000000"/>
        </w:rPr>
        <w:t xml:space="preserve">ni </w:t>
      </w:r>
      <w:r w:rsidRPr="00876D5E">
        <w:rPr>
          <w:color w:val="000000"/>
          <w:spacing w:val="1"/>
        </w:rPr>
        <w:t>f</w:t>
      </w:r>
      <w:r w:rsidRPr="00876D5E">
        <w:rPr>
          <w:color w:val="000000"/>
        </w:rPr>
        <w:t>o</w:t>
      </w:r>
      <w:r w:rsidRPr="00876D5E">
        <w:rPr>
          <w:color w:val="000000"/>
          <w:spacing w:val="-1"/>
        </w:rPr>
        <w:t>t</w:t>
      </w:r>
      <w:r w:rsidRPr="00876D5E">
        <w:rPr>
          <w:color w:val="000000"/>
        </w:rPr>
        <w:t>oa</w:t>
      </w:r>
      <w:r w:rsidRPr="00876D5E">
        <w:rPr>
          <w:color w:val="000000"/>
          <w:spacing w:val="-1"/>
        </w:rPr>
        <w:t>t</w:t>
      </w:r>
      <w:r w:rsidRPr="00876D5E">
        <w:rPr>
          <w:color w:val="000000"/>
          <w:spacing w:val="1"/>
        </w:rPr>
        <w:t>t</w:t>
      </w:r>
      <w:r w:rsidRPr="00876D5E">
        <w:rPr>
          <w:color w:val="000000"/>
          <w:spacing w:val="-2"/>
        </w:rPr>
        <w:t>ē</w:t>
      </w:r>
      <w:r w:rsidRPr="00876D5E">
        <w:rPr>
          <w:color w:val="000000"/>
          <w:spacing w:val="1"/>
        </w:rPr>
        <w:t>l</w:t>
      </w:r>
      <w:r w:rsidRPr="00876D5E">
        <w:rPr>
          <w:color w:val="000000"/>
        </w:rPr>
        <w:t xml:space="preserve">i </w:t>
      </w:r>
      <w:r w:rsidRPr="00876D5E">
        <w:rPr>
          <w:color w:val="000000"/>
          <w:spacing w:val="-2"/>
        </w:rPr>
        <w:t>v</w:t>
      </w:r>
      <w:r w:rsidRPr="00876D5E">
        <w:rPr>
          <w:color w:val="000000"/>
        </w:rPr>
        <w:t xml:space="preserve">ai </w:t>
      </w:r>
      <w:r w:rsidRPr="00876D5E">
        <w:rPr>
          <w:color w:val="000000"/>
          <w:spacing w:val="-4"/>
        </w:rPr>
        <w:t>m</w:t>
      </w:r>
      <w:r w:rsidRPr="00876D5E">
        <w:rPr>
          <w:color w:val="000000"/>
        </w:rPr>
        <w:t>e</w:t>
      </w:r>
      <w:r w:rsidRPr="00876D5E">
        <w:rPr>
          <w:color w:val="000000"/>
          <w:spacing w:val="1"/>
        </w:rPr>
        <w:t>l</w:t>
      </w:r>
      <w:r w:rsidRPr="00876D5E">
        <w:rPr>
          <w:color w:val="000000"/>
        </w:rPr>
        <w:t>nba</w:t>
      </w:r>
      <w:r w:rsidRPr="00876D5E">
        <w:rPr>
          <w:color w:val="000000"/>
          <w:spacing w:val="1"/>
        </w:rPr>
        <w:t>l</w:t>
      </w:r>
      <w:r w:rsidRPr="00876D5E">
        <w:rPr>
          <w:color w:val="000000"/>
          <w:spacing w:val="-1"/>
        </w:rPr>
        <w:t>t</w:t>
      </w:r>
      <w:r w:rsidRPr="00876D5E">
        <w:rPr>
          <w:color w:val="000000"/>
        </w:rPr>
        <w:t xml:space="preserve">i </w:t>
      </w:r>
      <w:r w:rsidRPr="00876D5E">
        <w:rPr>
          <w:color w:val="000000"/>
          <w:spacing w:val="1"/>
        </w:rPr>
        <w:t>f</w:t>
      </w:r>
      <w:r w:rsidRPr="00876D5E">
        <w:rPr>
          <w:color w:val="000000"/>
          <w:spacing w:val="-2"/>
        </w:rPr>
        <w:t>o</w:t>
      </w:r>
      <w:r w:rsidRPr="00876D5E">
        <w:rPr>
          <w:color w:val="000000"/>
          <w:spacing w:val="1"/>
        </w:rPr>
        <w:t>t</w:t>
      </w:r>
      <w:r w:rsidRPr="00876D5E">
        <w:rPr>
          <w:color w:val="000000"/>
        </w:rPr>
        <w:t>o</w:t>
      </w:r>
      <w:r w:rsidRPr="00876D5E">
        <w:rPr>
          <w:color w:val="000000"/>
          <w:spacing w:val="-2"/>
        </w:rPr>
        <w:t>a</w:t>
      </w:r>
      <w:r w:rsidRPr="00876D5E">
        <w:rPr>
          <w:color w:val="000000"/>
          <w:spacing w:val="1"/>
        </w:rPr>
        <w:t>t</w:t>
      </w:r>
      <w:r w:rsidRPr="00876D5E">
        <w:rPr>
          <w:color w:val="000000"/>
          <w:spacing w:val="-1"/>
        </w:rPr>
        <w:t>t</w:t>
      </w:r>
      <w:r w:rsidRPr="00876D5E">
        <w:rPr>
          <w:color w:val="000000"/>
        </w:rPr>
        <w:t>ē</w:t>
      </w:r>
      <w:r w:rsidRPr="00876D5E">
        <w:rPr>
          <w:color w:val="000000"/>
          <w:spacing w:val="-1"/>
        </w:rPr>
        <w:t>l</w:t>
      </w:r>
      <w:r w:rsidRPr="00876D5E">
        <w:rPr>
          <w:color w:val="000000"/>
        </w:rPr>
        <w:t>i un no</w:t>
      </w:r>
      <w:r w:rsidRPr="00876D5E">
        <w:rPr>
          <w:color w:val="000000"/>
          <w:spacing w:val="1"/>
        </w:rPr>
        <w:t>r</w:t>
      </w:r>
      <w:r w:rsidRPr="00876D5E">
        <w:rPr>
          <w:color w:val="000000"/>
        </w:rPr>
        <w:t>ā</w:t>
      </w:r>
      <w:r w:rsidRPr="00876D5E">
        <w:rPr>
          <w:color w:val="000000"/>
          <w:spacing w:val="-2"/>
        </w:rPr>
        <w:t>d</w:t>
      </w:r>
      <w:r w:rsidRPr="00876D5E">
        <w:rPr>
          <w:color w:val="000000"/>
        </w:rPr>
        <w:t>ā</w:t>
      </w:r>
      <w:r w:rsidRPr="00876D5E">
        <w:rPr>
          <w:color w:val="000000"/>
          <w:spacing w:val="-3"/>
        </w:rPr>
        <w:t>m</w:t>
      </w:r>
      <w:r w:rsidRPr="00876D5E">
        <w:rPr>
          <w:color w:val="000000"/>
        </w:rPr>
        <w:t xml:space="preserve">s </w:t>
      </w:r>
      <w:r w:rsidRPr="00876D5E">
        <w:rPr>
          <w:color w:val="000000"/>
          <w:spacing w:val="-2"/>
        </w:rPr>
        <w:t>k</w:t>
      </w:r>
      <w:r w:rsidRPr="00876D5E">
        <w:rPr>
          <w:color w:val="000000"/>
        </w:rPr>
        <w:t>o</w:t>
      </w:r>
      <w:r w:rsidRPr="00876D5E">
        <w:rPr>
          <w:color w:val="000000"/>
          <w:spacing w:val="2"/>
        </w:rPr>
        <w:t>n</w:t>
      </w:r>
      <w:r w:rsidRPr="00876D5E">
        <w:rPr>
          <w:color w:val="000000"/>
          <w:spacing w:val="-2"/>
        </w:rPr>
        <w:t>k</w:t>
      </w:r>
      <w:r w:rsidRPr="00876D5E">
        <w:rPr>
          <w:color w:val="000000"/>
          <w:spacing w:val="1"/>
        </w:rPr>
        <w:t>r</w:t>
      </w:r>
      <w:r w:rsidRPr="00876D5E">
        <w:rPr>
          <w:color w:val="000000"/>
        </w:rPr>
        <w:t>ē</w:t>
      </w:r>
      <w:r w:rsidRPr="00876D5E">
        <w:rPr>
          <w:color w:val="000000"/>
          <w:spacing w:val="-1"/>
        </w:rPr>
        <w:t>t</w:t>
      </w:r>
      <w:r w:rsidRPr="00876D5E">
        <w:rPr>
          <w:color w:val="000000"/>
        </w:rPr>
        <w:t xml:space="preserve">s </w:t>
      </w:r>
      <w:r w:rsidRPr="00876D5E">
        <w:rPr>
          <w:color w:val="000000"/>
          <w:spacing w:val="1"/>
        </w:rPr>
        <w:t>i</w:t>
      </w:r>
      <w:r w:rsidRPr="00876D5E">
        <w:rPr>
          <w:color w:val="000000"/>
        </w:rPr>
        <w:t>n</w:t>
      </w:r>
      <w:r w:rsidRPr="00876D5E">
        <w:rPr>
          <w:color w:val="000000"/>
          <w:spacing w:val="-1"/>
        </w:rPr>
        <w:t>t</w:t>
      </w:r>
      <w:r w:rsidRPr="00876D5E">
        <w:rPr>
          <w:color w:val="000000"/>
        </w:rPr>
        <w:t>e</w:t>
      </w:r>
      <w:r w:rsidRPr="00876D5E">
        <w:rPr>
          <w:color w:val="000000"/>
          <w:spacing w:val="1"/>
        </w:rPr>
        <w:t>r</w:t>
      </w:r>
      <w:r w:rsidRPr="00876D5E">
        <w:rPr>
          <w:color w:val="000000"/>
        </w:rPr>
        <w:t>n</w:t>
      </w:r>
      <w:r w:rsidRPr="00876D5E">
        <w:rPr>
          <w:color w:val="000000"/>
          <w:spacing w:val="-2"/>
        </w:rPr>
        <w:t>e</w:t>
      </w:r>
      <w:r w:rsidRPr="00876D5E">
        <w:rPr>
          <w:color w:val="000000"/>
          <w:spacing w:val="1"/>
        </w:rPr>
        <w:t>t</w:t>
      </w:r>
      <w:r w:rsidRPr="00876D5E">
        <w:rPr>
          <w:color w:val="000000"/>
        </w:rPr>
        <w:t xml:space="preserve">a </w:t>
      </w:r>
      <w:r w:rsidRPr="00876D5E">
        <w:rPr>
          <w:color w:val="000000"/>
          <w:spacing w:val="1"/>
        </w:rPr>
        <w:t>r</w:t>
      </w:r>
      <w:r w:rsidRPr="00876D5E">
        <w:rPr>
          <w:color w:val="000000"/>
          <w:spacing w:val="-2"/>
        </w:rPr>
        <w:t>e</w:t>
      </w:r>
      <w:r w:rsidRPr="00876D5E">
        <w:rPr>
          <w:color w:val="000000"/>
        </w:rPr>
        <w:t>su</w:t>
      </w:r>
      <w:r w:rsidRPr="00876D5E">
        <w:rPr>
          <w:color w:val="000000"/>
          <w:spacing w:val="1"/>
        </w:rPr>
        <w:t>r</w:t>
      </w:r>
      <w:r w:rsidRPr="00876D5E">
        <w:rPr>
          <w:color w:val="000000"/>
          <w:spacing w:val="-2"/>
        </w:rPr>
        <w:t>s</w:t>
      </w:r>
      <w:r w:rsidRPr="00876D5E">
        <w:rPr>
          <w:color w:val="000000"/>
        </w:rPr>
        <w:t xml:space="preserve">a </w:t>
      </w:r>
      <w:proofErr w:type="spellStart"/>
      <w:r w:rsidRPr="00876D5E">
        <w:rPr>
          <w:color w:val="000000"/>
          <w:spacing w:val="-1"/>
        </w:rPr>
        <w:t>l</w:t>
      </w:r>
      <w:r w:rsidRPr="00876D5E">
        <w:rPr>
          <w:color w:val="000000"/>
          <w:spacing w:val="1"/>
        </w:rPr>
        <w:t>i</w:t>
      </w:r>
      <w:r w:rsidRPr="00876D5E">
        <w:rPr>
          <w:color w:val="000000"/>
        </w:rPr>
        <w:t>n</w:t>
      </w:r>
      <w:r w:rsidRPr="00876D5E">
        <w:rPr>
          <w:color w:val="000000"/>
          <w:spacing w:val="-2"/>
        </w:rPr>
        <w:t>k</w:t>
      </w:r>
      <w:r w:rsidRPr="00876D5E">
        <w:rPr>
          <w:color w:val="000000"/>
        </w:rPr>
        <w:t>s</w:t>
      </w:r>
      <w:proofErr w:type="spellEnd"/>
      <w:r w:rsidRPr="00876D5E">
        <w:rPr>
          <w:color w:val="000000"/>
        </w:rPr>
        <w:t xml:space="preserve">, </w:t>
      </w:r>
      <w:r w:rsidRPr="00876D5E">
        <w:rPr>
          <w:color w:val="000000"/>
          <w:spacing w:val="-2"/>
        </w:rPr>
        <w:t>k</w:t>
      </w:r>
      <w:r w:rsidRPr="00876D5E">
        <w:rPr>
          <w:color w:val="000000"/>
        </w:rPr>
        <w:t xml:space="preserve">ur </w:t>
      </w:r>
      <w:r w:rsidRPr="00876D5E">
        <w:rPr>
          <w:color w:val="000000"/>
          <w:spacing w:val="1"/>
        </w:rPr>
        <w:t>r</w:t>
      </w:r>
      <w:r w:rsidRPr="00876D5E">
        <w:rPr>
          <w:color w:val="000000"/>
        </w:rPr>
        <w:t>ed</w:t>
      </w:r>
      <w:r w:rsidRPr="00876D5E">
        <w:rPr>
          <w:color w:val="000000"/>
          <w:spacing w:val="-2"/>
        </w:rPr>
        <w:t>z</w:t>
      </w:r>
      <w:r w:rsidRPr="00876D5E">
        <w:rPr>
          <w:color w:val="000000"/>
        </w:rPr>
        <w:t>a</w:t>
      </w:r>
      <w:r w:rsidRPr="00876D5E">
        <w:rPr>
          <w:color w:val="000000"/>
          <w:spacing w:val="-3"/>
        </w:rPr>
        <w:t>m</w:t>
      </w:r>
      <w:r w:rsidRPr="00876D5E">
        <w:rPr>
          <w:color w:val="000000"/>
        </w:rPr>
        <w:t>i p</w:t>
      </w:r>
      <w:r w:rsidRPr="00876D5E">
        <w:rPr>
          <w:color w:val="000000"/>
          <w:spacing w:val="1"/>
        </w:rPr>
        <w:t>i</w:t>
      </w:r>
      <w:r w:rsidRPr="00876D5E">
        <w:rPr>
          <w:color w:val="000000"/>
        </w:rPr>
        <w:t>edā</w:t>
      </w:r>
      <w:r w:rsidRPr="00876D5E">
        <w:rPr>
          <w:color w:val="000000"/>
          <w:spacing w:val="-2"/>
        </w:rPr>
        <w:t>v</w:t>
      </w:r>
      <w:r w:rsidRPr="00876D5E">
        <w:rPr>
          <w:color w:val="000000"/>
        </w:rPr>
        <w:t>ā</w:t>
      </w:r>
      <w:r w:rsidRPr="00876D5E">
        <w:rPr>
          <w:color w:val="000000"/>
          <w:spacing w:val="-1"/>
        </w:rPr>
        <w:t>t</w:t>
      </w:r>
      <w:r w:rsidRPr="00876D5E">
        <w:rPr>
          <w:color w:val="000000"/>
        </w:rPr>
        <w:t xml:space="preserve">ās </w:t>
      </w:r>
      <w:r w:rsidRPr="00876D5E">
        <w:rPr>
          <w:color w:val="000000"/>
          <w:spacing w:val="-2"/>
        </w:rPr>
        <w:t>a</w:t>
      </w:r>
      <w:r w:rsidRPr="00876D5E">
        <w:rPr>
          <w:color w:val="000000"/>
        </w:rPr>
        <w:t>u</w:t>
      </w:r>
      <w:r w:rsidRPr="00876D5E">
        <w:rPr>
          <w:color w:val="000000"/>
          <w:spacing w:val="1"/>
        </w:rPr>
        <w:t>t</w:t>
      </w:r>
      <w:r w:rsidRPr="00876D5E">
        <w:rPr>
          <w:color w:val="000000"/>
        </w:rPr>
        <w:t>o</w:t>
      </w:r>
      <w:r w:rsidRPr="00876D5E">
        <w:rPr>
          <w:color w:val="000000"/>
          <w:spacing w:val="-4"/>
        </w:rPr>
        <w:t>m</w:t>
      </w:r>
      <w:r w:rsidRPr="00876D5E">
        <w:rPr>
          <w:color w:val="000000"/>
        </w:rPr>
        <w:t>a</w:t>
      </w:r>
      <w:r w:rsidRPr="00876D5E">
        <w:rPr>
          <w:color w:val="000000"/>
          <w:spacing w:val="1"/>
        </w:rPr>
        <w:t>šī</w:t>
      </w:r>
      <w:r w:rsidRPr="00876D5E">
        <w:rPr>
          <w:color w:val="000000"/>
        </w:rPr>
        <w:t>n</w:t>
      </w:r>
      <w:r w:rsidRPr="00876D5E">
        <w:rPr>
          <w:color w:val="000000"/>
          <w:spacing w:val="-2"/>
        </w:rPr>
        <w:t>a</w:t>
      </w:r>
      <w:r w:rsidRPr="00876D5E">
        <w:rPr>
          <w:color w:val="000000"/>
        </w:rPr>
        <w:t xml:space="preserve">s </w:t>
      </w:r>
      <w:r w:rsidRPr="00876D5E">
        <w:rPr>
          <w:color w:val="000000"/>
          <w:spacing w:val="-2"/>
        </w:rPr>
        <w:t>k</w:t>
      </w:r>
      <w:r w:rsidRPr="00876D5E">
        <w:rPr>
          <w:color w:val="000000"/>
          <w:spacing w:val="1"/>
        </w:rPr>
        <w:t>r</w:t>
      </w:r>
      <w:r w:rsidRPr="00876D5E">
        <w:rPr>
          <w:color w:val="000000"/>
        </w:rPr>
        <w:t>ā</w:t>
      </w:r>
      <w:r w:rsidRPr="00876D5E">
        <w:rPr>
          <w:color w:val="000000"/>
          <w:spacing w:val="1"/>
        </w:rPr>
        <w:t>s</w:t>
      </w:r>
      <w:r w:rsidRPr="00876D5E">
        <w:rPr>
          <w:color w:val="000000"/>
          <w:spacing w:val="-2"/>
        </w:rPr>
        <w:t>a</w:t>
      </w:r>
      <w:r w:rsidRPr="00876D5E">
        <w:rPr>
          <w:color w:val="000000"/>
          <w:spacing w:val="1"/>
        </w:rPr>
        <w:t>i</w:t>
      </w:r>
      <w:r w:rsidRPr="00876D5E">
        <w:rPr>
          <w:color w:val="000000"/>
          <w:spacing w:val="-2"/>
        </w:rPr>
        <w:t>n</w:t>
      </w:r>
      <w:r w:rsidRPr="00876D5E">
        <w:rPr>
          <w:color w:val="000000"/>
        </w:rPr>
        <w:t>i a</w:t>
      </w:r>
      <w:r w:rsidRPr="00876D5E">
        <w:rPr>
          <w:color w:val="000000"/>
          <w:spacing w:val="-1"/>
        </w:rPr>
        <w:t>t</w:t>
      </w:r>
      <w:r w:rsidRPr="00876D5E">
        <w:rPr>
          <w:color w:val="000000"/>
          <w:spacing w:val="1"/>
        </w:rPr>
        <w:t>t</w:t>
      </w:r>
      <w:r w:rsidRPr="00876D5E">
        <w:rPr>
          <w:color w:val="000000"/>
          <w:spacing w:val="-2"/>
        </w:rPr>
        <w:t>ē</w:t>
      </w:r>
      <w:r w:rsidRPr="00876D5E">
        <w:rPr>
          <w:color w:val="000000"/>
          <w:spacing w:val="1"/>
        </w:rPr>
        <w:t>li</w:t>
      </w:r>
      <w:r w:rsidRPr="00876D5E">
        <w:rPr>
          <w:color w:val="000000"/>
        </w:rPr>
        <w:t>.</w:t>
      </w:r>
    </w:p>
    <w:p w:rsidR="00E24FB1" w:rsidRDefault="00E24FB1" w:rsidP="00876D5E">
      <w:pPr>
        <w:pStyle w:val="NormalWeb"/>
        <w:numPr>
          <w:ilvl w:val="1"/>
          <w:numId w:val="5"/>
        </w:numPr>
        <w:spacing w:before="0" w:beforeAutospacing="0" w:after="0"/>
        <w:ind w:left="425" w:hanging="425"/>
        <w:jc w:val="both"/>
        <w:rPr>
          <w:rFonts w:ascii="Times New Roman" w:hAnsi="Times New Roman" w:cs="Times New Roman"/>
          <w:lang w:val="lv-LV"/>
        </w:rPr>
      </w:pPr>
      <w:r>
        <w:rPr>
          <w:rFonts w:ascii="Times New Roman" w:hAnsi="Times New Roman" w:cs="Times New Roman"/>
          <w:lang w:val="lv-LV"/>
        </w:rPr>
        <w:t>Automašīnai jāatbilst Latvijas Republikā spēkā esošo normatīvo aktu prasībām un jābūt ES sertificētai.</w:t>
      </w:r>
    </w:p>
    <w:p w:rsidR="00E24FB1" w:rsidRPr="00876D5E" w:rsidRDefault="00E24FB1" w:rsidP="00876D5E">
      <w:pPr>
        <w:pStyle w:val="NormalWeb"/>
        <w:numPr>
          <w:ilvl w:val="1"/>
          <w:numId w:val="5"/>
        </w:numPr>
        <w:spacing w:before="0" w:beforeAutospacing="0" w:after="0"/>
        <w:ind w:left="426" w:hanging="426"/>
        <w:jc w:val="both"/>
        <w:rPr>
          <w:rFonts w:ascii="Times New Roman" w:hAnsi="Times New Roman" w:cs="Times New Roman"/>
          <w:lang w:val="lv-LV"/>
        </w:rPr>
      </w:pPr>
      <w:r w:rsidRPr="00876D5E">
        <w:rPr>
          <w:rFonts w:ascii="Times New Roman" w:hAnsi="Times New Roman" w:cs="Times New Roman"/>
          <w:lang w:val="lv-LV"/>
        </w:rPr>
        <w:t>Pretendentam jābūt Satiksmes Ministrijas izdotai atļaujai par attiecīgo preču piegādi un pārdošanu Latvijas Republikā.</w:t>
      </w:r>
      <w:r w:rsidR="00876D5E">
        <w:rPr>
          <w:rFonts w:ascii="Times New Roman" w:hAnsi="Times New Roman" w:cs="Times New Roman"/>
          <w:lang w:val="lv-LV"/>
        </w:rPr>
        <w:t xml:space="preserve"> </w:t>
      </w:r>
    </w:p>
    <w:p w:rsidR="00E24FB1" w:rsidRDefault="00E24FB1" w:rsidP="00876D5E">
      <w:pPr>
        <w:widowControl/>
        <w:numPr>
          <w:ilvl w:val="1"/>
          <w:numId w:val="5"/>
        </w:numPr>
        <w:autoSpaceDE/>
        <w:autoSpaceDN/>
        <w:ind w:left="426" w:hanging="426"/>
        <w:jc w:val="both"/>
      </w:pPr>
      <w:r>
        <w:t>Pretendentam jāpiegādā automašīnu līdz Pasūtītājam uz sava rēķina.</w:t>
      </w:r>
    </w:p>
    <w:p w:rsidR="00E24FB1" w:rsidRPr="00CF36C2" w:rsidRDefault="00E24FB1" w:rsidP="00876D5E">
      <w:pPr>
        <w:widowControl/>
        <w:numPr>
          <w:ilvl w:val="1"/>
          <w:numId w:val="5"/>
        </w:numPr>
        <w:autoSpaceDE/>
        <w:autoSpaceDN/>
        <w:ind w:left="426" w:hanging="426"/>
      </w:pPr>
      <w:r w:rsidRPr="00CF36C2">
        <w:t xml:space="preserve">Piegādes termiņš: ne vēlāk kā </w:t>
      </w:r>
      <w:r w:rsidR="00150183" w:rsidRPr="00CF36C2">
        <w:t>1</w:t>
      </w:r>
      <w:r w:rsidRPr="00CF36C2">
        <w:t xml:space="preserve"> (</w:t>
      </w:r>
      <w:r w:rsidR="00150183" w:rsidRPr="00CF36C2">
        <w:t>vienu) mēneši</w:t>
      </w:r>
      <w:r w:rsidRPr="00CF36C2">
        <w:t xml:space="preserve"> laikā no līguma noslēgšanas brīža. </w:t>
      </w:r>
    </w:p>
    <w:p w:rsidR="00E24FB1" w:rsidRPr="00150183" w:rsidRDefault="00E24FB1" w:rsidP="00E24FB1">
      <w:pPr>
        <w:jc w:val="center"/>
        <w:rPr>
          <w:b/>
          <w:caps/>
          <w:color w:val="C00000"/>
        </w:rPr>
      </w:pPr>
    </w:p>
    <w:p w:rsidR="00E24FB1" w:rsidRDefault="00E24FB1" w:rsidP="00E24FB1">
      <w:pPr>
        <w:jc w:val="both"/>
      </w:pPr>
      <w:r>
        <w:t>Pretendents drīkst pievienot arī citu informāciju un materiālus, kas raksturo piedāvāto automašīnu tehniski un vizuāli.</w:t>
      </w:r>
    </w:p>
    <w:p w:rsidR="00E24FB1" w:rsidRDefault="00E24FB1" w:rsidP="00E24FB1">
      <w:pPr>
        <w:jc w:val="both"/>
      </w:pPr>
    </w:p>
    <w:p w:rsidR="00E24FB1" w:rsidRDefault="00E24FB1" w:rsidP="00E24FB1">
      <w:r>
        <w:t>Pretendentam, piegādājot automašīnu, jānodod Pasūtītāja pārstāvim arī:</w:t>
      </w:r>
    </w:p>
    <w:p w:rsidR="00E24FB1" w:rsidRDefault="00E24FB1" w:rsidP="00E24FB1">
      <w:pPr>
        <w:widowControl/>
        <w:numPr>
          <w:ilvl w:val="0"/>
          <w:numId w:val="6"/>
        </w:numPr>
        <w:autoSpaceDE/>
        <w:autoSpaceDN/>
      </w:pPr>
      <w:r>
        <w:t xml:space="preserve">automašīnas servisa grāmatiņa; </w:t>
      </w:r>
    </w:p>
    <w:p w:rsidR="00E24FB1" w:rsidRPr="00C30296" w:rsidRDefault="00E24FB1" w:rsidP="00E24FB1">
      <w:pPr>
        <w:widowControl/>
        <w:numPr>
          <w:ilvl w:val="0"/>
          <w:numId w:val="6"/>
        </w:numPr>
        <w:autoSpaceDE/>
        <w:autoSpaceDN/>
      </w:pPr>
      <w:r w:rsidRPr="00C30296">
        <w:t>tehnisko parametru un lietošanas instrukcijas dokumentācija;</w:t>
      </w:r>
      <w:r w:rsidR="00C30296">
        <w:t xml:space="preserve"> </w:t>
      </w:r>
    </w:p>
    <w:p w:rsidR="00E24FB1" w:rsidRDefault="00E24FB1" w:rsidP="00E24FB1">
      <w:pPr>
        <w:widowControl/>
        <w:numPr>
          <w:ilvl w:val="0"/>
          <w:numId w:val="6"/>
        </w:numPr>
        <w:autoSpaceDE/>
        <w:autoSpaceDN/>
      </w:pPr>
      <w:r>
        <w:t>transportlīdzekļa reģistrācijas apliecība;</w:t>
      </w:r>
    </w:p>
    <w:p w:rsidR="00E24FB1" w:rsidRPr="00150183" w:rsidRDefault="00E24FB1" w:rsidP="00E24FB1">
      <w:pPr>
        <w:pStyle w:val="Header"/>
        <w:numPr>
          <w:ilvl w:val="0"/>
          <w:numId w:val="6"/>
        </w:numPr>
        <w:jc w:val="both"/>
        <w:rPr>
          <w:rFonts w:ascii="Times New Roman" w:hAnsi="Times New Roman"/>
        </w:rPr>
      </w:pPr>
      <w:r w:rsidRPr="00150183">
        <w:rPr>
          <w:rFonts w:ascii="Times New Roman" w:hAnsi="Times New Roman"/>
        </w:rPr>
        <w:t>reģistrētās numura zīmes.</w:t>
      </w:r>
    </w:p>
    <w:p w:rsidR="00E24FB1" w:rsidRDefault="00E24FB1" w:rsidP="00AB6BDF">
      <w:pPr>
        <w:pStyle w:val="BodyText"/>
        <w:rPr>
          <w:lang w:val="lv-LV" w:eastAsia="zh-CN"/>
        </w:rPr>
      </w:pPr>
    </w:p>
    <w:p w:rsidR="00E24FB1" w:rsidRPr="00307A89" w:rsidRDefault="00E24FB1" w:rsidP="00AB6BDF">
      <w:pPr>
        <w:pStyle w:val="BodyText"/>
        <w:rPr>
          <w:lang w:val="lv-LV" w:eastAsia="zh-CN"/>
        </w:rPr>
      </w:pPr>
    </w:p>
    <w:p w:rsidR="00AB6BDF" w:rsidRPr="00307A89" w:rsidRDefault="00AB6BDF" w:rsidP="00AB6BDF">
      <w:pPr>
        <w:pStyle w:val="BodyText"/>
        <w:rPr>
          <w:lang w:val="lv-LV" w:eastAsia="zh-CN"/>
        </w:rPr>
      </w:pPr>
    </w:p>
    <w:p w:rsidR="00AB6BDF" w:rsidRPr="00307A89" w:rsidRDefault="00AB6BDF" w:rsidP="00AB6BDF">
      <w:pPr>
        <w:pStyle w:val="BodyText"/>
        <w:rPr>
          <w:lang w:val="lv-LV" w:eastAsia="zh-CN"/>
        </w:rPr>
      </w:pPr>
    </w:p>
    <w:p w:rsidR="00AB6BDF" w:rsidRPr="00307A89" w:rsidRDefault="00AB6BDF" w:rsidP="00AB6BDF">
      <w:pPr>
        <w:pStyle w:val="BodyText"/>
        <w:rPr>
          <w:lang w:val="lv-LV" w:eastAsia="zh-CN"/>
        </w:rPr>
      </w:pPr>
    </w:p>
    <w:p w:rsidR="00AB6BDF" w:rsidRPr="00307A89" w:rsidRDefault="00AB6BDF" w:rsidP="00AB6BDF">
      <w:pPr>
        <w:pStyle w:val="BodyText"/>
        <w:rPr>
          <w:lang w:val="lv-LV"/>
        </w:rPr>
      </w:pPr>
    </w:p>
    <w:p w:rsidR="00AB6BDF" w:rsidRPr="00307A89" w:rsidRDefault="00AB6BDF" w:rsidP="00AB6BDF">
      <w:pPr>
        <w:widowControl/>
        <w:autoSpaceDE/>
        <w:autoSpaceDN/>
        <w:jc w:val="both"/>
        <w:rPr>
          <w:b/>
        </w:rPr>
      </w:pPr>
    </w:p>
    <w:p w:rsidR="00AB6BDF" w:rsidRPr="00307A89" w:rsidRDefault="00AB6BDF" w:rsidP="00AB6BDF">
      <w:pPr>
        <w:pStyle w:val="BodyText"/>
        <w:rPr>
          <w:lang w:val="lv-LV"/>
        </w:rPr>
      </w:pPr>
      <w:r w:rsidRPr="00307A89">
        <w:rPr>
          <w:lang w:val="lv-LV"/>
        </w:rPr>
        <w:t>Uzņēmuma vadītāja ieņemamais amats,</w:t>
      </w:r>
    </w:p>
    <w:p w:rsidR="00AB6BDF" w:rsidRPr="00307A89" w:rsidRDefault="00AB6BDF" w:rsidP="00AB6BDF">
      <w:pPr>
        <w:pStyle w:val="BodyText"/>
        <w:rPr>
          <w:lang w:val="lv-LV"/>
        </w:rPr>
      </w:pPr>
      <w:r w:rsidRPr="00307A89">
        <w:rPr>
          <w:lang w:val="lv-LV"/>
        </w:rPr>
        <w:t>vārds, uzvārds, paraksts un pretendenta zīmogs ______________________________________</w:t>
      </w:r>
    </w:p>
    <w:p w:rsidR="00AB6BDF" w:rsidRDefault="00AB6BDF" w:rsidP="00AB6BDF">
      <w:pPr>
        <w:pStyle w:val="BodyText"/>
        <w:rPr>
          <w:lang w:val="lv-LV"/>
        </w:rPr>
      </w:pPr>
    </w:p>
    <w:p w:rsidR="00AB6BDF" w:rsidRPr="00307A89" w:rsidRDefault="00AB6BDF" w:rsidP="00AB6BDF">
      <w:pPr>
        <w:pStyle w:val="BodyText"/>
        <w:rPr>
          <w:sz w:val="18"/>
          <w:szCs w:val="18"/>
          <w:lang w:val="lv-LV"/>
        </w:rPr>
      </w:pPr>
      <w:r w:rsidRPr="00307A89">
        <w:rPr>
          <w:lang w:val="lv-LV"/>
        </w:rPr>
        <w:t>201</w:t>
      </w:r>
      <w:r w:rsidR="00150183">
        <w:rPr>
          <w:lang w:val="lv-LV"/>
        </w:rPr>
        <w:t>5</w:t>
      </w:r>
      <w:r w:rsidRPr="00307A89">
        <w:rPr>
          <w:lang w:val="lv-LV"/>
        </w:rPr>
        <w:t>. gada _____________________</w:t>
      </w:r>
    </w:p>
    <w:p w:rsidR="00AB6BDF" w:rsidRPr="00307A89" w:rsidRDefault="00AB6BDF" w:rsidP="00AB6BDF">
      <w:pPr>
        <w:pStyle w:val="Header"/>
        <w:jc w:val="right"/>
        <w:rPr>
          <w:rFonts w:ascii="Times New Roman" w:hAnsi="Times New Roman"/>
          <w:sz w:val="20"/>
          <w:szCs w:val="20"/>
          <w:lang w:val="lv-LV"/>
        </w:rPr>
        <w:sectPr w:rsidR="00AB6BDF" w:rsidRPr="00307A89" w:rsidSect="00E24FB1">
          <w:footerReference w:type="even" r:id="rId16"/>
          <w:footerReference w:type="default" r:id="rId17"/>
          <w:pgSz w:w="11906" w:h="16838" w:code="9"/>
          <w:pgMar w:top="850" w:right="850" w:bottom="850" w:left="1699" w:header="0" w:footer="284" w:gutter="0"/>
          <w:cols w:space="708"/>
          <w:docGrid w:linePitch="360"/>
        </w:sectPr>
      </w:pPr>
    </w:p>
    <w:p w:rsidR="00AB6BDF" w:rsidRPr="00E867EA" w:rsidRDefault="00AB6BDF" w:rsidP="00AB6BDF">
      <w:pPr>
        <w:widowControl/>
        <w:autoSpaceDE/>
        <w:autoSpaceDN/>
        <w:rPr>
          <w:b/>
          <w:sz w:val="22"/>
          <w:szCs w:val="22"/>
        </w:rPr>
      </w:pPr>
    </w:p>
    <w:p w:rsidR="00E867EA" w:rsidRPr="00E867EA" w:rsidRDefault="00E867EA" w:rsidP="00E867EA">
      <w:pPr>
        <w:ind w:left="5040" w:firstLine="720"/>
        <w:rPr>
          <w:sz w:val="22"/>
          <w:szCs w:val="22"/>
        </w:rPr>
      </w:pPr>
      <w:r>
        <w:rPr>
          <w:sz w:val="22"/>
          <w:szCs w:val="22"/>
        </w:rPr>
        <w:t xml:space="preserve">   3.</w:t>
      </w:r>
      <w:r w:rsidRPr="00E867EA">
        <w:rPr>
          <w:sz w:val="22"/>
          <w:szCs w:val="22"/>
        </w:rPr>
        <w:t xml:space="preserve">Pielikums </w:t>
      </w:r>
    </w:p>
    <w:p w:rsidR="00E867EA" w:rsidRPr="00E867EA" w:rsidRDefault="00E867EA" w:rsidP="00E867EA">
      <w:pPr>
        <w:pStyle w:val="Header"/>
        <w:tabs>
          <w:tab w:val="clear" w:pos="4153"/>
          <w:tab w:val="center" w:pos="5954"/>
        </w:tabs>
        <w:ind w:left="5954"/>
        <w:rPr>
          <w:rFonts w:ascii="Times New Roman" w:hAnsi="Times New Roman"/>
          <w:sz w:val="22"/>
          <w:szCs w:val="22"/>
          <w:lang w:val="lv-LV"/>
        </w:rPr>
      </w:pPr>
      <w:r w:rsidRPr="00E867EA">
        <w:rPr>
          <w:rFonts w:ascii="Times New Roman" w:hAnsi="Times New Roman"/>
          <w:sz w:val="22"/>
          <w:szCs w:val="22"/>
          <w:lang w:val="lv-LV"/>
        </w:rPr>
        <w:t>Iepirkumam „</w:t>
      </w:r>
      <w:r w:rsidRPr="00E867EA">
        <w:rPr>
          <w:rFonts w:ascii="Times New Roman" w:hAnsi="Times New Roman"/>
          <w:sz w:val="22"/>
          <w:szCs w:val="22"/>
        </w:rPr>
        <w:t>Mazlietotas vieglās pasažieru automašīnas iegā</w:t>
      </w:r>
      <w:r w:rsidRPr="00E867EA">
        <w:rPr>
          <w:rFonts w:ascii="Times New Roman" w:hAnsi="Times New Roman"/>
          <w:bCs/>
          <w:sz w:val="22"/>
          <w:szCs w:val="22"/>
        </w:rPr>
        <w:t>de</w:t>
      </w:r>
      <w:r w:rsidRPr="00E867EA">
        <w:rPr>
          <w:rFonts w:ascii="Times New Roman" w:hAnsi="Times New Roman"/>
          <w:sz w:val="22"/>
          <w:szCs w:val="22"/>
          <w:lang w:val="lv-LV"/>
        </w:rPr>
        <w:t xml:space="preserve">” </w:t>
      </w:r>
    </w:p>
    <w:p w:rsidR="00E867EA" w:rsidRPr="00E867EA" w:rsidRDefault="00E867EA" w:rsidP="00E867EA">
      <w:pPr>
        <w:pStyle w:val="Header"/>
        <w:tabs>
          <w:tab w:val="clear" w:pos="4153"/>
        </w:tabs>
        <w:ind w:left="5954"/>
        <w:rPr>
          <w:rFonts w:ascii="Times New Roman" w:hAnsi="Times New Roman"/>
          <w:sz w:val="22"/>
          <w:szCs w:val="22"/>
          <w:lang w:val="lv-LV"/>
        </w:rPr>
      </w:pPr>
      <w:r w:rsidRPr="00E867EA">
        <w:rPr>
          <w:rFonts w:ascii="Times New Roman" w:hAnsi="Times New Roman"/>
          <w:sz w:val="22"/>
          <w:szCs w:val="22"/>
          <w:lang w:val="lv-LV"/>
        </w:rPr>
        <w:t>Identifikācijas Nr. DND 2015/2</w:t>
      </w:r>
    </w:p>
    <w:p w:rsidR="00AB6BDF" w:rsidRPr="00307A89" w:rsidRDefault="00AB6BDF" w:rsidP="00AB6BDF">
      <w:pPr>
        <w:pStyle w:val="Header"/>
        <w:tabs>
          <w:tab w:val="clear" w:pos="4153"/>
          <w:tab w:val="clear" w:pos="8306"/>
        </w:tabs>
        <w:jc w:val="both"/>
        <w:rPr>
          <w:rFonts w:ascii="Times New Roman" w:hAnsi="Times New Roman"/>
          <w:lang w:val="lv-LV"/>
        </w:rPr>
      </w:pPr>
    </w:p>
    <w:p w:rsidR="00AB6BDF" w:rsidRPr="00307A89" w:rsidRDefault="00AB6BDF" w:rsidP="00AB6BDF">
      <w:pPr>
        <w:pStyle w:val="Header"/>
        <w:tabs>
          <w:tab w:val="clear" w:pos="4153"/>
          <w:tab w:val="clear" w:pos="8306"/>
        </w:tabs>
        <w:jc w:val="both"/>
        <w:rPr>
          <w:rFonts w:ascii="Times New Roman" w:hAnsi="Times New Roman"/>
          <w:lang w:val="lv-LV"/>
        </w:rPr>
      </w:pPr>
    </w:p>
    <w:p w:rsidR="00AB6BDF" w:rsidRPr="00307A89" w:rsidRDefault="00AB6BDF" w:rsidP="00AB6BDF">
      <w:pPr>
        <w:pStyle w:val="Header"/>
        <w:tabs>
          <w:tab w:val="clear" w:pos="4153"/>
          <w:tab w:val="clear" w:pos="8306"/>
        </w:tabs>
        <w:jc w:val="both"/>
        <w:rPr>
          <w:rFonts w:ascii="Times New Roman" w:hAnsi="Times New Roman"/>
          <w:b/>
          <w:lang w:val="lv-LV"/>
        </w:rPr>
      </w:pPr>
    </w:p>
    <w:p w:rsidR="00AB6BDF" w:rsidRPr="00307A89" w:rsidRDefault="00AB6BDF" w:rsidP="00AB6BDF">
      <w:pPr>
        <w:ind w:right="-6"/>
        <w:jc w:val="center"/>
        <w:rPr>
          <w:b/>
        </w:rPr>
      </w:pPr>
      <w:r w:rsidRPr="00307A89">
        <w:rPr>
          <w:b/>
        </w:rPr>
        <w:t xml:space="preserve">Finanšu piedāvājums </w:t>
      </w:r>
    </w:p>
    <w:p w:rsidR="00AB6BDF" w:rsidRPr="00307A89" w:rsidRDefault="00AB6BDF" w:rsidP="00AB6BDF">
      <w:pPr>
        <w:pStyle w:val="Header"/>
        <w:jc w:val="center"/>
        <w:rPr>
          <w:rFonts w:ascii="Times New Roman" w:hAnsi="Times New Roman"/>
          <w:b/>
          <w:lang w:val="lv-LV"/>
        </w:rPr>
      </w:pPr>
      <w:r w:rsidRPr="00307A89">
        <w:rPr>
          <w:rFonts w:ascii="Times New Roman" w:hAnsi="Times New Roman"/>
          <w:b/>
          <w:lang w:val="lv-LV"/>
        </w:rPr>
        <w:t>Publiskajam iepirkumam „</w:t>
      </w:r>
      <w:r w:rsidR="00150183" w:rsidRPr="00150183">
        <w:rPr>
          <w:b/>
          <w:sz w:val="32"/>
          <w:szCs w:val="32"/>
        </w:rPr>
        <w:t xml:space="preserve"> </w:t>
      </w:r>
      <w:r w:rsidR="00150183" w:rsidRPr="006908DB">
        <w:rPr>
          <w:rFonts w:ascii="Times New Roman" w:hAnsi="Times New Roman"/>
          <w:b/>
        </w:rPr>
        <w:t>Mazlietotas vieglās pasažieru automašīnas iegā</w:t>
      </w:r>
      <w:r w:rsidR="00150183" w:rsidRPr="006908DB">
        <w:rPr>
          <w:rFonts w:ascii="Times New Roman" w:hAnsi="Times New Roman"/>
          <w:b/>
          <w:bCs/>
        </w:rPr>
        <w:t>de</w:t>
      </w:r>
      <w:r w:rsidRPr="00307A89">
        <w:rPr>
          <w:rFonts w:ascii="Times New Roman" w:hAnsi="Times New Roman"/>
          <w:b/>
          <w:lang w:val="lv-LV"/>
        </w:rPr>
        <w:t>”</w:t>
      </w:r>
    </w:p>
    <w:p w:rsidR="00C40255" w:rsidRPr="00307A89" w:rsidRDefault="00C40255" w:rsidP="00C40255">
      <w:pPr>
        <w:pStyle w:val="NoSpacing"/>
        <w:jc w:val="center"/>
        <w:rPr>
          <w:b/>
        </w:rPr>
      </w:pPr>
      <w:r w:rsidRPr="00111832">
        <w:rPr>
          <w:b/>
        </w:rPr>
        <w:t xml:space="preserve">Identifikācijas Nr. </w:t>
      </w:r>
      <w:r>
        <w:rPr>
          <w:b/>
        </w:rPr>
        <w:t>DND</w:t>
      </w:r>
      <w:r w:rsidRPr="00111832">
        <w:rPr>
          <w:b/>
        </w:rPr>
        <w:t xml:space="preserve"> 201</w:t>
      </w:r>
      <w:r>
        <w:rPr>
          <w:b/>
        </w:rPr>
        <w:t>5</w:t>
      </w:r>
      <w:r w:rsidRPr="00111832">
        <w:rPr>
          <w:b/>
        </w:rPr>
        <w:t>/</w:t>
      </w:r>
      <w:r>
        <w:rPr>
          <w:b/>
        </w:rPr>
        <w:t>2</w:t>
      </w:r>
      <w:r w:rsidRPr="00307A89">
        <w:rPr>
          <w:b/>
        </w:rPr>
        <w:t xml:space="preserve"> </w:t>
      </w:r>
    </w:p>
    <w:p w:rsidR="00AB6BDF" w:rsidRPr="00307A89" w:rsidRDefault="00AB6BDF" w:rsidP="00AB6BDF">
      <w:pPr>
        <w:pStyle w:val="Header"/>
        <w:tabs>
          <w:tab w:val="clear" w:pos="4153"/>
          <w:tab w:val="clear" w:pos="8306"/>
        </w:tabs>
        <w:ind w:left="360"/>
        <w:jc w:val="both"/>
        <w:rPr>
          <w:rFonts w:ascii="Times New Roman" w:hAnsi="Times New Roman"/>
          <w:lang w:val="lv-LV"/>
        </w:rPr>
      </w:pPr>
    </w:p>
    <w:p w:rsidR="00AB6BDF" w:rsidRPr="00307A89" w:rsidRDefault="00AB6BDF" w:rsidP="00AB6BDF">
      <w:pPr>
        <w:pStyle w:val="Header"/>
        <w:tabs>
          <w:tab w:val="clear" w:pos="4153"/>
          <w:tab w:val="clear" w:pos="8306"/>
        </w:tabs>
        <w:ind w:left="360"/>
        <w:jc w:val="both"/>
        <w:rPr>
          <w:rFonts w:ascii="Times New Roman" w:hAnsi="Times New Roman"/>
          <w:lang w:val="lv-LV"/>
        </w:rPr>
      </w:pPr>
    </w:p>
    <w:p w:rsidR="00AB6BDF" w:rsidRPr="00307A89" w:rsidRDefault="00AB6BDF" w:rsidP="00AB6BDF">
      <w:pPr>
        <w:jc w:val="right"/>
        <w:rPr>
          <w:sz w:val="20"/>
        </w:rPr>
      </w:pPr>
    </w:p>
    <w:p w:rsidR="006908DB" w:rsidRDefault="006908DB" w:rsidP="006908DB">
      <w:pPr>
        <w:suppressAutoHyphens/>
        <w:spacing w:after="120" w:line="312" w:lineRule="auto"/>
        <w:ind w:left="180"/>
        <w:rPr>
          <w:b/>
          <w:bCs/>
          <w:color w:val="000000"/>
          <w:sz w:val="20"/>
          <w:szCs w:val="20"/>
        </w:rPr>
      </w:pPr>
    </w:p>
    <w:p w:rsidR="006908DB" w:rsidRDefault="006908DB" w:rsidP="006908DB">
      <w:pPr>
        <w:suppressAutoHyphens/>
        <w:ind w:firstLine="708"/>
      </w:pPr>
      <w:r>
        <w:t>Finanšu piedāvājumā piedāvātajā cenā iekļautas visas preču vienības cenas, izdevumi, kas saistīti ar preces piegādi un saistītās izmaksas.</w:t>
      </w:r>
    </w:p>
    <w:p w:rsidR="006908DB" w:rsidRDefault="006908DB" w:rsidP="006908DB">
      <w:pPr>
        <w:tabs>
          <w:tab w:val="left" w:pos="1275"/>
        </w:tabs>
        <w:suppressAutoHyphens/>
        <w:ind w:right="49"/>
        <w:jc w:val="both"/>
        <w:rPr>
          <w:sz w:val="16"/>
          <w:szCs w:val="16"/>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2638"/>
        <w:gridCol w:w="1979"/>
        <w:gridCol w:w="2519"/>
      </w:tblGrid>
      <w:tr w:rsidR="006908DB" w:rsidTr="006908DB">
        <w:tc>
          <w:tcPr>
            <w:tcW w:w="2689" w:type="dxa"/>
            <w:tcBorders>
              <w:top w:val="single" w:sz="4" w:space="0" w:color="auto"/>
              <w:left w:val="single" w:sz="4" w:space="0" w:color="auto"/>
              <w:bottom w:val="single" w:sz="4" w:space="0" w:color="auto"/>
              <w:right w:val="single" w:sz="4" w:space="0" w:color="auto"/>
            </w:tcBorders>
            <w:hideMark/>
          </w:tcPr>
          <w:p w:rsidR="006908DB" w:rsidRDefault="006908DB" w:rsidP="00F95F1A">
            <w:pPr>
              <w:suppressAutoHyphens/>
              <w:spacing w:before="20" w:after="40"/>
              <w:jc w:val="center"/>
              <w:rPr>
                <w:bCs/>
                <w:color w:val="000000"/>
              </w:rPr>
            </w:pPr>
            <w:r>
              <w:rPr>
                <w:bCs/>
                <w:color w:val="000000"/>
              </w:rPr>
              <w:t>Nosaukums</w:t>
            </w:r>
          </w:p>
        </w:tc>
        <w:tc>
          <w:tcPr>
            <w:tcW w:w="2638" w:type="dxa"/>
            <w:tcBorders>
              <w:top w:val="single" w:sz="4" w:space="0" w:color="auto"/>
              <w:left w:val="single" w:sz="4" w:space="0" w:color="auto"/>
              <w:bottom w:val="single" w:sz="4" w:space="0" w:color="auto"/>
              <w:right w:val="single" w:sz="4" w:space="0" w:color="auto"/>
            </w:tcBorders>
            <w:hideMark/>
          </w:tcPr>
          <w:p w:rsidR="006908DB" w:rsidRDefault="006908DB" w:rsidP="006908DB">
            <w:pPr>
              <w:suppressAutoHyphens/>
              <w:spacing w:before="20" w:after="40"/>
              <w:jc w:val="center"/>
              <w:rPr>
                <w:bCs/>
                <w:color w:val="000000"/>
              </w:rPr>
            </w:pPr>
            <w:r>
              <w:rPr>
                <w:bCs/>
                <w:color w:val="000000"/>
              </w:rPr>
              <w:t>Piedāvājuma cena EUR bez PVN</w:t>
            </w:r>
          </w:p>
        </w:tc>
        <w:tc>
          <w:tcPr>
            <w:tcW w:w="1979" w:type="dxa"/>
            <w:tcBorders>
              <w:top w:val="single" w:sz="4" w:space="0" w:color="auto"/>
              <w:left w:val="single" w:sz="4" w:space="0" w:color="auto"/>
              <w:bottom w:val="single" w:sz="4" w:space="0" w:color="auto"/>
              <w:right w:val="single" w:sz="4" w:space="0" w:color="auto"/>
            </w:tcBorders>
            <w:hideMark/>
          </w:tcPr>
          <w:p w:rsidR="006908DB" w:rsidRDefault="006908DB" w:rsidP="006908DB">
            <w:pPr>
              <w:suppressAutoHyphens/>
              <w:spacing w:before="20" w:after="40"/>
              <w:jc w:val="center"/>
              <w:rPr>
                <w:bCs/>
                <w:color w:val="000000"/>
              </w:rPr>
            </w:pPr>
            <w:r>
              <w:rPr>
                <w:bCs/>
                <w:color w:val="000000"/>
              </w:rPr>
              <w:t>21% PVN EUR</w:t>
            </w:r>
          </w:p>
        </w:tc>
        <w:tc>
          <w:tcPr>
            <w:tcW w:w="2519" w:type="dxa"/>
            <w:tcBorders>
              <w:top w:val="single" w:sz="4" w:space="0" w:color="auto"/>
              <w:left w:val="single" w:sz="4" w:space="0" w:color="auto"/>
              <w:bottom w:val="single" w:sz="4" w:space="0" w:color="auto"/>
              <w:right w:val="single" w:sz="4" w:space="0" w:color="auto"/>
            </w:tcBorders>
            <w:hideMark/>
          </w:tcPr>
          <w:p w:rsidR="006908DB" w:rsidRDefault="006908DB" w:rsidP="006908DB">
            <w:pPr>
              <w:suppressAutoHyphens/>
              <w:spacing w:before="20" w:after="40"/>
              <w:jc w:val="center"/>
              <w:rPr>
                <w:bCs/>
                <w:color w:val="000000"/>
              </w:rPr>
            </w:pPr>
            <w:r>
              <w:rPr>
                <w:bCs/>
                <w:color w:val="000000"/>
              </w:rPr>
              <w:t>Piedāvājuma cena EUR ar PVN</w:t>
            </w:r>
          </w:p>
        </w:tc>
      </w:tr>
      <w:tr w:rsidR="006908DB" w:rsidTr="006908DB">
        <w:tc>
          <w:tcPr>
            <w:tcW w:w="2689" w:type="dxa"/>
            <w:tcBorders>
              <w:top w:val="single" w:sz="4" w:space="0" w:color="auto"/>
              <w:left w:val="single" w:sz="4" w:space="0" w:color="auto"/>
              <w:bottom w:val="single" w:sz="4" w:space="0" w:color="auto"/>
              <w:right w:val="single" w:sz="4" w:space="0" w:color="auto"/>
            </w:tcBorders>
            <w:hideMark/>
          </w:tcPr>
          <w:p w:rsidR="006908DB" w:rsidRDefault="006908DB" w:rsidP="00F95F1A">
            <w:pPr>
              <w:suppressAutoHyphens/>
              <w:spacing w:before="20" w:after="40"/>
              <w:rPr>
                <w:b/>
                <w:bCs/>
                <w:color w:val="000000"/>
              </w:rPr>
            </w:pPr>
            <w:r>
              <w:rPr>
                <w:b/>
                <w:bCs/>
                <w:color w:val="000000"/>
              </w:rPr>
              <w:t>Vieglā automašīna _________________</w:t>
            </w:r>
          </w:p>
          <w:p w:rsidR="006908DB" w:rsidRPr="00876D5E" w:rsidRDefault="006908DB" w:rsidP="006908DB">
            <w:pPr>
              <w:rPr>
                <w:bCs/>
                <w:i/>
                <w:color w:val="000000"/>
                <w:sz w:val="22"/>
                <w:szCs w:val="22"/>
              </w:rPr>
            </w:pPr>
            <w:r w:rsidRPr="00876D5E">
              <w:rPr>
                <w:bCs/>
                <w:i/>
                <w:spacing w:val="1"/>
                <w:sz w:val="22"/>
                <w:szCs w:val="22"/>
              </w:rPr>
              <w:t>(</w:t>
            </w:r>
            <w:r w:rsidRPr="00876D5E">
              <w:rPr>
                <w:bCs/>
                <w:i/>
                <w:sz w:val="22"/>
                <w:szCs w:val="22"/>
              </w:rPr>
              <w:t>n</w:t>
            </w:r>
            <w:r w:rsidRPr="00876D5E">
              <w:rPr>
                <w:bCs/>
                <w:i/>
                <w:spacing w:val="-3"/>
                <w:sz w:val="22"/>
                <w:szCs w:val="22"/>
              </w:rPr>
              <w:t>o</w:t>
            </w:r>
            <w:r w:rsidRPr="00876D5E">
              <w:rPr>
                <w:bCs/>
                <w:i/>
                <w:sz w:val="22"/>
                <w:szCs w:val="22"/>
              </w:rPr>
              <w:t>rād</w:t>
            </w:r>
            <w:r w:rsidRPr="00876D5E">
              <w:rPr>
                <w:bCs/>
                <w:i/>
                <w:spacing w:val="-1"/>
                <w:sz w:val="22"/>
                <w:szCs w:val="22"/>
              </w:rPr>
              <w:t>ī</w:t>
            </w:r>
            <w:r w:rsidRPr="00876D5E">
              <w:rPr>
                <w:bCs/>
                <w:i/>
                <w:sz w:val="22"/>
                <w:szCs w:val="22"/>
              </w:rPr>
              <w:t xml:space="preserve">t </w:t>
            </w:r>
            <w:r w:rsidRPr="00876D5E">
              <w:rPr>
                <w:bCs/>
                <w:i/>
                <w:spacing w:val="1"/>
                <w:sz w:val="22"/>
                <w:szCs w:val="22"/>
              </w:rPr>
              <w:t>t</w:t>
            </w:r>
            <w:r w:rsidRPr="00876D5E">
              <w:rPr>
                <w:bCs/>
                <w:i/>
                <w:sz w:val="22"/>
                <w:szCs w:val="22"/>
              </w:rPr>
              <w:t>ra</w:t>
            </w:r>
            <w:r w:rsidRPr="00876D5E">
              <w:rPr>
                <w:bCs/>
                <w:i/>
                <w:spacing w:val="1"/>
                <w:sz w:val="22"/>
                <w:szCs w:val="22"/>
              </w:rPr>
              <w:t>n</w:t>
            </w:r>
            <w:r w:rsidRPr="00876D5E">
              <w:rPr>
                <w:bCs/>
                <w:i/>
                <w:sz w:val="22"/>
                <w:szCs w:val="22"/>
              </w:rPr>
              <w:t>s</w:t>
            </w:r>
            <w:r w:rsidRPr="00876D5E">
              <w:rPr>
                <w:bCs/>
                <w:i/>
                <w:spacing w:val="-3"/>
                <w:sz w:val="22"/>
                <w:szCs w:val="22"/>
              </w:rPr>
              <w:t>p</w:t>
            </w:r>
            <w:r w:rsidRPr="00876D5E">
              <w:rPr>
                <w:bCs/>
                <w:i/>
                <w:sz w:val="22"/>
                <w:szCs w:val="22"/>
              </w:rPr>
              <w:t>o</w:t>
            </w:r>
            <w:r w:rsidRPr="00876D5E">
              <w:rPr>
                <w:bCs/>
                <w:i/>
                <w:spacing w:val="-1"/>
                <w:sz w:val="22"/>
                <w:szCs w:val="22"/>
              </w:rPr>
              <w:t>r</w:t>
            </w:r>
            <w:r w:rsidRPr="00876D5E">
              <w:rPr>
                <w:bCs/>
                <w:i/>
                <w:spacing w:val="1"/>
                <w:sz w:val="22"/>
                <w:szCs w:val="22"/>
              </w:rPr>
              <w:t>tl</w:t>
            </w:r>
            <w:r w:rsidRPr="00876D5E">
              <w:rPr>
                <w:bCs/>
                <w:i/>
                <w:spacing w:val="-3"/>
                <w:sz w:val="22"/>
                <w:szCs w:val="22"/>
              </w:rPr>
              <w:t>ī</w:t>
            </w:r>
            <w:r w:rsidRPr="00876D5E">
              <w:rPr>
                <w:bCs/>
                <w:i/>
                <w:spacing w:val="-2"/>
                <w:sz w:val="22"/>
                <w:szCs w:val="22"/>
              </w:rPr>
              <w:t>d</w:t>
            </w:r>
            <w:r w:rsidRPr="00876D5E">
              <w:rPr>
                <w:bCs/>
                <w:i/>
                <w:sz w:val="22"/>
                <w:szCs w:val="22"/>
              </w:rPr>
              <w:t>ze</w:t>
            </w:r>
            <w:r w:rsidRPr="00876D5E">
              <w:rPr>
                <w:bCs/>
                <w:i/>
                <w:spacing w:val="1"/>
                <w:sz w:val="22"/>
                <w:szCs w:val="22"/>
              </w:rPr>
              <w:t>k</w:t>
            </w:r>
            <w:r w:rsidRPr="00876D5E">
              <w:rPr>
                <w:bCs/>
                <w:i/>
                <w:sz w:val="22"/>
                <w:szCs w:val="22"/>
              </w:rPr>
              <w:t>ļa ra</w:t>
            </w:r>
            <w:r w:rsidRPr="00876D5E">
              <w:rPr>
                <w:bCs/>
                <w:i/>
                <w:spacing w:val="-2"/>
                <w:sz w:val="22"/>
                <w:szCs w:val="22"/>
              </w:rPr>
              <w:t>ž</w:t>
            </w:r>
            <w:r w:rsidRPr="00876D5E">
              <w:rPr>
                <w:bCs/>
                <w:i/>
                <w:sz w:val="22"/>
                <w:szCs w:val="22"/>
              </w:rPr>
              <w:t>o</w:t>
            </w:r>
            <w:r w:rsidRPr="00876D5E">
              <w:rPr>
                <w:bCs/>
                <w:i/>
                <w:spacing w:val="1"/>
                <w:sz w:val="22"/>
                <w:szCs w:val="22"/>
              </w:rPr>
              <w:t>t</w:t>
            </w:r>
            <w:r w:rsidRPr="00876D5E">
              <w:rPr>
                <w:bCs/>
                <w:i/>
                <w:sz w:val="22"/>
                <w:szCs w:val="22"/>
              </w:rPr>
              <w:t>ā</w:t>
            </w:r>
            <w:r w:rsidRPr="00876D5E">
              <w:rPr>
                <w:bCs/>
                <w:i/>
                <w:spacing w:val="1"/>
                <w:sz w:val="22"/>
                <w:szCs w:val="22"/>
              </w:rPr>
              <w:t>j</w:t>
            </w:r>
            <w:r w:rsidRPr="00876D5E">
              <w:rPr>
                <w:bCs/>
                <w:i/>
                <w:sz w:val="22"/>
                <w:szCs w:val="22"/>
              </w:rPr>
              <w:t xml:space="preserve">u un </w:t>
            </w:r>
            <w:r w:rsidRPr="00876D5E">
              <w:rPr>
                <w:bCs/>
                <w:i/>
                <w:spacing w:val="1"/>
                <w:sz w:val="22"/>
                <w:szCs w:val="22"/>
              </w:rPr>
              <w:t>m</w:t>
            </w:r>
            <w:r w:rsidRPr="00876D5E">
              <w:rPr>
                <w:bCs/>
                <w:i/>
                <w:spacing w:val="-2"/>
                <w:sz w:val="22"/>
                <w:szCs w:val="22"/>
              </w:rPr>
              <w:t>a</w:t>
            </w:r>
            <w:r w:rsidRPr="00876D5E">
              <w:rPr>
                <w:bCs/>
                <w:i/>
                <w:sz w:val="22"/>
                <w:szCs w:val="22"/>
              </w:rPr>
              <w:t>rku, sa</w:t>
            </w:r>
            <w:r w:rsidRPr="00876D5E">
              <w:rPr>
                <w:bCs/>
                <w:i/>
                <w:spacing w:val="1"/>
                <w:sz w:val="22"/>
                <w:szCs w:val="22"/>
              </w:rPr>
              <w:t>s</w:t>
            </w:r>
            <w:r w:rsidRPr="00876D5E">
              <w:rPr>
                <w:bCs/>
                <w:i/>
                <w:sz w:val="22"/>
                <w:szCs w:val="22"/>
              </w:rPr>
              <w:t>ka</w:t>
            </w:r>
            <w:r w:rsidRPr="00876D5E">
              <w:rPr>
                <w:bCs/>
                <w:i/>
                <w:spacing w:val="-1"/>
                <w:sz w:val="22"/>
                <w:szCs w:val="22"/>
              </w:rPr>
              <w:t>ņ</w:t>
            </w:r>
            <w:r w:rsidRPr="00876D5E">
              <w:rPr>
                <w:bCs/>
                <w:i/>
                <w:sz w:val="22"/>
                <w:szCs w:val="22"/>
              </w:rPr>
              <w:t>ā ar pi</w:t>
            </w:r>
            <w:r w:rsidRPr="00876D5E">
              <w:rPr>
                <w:bCs/>
                <w:i/>
                <w:spacing w:val="1"/>
                <w:sz w:val="22"/>
                <w:szCs w:val="22"/>
              </w:rPr>
              <w:t>e</w:t>
            </w:r>
            <w:r w:rsidRPr="00876D5E">
              <w:rPr>
                <w:bCs/>
                <w:i/>
                <w:sz w:val="22"/>
                <w:szCs w:val="22"/>
              </w:rPr>
              <w:t>dāv</w:t>
            </w:r>
            <w:r w:rsidRPr="00876D5E">
              <w:rPr>
                <w:bCs/>
                <w:i/>
                <w:spacing w:val="-3"/>
                <w:sz w:val="22"/>
                <w:szCs w:val="22"/>
              </w:rPr>
              <w:t>ā</w:t>
            </w:r>
            <w:r w:rsidRPr="00876D5E">
              <w:rPr>
                <w:bCs/>
                <w:i/>
                <w:spacing w:val="1"/>
                <w:sz w:val="22"/>
                <w:szCs w:val="22"/>
              </w:rPr>
              <w:t>t</w:t>
            </w:r>
            <w:r w:rsidRPr="00876D5E">
              <w:rPr>
                <w:bCs/>
                <w:i/>
                <w:sz w:val="22"/>
                <w:szCs w:val="22"/>
              </w:rPr>
              <w:t xml:space="preserve">o </w:t>
            </w:r>
            <w:r w:rsidRPr="00876D5E">
              <w:rPr>
                <w:bCs/>
                <w:i/>
                <w:spacing w:val="-1"/>
                <w:sz w:val="22"/>
                <w:szCs w:val="22"/>
              </w:rPr>
              <w:t>T</w:t>
            </w:r>
            <w:r w:rsidRPr="00876D5E">
              <w:rPr>
                <w:bCs/>
                <w:i/>
                <w:sz w:val="22"/>
                <w:szCs w:val="22"/>
              </w:rPr>
              <w:t>eh</w:t>
            </w:r>
            <w:r w:rsidRPr="00876D5E">
              <w:rPr>
                <w:bCs/>
                <w:i/>
                <w:spacing w:val="-3"/>
                <w:sz w:val="22"/>
                <w:szCs w:val="22"/>
              </w:rPr>
              <w:t>n</w:t>
            </w:r>
            <w:r w:rsidRPr="00876D5E">
              <w:rPr>
                <w:bCs/>
                <w:i/>
                <w:spacing w:val="1"/>
                <w:sz w:val="22"/>
                <w:szCs w:val="22"/>
              </w:rPr>
              <w:t>i</w:t>
            </w:r>
            <w:r w:rsidRPr="00876D5E">
              <w:rPr>
                <w:bCs/>
                <w:i/>
                <w:sz w:val="22"/>
                <w:szCs w:val="22"/>
              </w:rPr>
              <w:t>sko spe</w:t>
            </w:r>
            <w:r w:rsidRPr="00876D5E">
              <w:rPr>
                <w:bCs/>
                <w:i/>
                <w:spacing w:val="-2"/>
                <w:sz w:val="22"/>
                <w:szCs w:val="22"/>
              </w:rPr>
              <w:t>c</w:t>
            </w:r>
            <w:r w:rsidRPr="00876D5E">
              <w:rPr>
                <w:bCs/>
                <w:i/>
                <w:spacing w:val="-1"/>
                <w:sz w:val="22"/>
                <w:szCs w:val="22"/>
              </w:rPr>
              <w:t>i</w:t>
            </w:r>
            <w:r w:rsidRPr="00876D5E">
              <w:rPr>
                <w:bCs/>
                <w:i/>
                <w:spacing w:val="1"/>
                <w:sz w:val="22"/>
                <w:szCs w:val="22"/>
              </w:rPr>
              <w:t>fi</w:t>
            </w:r>
            <w:r w:rsidRPr="00876D5E">
              <w:rPr>
                <w:bCs/>
                <w:i/>
                <w:sz w:val="22"/>
                <w:szCs w:val="22"/>
              </w:rPr>
              <w:t>kā</w:t>
            </w:r>
            <w:r w:rsidRPr="00876D5E">
              <w:rPr>
                <w:bCs/>
                <w:i/>
                <w:spacing w:val="-2"/>
                <w:sz w:val="22"/>
                <w:szCs w:val="22"/>
              </w:rPr>
              <w:t>c</w:t>
            </w:r>
            <w:r w:rsidRPr="00876D5E">
              <w:rPr>
                <w:bCs/>
                <w:i/>
                <w:spacing w:val="1"/>
                <w:sz w:val="22"/>
                <w:szCs w:val="22"/>
              </w:rPr>
              <w:t>ij</w:t>
            </w:r>
            <w:r w:rsidRPr="00876D5E">
              <w:rPr>
                <w:bCs/>
                <w:i/>
                <w:sz w:val="22"/>
                <w:szCs w:val="22"/>
              </w:rPr>
              <w:t>u*</w:t>
            </w:r>
            <w:r w:rsidRPr="00876D5E">
              <w:rPr>
                <w:bCs/>
                <w:i/>
                <w:color w:val="000000"/>
                <w:sz w:val="22"/>
                <w:szCs w:val="22"/>
              </w:rPr>
              <w:t>)</w:t>
            </w:r>
          </w:p>
        </w:tc>
        <w:tc>
          <w:tcPr>
            <w:tcW w:w="2638" w:type="dxa"/>
            <w:tcBorders>
              <w:top w:val="single" w:sz="4" w:space="0" w:color="auto"/>
              <w:left w:val="single" w:sz="4" w:space="0" w:color="auto"/>
              <w:bottom w:val="single" w:sz="4" w:space="0" w:color="auto"/>
              <w:right w:val="single" w:sz="4" w:space="0" w:color="auto"/>
            </w:tcBorders>
            <w:hideMark/>
          </w:tcPr>
          <w:p w:rsidR="006908DB" w:rsidRDefault="006908DB" w:rsidP="00F95F1A">
            <w:pPr>
              <w:suppressAutoHyphens/>
              <w:spacing w:before="20" w:after="40"/>
              <w:jc w:val="center"/>
            </w:pPr>
            <w:r>
              <w:t>_____</w:t>
            </w:r>
          </w:p>
          <w:p w:rsidR="006908DB" w:rsidRDefault="006908DB" w:rsidP="00F95F1A">
            <w:pPr>
              <w:suppressAutoHyphens/>
              <w:spacing w:before="20" w:after="40"/>
              <w:jc w:val="center"/>
              <w:rPr>
                <w:i/>
              </w:rPr>
            </w:pPr>
            <w:r w:rsidRPr="00876D5E">
              <w:rPr>
                <w:i/>
                <w:sz w:val="22"/>
                <w:szCs w:val="22"/>
              </w:rPr>
              <w:t>(skaits cipariem)</w:t>
            </w:r>
            <w:r>
              <w:rPr>
                <w:i/>
              </w:rPr>
              <w:t xml:space="preserve"> </w:t>
            </w:r>
            <w:r>
              <w:t xml:space="preserve"> (______________) </w:t>
            </w:r>
            <w:r>
              <w:rPr>
                <w:i/>
              </w:rPr>
              <w:t xml:space="preserve"> </w:t>
            </w:r>
          </w:p>
          <w:p w:rsidR="006908DB" w:rsidRPr="00876D5E" w:rsidRDefault="006908DB" w:rsidP="00F95F1A">
            <w:pPr>
              <w:suppressAutoHyphens/>
              <w:spacing w:before="20" w:after="40"/>
              <w:jc w:val="center"/>
              <w:rPr>
                <w:b/>
                <w:bCs/>
                <w:color w:val="000000"/>
                <w:sz w:val="22"/>
                <w:szCs w:val="22"/>
              </w:rPr>
            </w:pPr>
            <w:r w:rsidRPr="00876D5E">
              <w:rPr>
                <w:i/>
                <w:sz w:val="22"/>
                <w:szCs w:val="22"/>
              </w:rPr>
              <w:t>(skaits vārdiem)</w:t>
            </w:r>
          </w:p>
        </w:tc>
        <w:tc>
          <w:tcPr>
            <w:tcW w:w="1979" w:type="dxa"/>
            <w:tcBorders>
              <w:top w:val="single" w:sz="4" w:space="0" w:color="auto"/>
              <w:left w:val="single" w:sz="4" w:space="0" w:color="auto"/>
              <w:bottom w:val="single" w:sz="4" w:space="0" w:color="auto"/>
              <w:right w:val="single" w:sz="4" w:space="0" w:color="auto"/>
            </w:tcBorders>
            <w:hideMark/>
          </w:tcPr>
          <w:p w:rsidR="006908DB" w:rsidRDefault="006908DB" w:rsidP="00F95F1A">
            <w:pPr>
              <w:suppressAutoHyphens/>
              <w:spacing w:before="20" w:after="40"/>
              <w:jc w:val="center"/>
            </w:pPr>
            <w:r>
              <w:t>_____</w:t>
            </w:r>
          </w:p>
          <w:p w:rsidR="006908DB" w:rsidRDefault="006908DB" w:rsidP="00F95F1A">
            <w:pPr>
              <w:suppressAutoHyphens/>
              <w:spacing w:before="20" w:after="40"/>
              <w:jc w:val="center"/>
              <w:rPr>
                <w:b/>
                <w:bCs/>
                <w:color w:val="000000"/>
              </w:rPr>
            </w:pPr>
            <w:r w:rsidRPr="00876D5E">
              <w:rPr>
                <w:i/>
                <w:sz w:val="22"/>
                <w:szCs w:val="22"/>
              </w:rPr>
              <w:t>(skaits cipariem)</w:t>
            </w:r>
            <w:r>
              <w:rPr>
                <w:i/>
              </w:rPr>
              <w:t xml:space="preserve"> </w:t>
            </w:r>
            <w:r>
              <w:t xml:space="preserve"> (_____________) </w:t>
            </w:r>
            <w:r>
              <w:rPr>
                <w:i/>
              </w:rPr>
              <w:t xml:space="preserve"> </w:t>
            </w:r>
            <w:r w:rsidRPr="00876D5E">
              <w:rPr>
                <w:i/>
                <w:sz w:val="22"/>
                <w:szCs w:val="22"/>
              </w:rPr>
              <w:t>(skaits vārdiem)</w:t>
            </w:r>
          </w:p>
        </w:tc>
        <w:tc>
          <w:tcPr>
            <w:tcW w:w="2519" w:type="dxa"/>
            <w:tcBorders>
              <w:top w:val="single" w:sz="4" w:space="0" w:color="auto"/>
              <w:left w:val="single" w:sz="4" w:space="0" w:color="auto"/>
              <w:bottom w:val="single" w:sz="4" w:space="0" w:color="auto"/>
              <w:right w:val="single" w:sz="4" w:space="0" w:color="auto"/>
            </w:tcBorders>
            <w:hideMark/>
          </w:tcPr>
          <w:p w:rsidR="006908DB" w:rsidRDefault="006908DB" w:rsidP="00F95F1A">
            <w:pPr>
              <w:suppressAutoHyphens/>
              <w:spacing w:before="20" w:after="40"/>
              <w:jc w:val="center"/>
            </w:pPr>
            <w:r>
              <w:t>_____</w:t>
            </w:r>
          </w:p>
          <w:p w:rsidR="006908DB" w:rsidRDefault="006908DB" w:rsidP="00F95F1A">
            <w:pPr>
              <w:suppressAutoHyphens/>
              <w:spacing w:before="20" w:after="40"/>
              <w:jc w:val="center"/>
              <w:rPr>
                <w:b/>
                <w:bCs/>
                <w:color w:val="000000"/>
              </w:rPr>
            </w:pPr>
            <w:r w:rsidRPr="00876D5E">
              <w:rPr>
                <w:i/>
                <w:sz w:val="22"/>
                <w:szCs w:val="22"/>
              </w:rPr>
              <w:t>(skaits cipariem)</w:t>
            </w:r>
            <w:r>
              <w:rPr>
                <w:i/>
              </w:rPr>
              <w:t xml:space="preserve"> </w:t>
            </w:r>
            <w:r>
              <w:t xml:space="preserve"> (_______________) </w:t>
            </w:r>
            <w:r>
              <w:rPr>
                <w:i/>
              </w:rPr>
              <w:t xml:space="preserve"> </w:t>
            </w:r>
            <w:r w:rsidRPr="00876D5E">
              <w:rPr>
                <w:i/>
                <w:sz w:val="22"/>
                <w:szCs w:val="22"/>
              </w:rPr>
              <w:t>(skaits vārdiem)</w:t>
            </w:r>
          </w:p>
        </w:tc>
      </w:tr>
    </w:tbl>
    <w:p w:rsidR="006908DB" w:rsidRDefault="006908DB" w:rsidP="006908DB">
      <w:pPr>
        <w:ind w:firstLine="708"/>
        <w:jc w:val="both"/>
      </w:pPr>
    </w:p>
    <w:p w:rsidR="006908DB" w:rsidRPr="006908DB" w:rsidRDefault="006908DB" w:rsidP="006908DB">
      <w:pPr>
        <w:pStyle w:val="Caption"/>
        <w:ind w:left="426"/>
        <w:rPr>
          <w:rFonts w:ascii="Times New Roman" w:hAnsi="Times New Roman" w:cs="Times New Roman"/>
          <w:i w:val="0"/>
          <w:lang w:val="lv-LV"/>
        </w:rPr>
      </w:pPr>
      <w:r w:rsidRPr="006908DB">
        <w:rPr>
          <w:rFonts w:ascii="Times New Roman" w:hAnsi="Times New Roman" w:cs="Times New Roman"/>
          <w:i w:val="0"/>
          <w:lang w:val="lv-LV"/>
        </w:rPr>
        <w:t xml:space="preserve">* - apliecinām, ka piedāvājuma cenā iekļauta transportlīdzekļa piegāde Daugavpils novada domei, Rīgas iela 2, Daugavpils. </w:t>
      </w:r>
    </w:p>
    <w:p w:rsidR="006908DB" w:rsidRPr="006908DB" w:rsidRDefault="006908DB" w:rsidP="006908DB">
      <w:pPr>
        <w:spacing w:before="6" w:line="120" w:lineRule="exact"/>
      </w:pPr>
    </w:p>
    <w:p w:rsidR="006908DB" w:rsidRPr="006908DB" w:rsidRDefault="006908DB" w:rsidP="00C30296">
      <w:pPr>
        <w:ind w:firstLine="426"/>
        <w:jc w:val="both"/>
      </w:pPr>
      <w:r w:rsidRPr="006908DB">
        <w:t>Pi</w:t>
      </w:r>
      <w:r w:rsidRPr="006908DB">
        <w:rPr>
          <w:spacing w:val="1"/>
        </w:rPr>
        <w:t>e</w:t>
      </w:r>
      <w:r w:rsidRPr="006908DB">
        <w:rPr>
          <w:spacing w:val="-2"/>
        </w:rPr>
        <w:t>k</w:t>
      </w:r>
      <w:r w:rsidRPr="006908DB">
        <w:rPr>
          <w:spacing w:val="1"/>
        </w:rPr>
        <w:t>r</w:t>
      </w:r>
      <w:r w:rsidRPr="006908DB">
        <w:rPr>
          <w:spacing w:val="-1"/>
        </w:rPr>
        <w:t>ī</w:t>
      </w:r>
      <w:r w:rsidRPr="006908DB">
        <w:rPr>
          <w:spacing w:val="1"/>
        </w:rPr>
        <w:t>t</w:t>
      </w:r>
      <w:r w:rsidRPr="006908DB">
        <w:t>a</w:t>
      </w:r>
      <w:r w:rsidRPr="006908DB">
        <w:rPr>
          <w:spacing w:val="-3"/>
        </w:rPr>
        <w:t>m</w:t>
      </w:r>
      <w:r w:rsidRPr="006908DB">
        <w:t xml:space="preserve">, </w:t>
      </w:r>
      <w:r w:rsidRPr="006908DB">
        <w:rPr>
          <w:spacing w:val="-2"/>
        </w:rPr>
        <w:t>k</w:t>
      </w:r>
      <w:r w:rsidRPr="006908DB">
        <w:t>a p</w:t>
      </w:r>
      <w:r w:rsidRPr="006908DB">
        <w:rPr>
          <w:spacing w:val="1"/>
        </w:rPr>
        <w:t>ir</w:t>
      </w:r>
      <w:r w:rsidRPr="006908DB">
        <w:rPr>
          <w:spacing w:val="-4"/>
        </w:rPr>
        <w:t>m</w:t>
      </w:r>
      <w:r w:rsidRPr="006908DB">
        <w:t xml:space="preserve">s </w:t>
      </w:r>
      <w:r w:rsidRPr="006908DB">
        <w:rPr>
          <w:spacing w:val="1"/>
        </w:rPr>
        <w:t>lī</w:t>
      </w:r>
      <w:r w:rsidRPr="006908DB">
        <w:rPr>
          <w:spacing w:val="-2"/>
        </w:rPr>
        <w:t>g</w:t>
      </w:r>
      <w:r w:rsidRPr="006908DB">
        <w:t>u</w:t>
      </w:r>
      <w:r w:rsidRPr="006908DB">
        <w:rPr>
          <w:spacing w:val="-4"/>
        </w:rPr>
        <w:t>m</w:t>
      </w:r>
      <w:r w:rsidRPr="006908DB">
        <w:t>a s</w:t>
      </w:r>
      <w:r w:rsidRPr="006908DB">
        <w:rPr>
          <w:spacing w:val="1"/>
        </w:rPr>
        <w:t>l</w:t>
      </w:r>
      <w:r w:rsidRPr="006908DB">
        <w:t>ē</w:t>
      </w:r>
      <w:r w:rsidRPr="006908DB">
        <w:rPr>
          <w:spacing w:val="-2"/>
        </w:rPr>
        <w:t>g</w:t>
      </w:r>
      <w:r w:rsidRPr="006908DB">
        <w:t>š</w:t>
      </w:r>
      <w:r w:rsidRPr="006908DB">
        <w:rPr>
          <w:spacing w:val="1"/>
        </w:rPr>
        <w:t>a</w:t>
      </w:r>
      <w:r w:rsidRPr="006908DB">
        <w:rPr>
          <w:spacing w:val="-2"/>
        </w:rPr>
        <w:t>n</w:t>
      </w:r>
      <w:r w:rsidRPr="006908DB">
        <w:t xml:space="preserve">as </w:t>
      </w:r>
      <w:r w:rsidRPr="006908DB">
        <w:rPr>
          <w:spacing w:val="-2"/>
        </w:rPr>
        <w:t>P</w:t>
      </w:r>
      <w:r w:rsidRPr="006908DB">
        <w:t>a</w:t>
      </w:r>
      <w:r w:rsidRPr="006908DB">
        <w:rPr>
          <w:spacing w:val="1"/>
        </w:rPr>
        <w:t>s</w:t>
      </w:r>
      <w:r w:rsidRPr="006908DB">
        <w:rPr>
          <w:spacing w:val="-2"/>
        </w:rPr>
        <w:t>ū</w:t>
      </w:r>
      <w:r w:rsidRPr="006908DB">
        <w:rPr>
          <w:spacing w:val="1"/>
        </w:rPr>
        <w:t>t</w:t>
      </w:r>
      <w:r w:rsidRPr="006908DB">
        <w:rPr>
          <w:spacing w:val="-1"/>
        </w:rPr>
        <w:t>ī</w:t>
      </w:r>
      <w:r w:rsidRPr="006908DB">
        <w:rPr>
          <w:spacing w:val="1"/>
        </w:rPr>
        <w:t>t</w:t>
      </w:r>
      <w:r w:rsidRPr="006908DB">
        <w:rPr>
          <w:spacing w:val="-2"/>
        </w:rPr>
        <w:t>ā</w:t>
      </w:r>
      <w:r w:rsidRPr="006908DB">
        <w:rPr>
          <w:spacing w:val="1"/>
        </w:rPr>
        <w:t>j</w:t>
      </w:r>
      <w:r w:rsidRPr="006908DB">
        <w:t xml:space="preserve">s </w:t>
      </w:r>
      <w:r w:rsidRPr="006908DB">
        <w:rPr>
          <w:spacing w:val="1"/>
        </w:rPr>
        <w:t>i</w:t>
      </w:r>
      <w:r w:rsidRPr="006908DB">
        <w:t>epa</w:t>
      </w:r>
      <w:r w:rsidRPr="006908DB">
        <w:rPr>
          <w:spacing w:val="-2"/>
        </w:rPr>
        <w:t>z</w:t>
      </w:r>
      <w:r w:rsidRPr="006908DB">
        <w:rPr>
          <w:spacing w:val="-1"/>
        </w:rPr>
        <w:t>ī</w:t>
      </w:r>
      <w:r w:rsidRPr="006908DB">
        <w:t>s</w:t>
      </w:r>
      <w:r w:rsidRPr="006908DB">
        <w:rPr>
          <w:spacing w:val="1"/>
        </w:rPr>
        <w:t>i</w:t>
      </w:r>
      <w:r w:rsidRPr="006908DB">
        <w:t>es ar p</w:t>
      </w:r>
      <w:r w:rsidRPr="006908DB">
        <w:rPr>
          <w:spacing w:val="-1"/>
        </w:rPr>
        <w:t>i</w:t>
      </w:r>
      <w:r w:rsidRPr="006908DB">
        <w:t>e</w:t>
      </w:r>
      <w:r w:rsidRPr="006908DB">
        <w:rPr>
          <w:spacing w:val="-2"/>
        </w:rPr>
        <w:t>g</w:t>
      </w:r>
      <w:r w:rsidRPr="006908DB">
        <w:t>ād</w:t>
      </w:r>
      <w:r w:rsidRPr="006908DB">
        <w:rPr>
          <w:spacing w:val="-2"/>
        </w:rPr>
        <w:t>ā</w:t>
      </w:r>
      <w:r w:rsidRPr="006908DB">
        <w:rPr>
          <w:spacing w:val="1"/>
        </w:rPr>
        <w:t>j</w:t>
      </w:r>
      <w:r w:rsidRPr="006908DB">
        <w:t>a</w:t>
      </w:r>
      <w:r w:rsidRPr="006908DB">
        <w:rPr>
          <w:spacing w:val="-3"/>
        </w:rPr>
        <w:t>m</w:t>
      </w:r>
      <w:r w:rsidRPr="006908DB">
        <w:t>ās au</w:t>
      </w:r>
      <w:r w:rsidRPr="006908DB">
        <w:rPr>
          <w:spacing w:val="1"/>
        </w:rPr>
        <w:t>t</w:t>
      </w:r>
      <w:r w:rsidRPr="006908DB">
        <w:t>o</w:t>
      </w:r>
      <w:r w:rsidRPr="006908DB">
        <w:rPr>
          <w:spacing w:val="-4"/>
        </w:rPr>
        <w:t>m</w:t>
      </w:r>
      <w:r w:rsidRPr="006908DB">
        <w:t>a</w:t>
      </w:r>
      <w:r w:rsidRPr="006908DB">
        <w:rPr>
          <w:spacing w:val="1"/>
        </w:rPr>
        <w:t>šī</w:t>
      </w:r>
      <w:r w:rsidRPr="006908DB">
        <w:rPr>
          <w:spacing w:val="-2"/>
        </w:rPr>
        <w:t>n</w:t>
      </w:r>
      <w:r w:rsidRPr="006908DB">
        <w:t xml:space="preserve">as </w:t>
      </w:r>
      <w:r w:rsidRPr="006908DB">
        <w:rPr>
          <w:spacing w:val="1"/>
        </w:rPr>
        <w:t>t</w:t>
      </w:r>
      <w:r w:rsidRPr="006908DB">
        <w:t>eh</w:t>
      </w:r>
      <w:r w:rsidRPr="006908DB">
        <w:rPr>
          <w:spacing w:val="-2"/>
        </w:rPr>
        <w:t>n</w:t>
      </w:r>
      <w:r w:rsidRPr="006908DB">
        <w:rPr>
          <w:spacing w:val="1"/>
        </w:rPr>
        <w:t>i</w:t>
      </w:r>
      <w:r w:rsidRPr="006908DB">
        <w:t>s</w:t>
      </w:r>
      <w:r w:rsidRPr="006908DB">
        <w:rPr>
          <w:spacing w:val="-2"/>
        </w:rPr>
        <w:t>k</w:t>
      </w:r>
      <w:r w:rsidRPr="006908DB">
        <w:t xml:space="preserve">o </w:t>
      </w:r>
      <w:r w:rsidRPr="006908DB">
        <w:rPr>
          <w:spacing w:val="-2"/>
        </w:rPr>
        <w:t>u</w:t>
      </w:r>
      <w:r w:rsidRPr="006908DB">
        <w:t xml:space="preserve">n  </w:t>
      </w:r>
      <w:r w:rsidRPr="006908DB">
        <w:rPr>
          <w:spacing w:val="-2"/>
        </w:rPr>
        <w:t>v</w:t>
      </w:r>
      <w:r w:rsidRPr="006908DB">
        <w:rPr>
          <w:spacing w:val="1"/>
        </w:rPr>
        <w:t>i</w:t>
      </w:r>
      <w:r w:rsidRPr="006908DB">
        <w:rPr>
          <w:spacing w:val="-2"/>
        </w:rPr>
        <w:t>z</w:t>
      </w:r>
      <w:r w:rsidRPr="006908DB">
        <w:t>uā</w:t>
      </w:r>
      <w:r w:rsidRPr="006908DB">
        <w:rPr>
          <w:spacing w:val="1"/>
        </w:rPr>
        <w:t>l</w:t>
      </w:r>
      <w:r w:rsidRPr="006908DB">
        <w:t>o  s</w:t>
      </w:r>
      <w:r w:rsidRPr="006908DB">
        <w:rPr>
          <w:spacing w:val="1"/>
        </w:rPr>
        <w:t>t</w:t>
      </w:r>
      <w:r w:rsidRPr="006908DB">
        <w:t>ā</w:t>
      </w:r>
      <w:r w:rsidRPr="006908DB">
        <w:rPr>
          <w:spacing w:val="-2"/>
        </w:rPr>
        <w:t>v</w:t>
      </w:r>
      <w:r w:rsidRPr="006908DB">
        <w:t>o</w:t>
      </w:r>
      <w:r w:rsidRPr="006908DB">
        <w:rPr>
          <w:spacing w:val="-2"/>
        </w:rPr>
        <w:t>k</w:t>
      </w:r>
      <w:r w:rsidRPr="006908DB">
        <w:rPr>
          <w:spacing w:val="1"/>
        </w:rPr>
        <w:t>l</w:t>
      </w:r>
      <w:r w:rsidRPr="006908DB">
        <w:t xml:space="preserve">i un </w:t>
      </w:r>
      <w:r w:rsidRPr="006908DB">
        <w:rPr>
          <w:spacing w:val="-1"/>
        </w:rPr>
        <w:t>l</w:t>
      </w:r>
      <w:r w:rsidRPr="006908DB">
        <w:rPr>
          <w:spacing w:val="1"/>
        </w:rPr>
        <w:t>ī</w:t>
      </w:r>
      <w:r w:rsidRPr="006908DB">
        <w:rPr>
          <w:spacing w:val="-2"/>
        </w:rPr>
        <w:t>g</w:t>
      </w:r>
      <w:r w:rsidRPr="006908DB">
        <w:t>u</w:t>
      </w:r>
      <w:r w:rsidRPr="006908DB">
        <w:rPr>
          <w:spacing w:val="-4"/>
        </w:rPr>
        <w:t>m</w:t>
      </w:r>
      <w:r w:rsidRPr="006908DB">
        <w:t xml:space="preserve">s </w:t>
      </w:r>
      <w:r w:rsidRPr="006908DB">
        <w:rPr>
          <w:spacing w:val="1"/>
        </w:rPr>
        <w:t>ti</w:t>
      </w:r>
      <w:r w:rsidRPr="006908DB">
        <w:rPr>
          <w:spacing w:val="-2"/>
        </w:rPr>
        <w:t>k</w:t>
      </w:r>
      <w:r w:rsidRPr="006908DB">
        <w:t>s s</w:t>
      </w:r>
      <w:r w:rsidRPr="006908DB">
        <w:rPr>
          <w:spacing w:val="1"/>
        </w:rPr>
        <w:t>l</w:t>
      </w:r>
      <w:r w:rsidRPr="006908DB">
        <w:t>ē</w:t>
      </w:r>
      <w:r w:rsidRPr="006908DB">
        <w:rPr>
          <w:spacing w:val="-2"/>
        </w:rPr>
        <w:t>g</w:t>
      </w:r>
      <w:r w:rsidRPr="006908DB">
        <w:rPr>
          <w:spacing w:val="1"/>
        </w:rPr>
        <w:t>t</w:t>
      </w:r>
      <w:r w:rsidRPr="006908DB">
        <w:t xml:space="preserve">s, </w:t>
      </w:r>
      <w:r w:rsidRPr="006908DB">
        <w:rPr>
          <w:spacing w:val="-2"/>
        </w:rPr>
        <w:t>g</w:t>
      </w:r>
      <w:r w:rsidRPr="006908DB">
        <w:t>a</w:t>
      </w:r>
      <w:r w:rsidRPr="006908DB">
        <w:rPr>
          <w:spacing w:val="-2"/>
        </w:rPr>
        <w:t>d</w:t>
      </w:r>
      <w:r w:rsidRPr="006908DB">
        <w:rPr>
          <w:spacing w:val="-1"/>
        </w:rPr>
        <w:t>ī</w:t>
      </w:r>
      <w:r w:rsidRPr="006908DB">
        <w:rPr>
          <w:spacing w:val="3"/>
        </w:rPr>
        <w:t>j</w:t>
      </w:r>
      <w:r w:rsidRPr="006908DB">
        <w:t>u</w:t>
      </w:r>
      <w:r w:rsidRPr="006908DB">
        <w:rPr>
          <w:spacing w:val="-4"/>
        </w:rPr>
        <w:t>m</w:t>
      </w:r>
      <w:r w:rsidRPr="006908DB">
        <w:t xml:space="preserve">ā, </w:t>
      </w:r>
      <w:r w:rsidRPr="006908DB">
        <w:rPr>
          <w:spacing w:val="3"/>
        </w:rPr>
        <w:t>j</w:t>
      </w:r>
      <w:r w:rsidRPr="006908DB">
        <w:t xml:space="preserve">a </w:t>
      </w:r>
      <w:r w:rsidRPr="006908DB">
        <w:rPr>
          <w:spacing w:val="-2"/>
        </w:rPr>
        <w:t>p</w:t>
      </w:r>
      <w:r w:rsidRPr="006908DB">
        <w:rPr>
          <w:spacing w:val="-1"/>
        </w:rPr>
        <w:t>i</w:t>
      </w:r>
      <w:r w:rsidRPr="006908DB">
        <w:t>edā</w:t>
      </w:r>
      <w:r w:rsidRPr="006908DB">
        <w:rPr>
          <w:spacing w:val="-2"/>
        </w:rPr>
        <w:t>v</w:t>
      </w:r>
      <w:r w:rsidRPr="006908DB">
        <w:t>ā</w:t>
      </w:r>
      <w:r w:rsidRPr="006908DB">
        <w:rPr>
          <w:spacing w:val="1"/>
        </w:rPr>
        <w:t>t</w:t>
      </w:r>
      <w:r w:rsidRPr="006908DB">
        <w:t>ā a</w:t>
      </w:r>
      <w:r w:rsidRPr="006908DB">
        <w:rPr>
          <w:spacing w:val="-2"/>
        </w:rPr>
        <w:t>u</w:t>
      </w:r>
      <w:r w:rsidRPr="006908DB">
        <w:rPr>
          <w:spacing w:val="1"/>
        </w:rPr>
        <w:t>t</w:t>
      </w:r>
      <w:r w:rsidRPr="006908DB">
        <w:t>o</w:t>
      </w:r>
      <w:r w:rsidRPr="006908DB">
        <w:rPr>
          <w:spacing w:val="-4"/>
        </w:rPr>
        <w:t>m</w:t>
      </w:r>
      <w:r w:rsidRPr="006908DB">
        <w:t>a</w:t>
      </w:r>
      <w:r w:rsidRPr="006908DB">
        <w:rPr>
          <w:spacing w:val="1"/>
        </w:rPr>
        <w:t>šī</w:t>
      </w:r>
      <w:r w:rsidRPr="006908DB">
        <w:t xml:space="preserve">na būs </w:t>
      </w:r>
      <w:r w:rsidRPr="006908DB">
        <w:rPr>
          <w:spacing w:val="-2"/>
        </w:rPr>
        <w:t>a</w:t>
      </w:r>
      <w:r w:rsidRPr="006908DB">
        <w:rPr>
          <w:spacing w:val="-1"/>
        </w:rPr>
        <w:t>t</w:t>
      </w:r>
      <w:r w:rsidRPr="006908DB">
        <w:t>b</w:t>
      </w:r>
      <w:r w:rsidRPr="006908DB">
        <w:rPr>
          <w:spacing w:val="1"/>
        </w:rPr>
        <w:t>i</w:t>
      </w:r>
      <w:r w:rsidRPr="006908DB">
        <w:rPr>
          <w:spacing w:val="-1"/>
        </w:rPr>
        <w:t>l</w:t>
      </w:r>
      <w:r w:rsidRPr="006908DB">
        <w:t>s</w:t>
      </w:r>
      <w:r w:rsidRPr="006908DB">
        <w:rPr>
          <w:spacing w:val="1"/>
        </w:rPr>
        <w:t>t</w:t>
      </w:r>
      <w:r w:rsidRPr="006908DB">
        <w:rPr>
          <w:spacing w:val="-2"/>
        </w:rPr>
        <w:t>o</w:t>
      </w:r>
      <w:r w:rsidRPr="006908DB">
        <w:t xml:space="preserve">ša </w:t>
      </w:r>
      <w:r w:rsidRPr="006908DB">
        <w:rPr>
          <w:spacing w:val="-1"/>
        </w:rPr>
        <w:t>i</w:t>
      </w:r>
      <w:r w:rsidRPr="006908DB">
        <w:t>ep</w:t>
      </w:r>
      <w:r w:rsidRPr="006908DB">
        <w:rPr>
          <w:spacing w:val="-1"/>
        </w:rPr>
        <w:t>i</w:t>
      </w:r>
      <w:r w:rsidRPr="006908DB">
        <w:rPr>
          <w:spacing w:val="1"/>
        </w:rPr>
        <w:t>r</w:t>
      </w:r>
      <w:r w:rsidRPr="006908DB">
        <w:rPr>
          <w:spacing w:val="-2"/>
        </w:rPr>
        <w:t>k</w:t>
      </w:r>
      <w:r w:rsidRPr="006908DB">
        <w:t>u</w:t>
      </w:r>
      <w:r w:rsidRPr="006908DB">
        <w:rPr>
          <w:spacing w:val="5"/>
        </w:rPr>
        <w:t>m</w:t>
      </w:r>
      <w:r w:rsidRPr="006908DB">
        <w:t>a do</w:t>
      </w:r>
      <w:r w:rsidRPr="006908DB">
        <w:rPr>
          <w:spacing w:val="-2"/>
        </w:rPr>
        <w:t>k</w:t>
      </w:r>
      <w:r w:rsidRPr="006908DB">
        <w:rPr>
          <w:spacing w:val="2"/>
        </w:rPr>
        <w:t>u</w:t>
      </w:r>
      <w:r w:rsidRPr="006908DB">
        <w:rPr>
          <w:spacing w:val="-4"/>
        </w:rPr>
        <w:t>m</w:t>
      </w:r>
      <w:r w:rsidRPr="006908DB">
        <w:t>en</w:t>
      </w:r>
      <w:r w:rsidRPr="006908DB">
        <w:rPr>
          <w:spacing w:val="1"/>
        </w:rPr>
        <w:t>t</w:t>
      </w:r>
      <w:r w:rsidRPr="006908DB">
        <w:t>os n</w:t>
      </w:r>
      <w:r w:rsidRPr="006908DB">
        <w:rPr>
          <w:spacing w:val="-2"/>
        </w:rPr>
        <w:t>o</w:t>
      </w:r>
      <w:r w:rsidRPr="006908DB">
        <w:rPr>
          <w:spacing w:val="1"/>
        </w:rPr>
        <w:t>t</w:t>
      </w:r>
      <w:r w:rsidRPr="006908DB">
        <w:rPr>
          <w:spacing w:val="-2"/>
        </w:rPr>
        <w:t>e</w:t>
      </w:r>
      <w:r w:rsidRPr="006908DB">
        <w:rPr>
          <w:spacing w:val="1"/>
        </w:rPr>
        <w:t>i</w:t>
      </w:r>
      <w:r w:rsidRPr="006908DB">
        <w:rPr>
          <w:spacing w:val="-2"/>
        </w:rPr>
        <w:t>k</w:t>
      </w:r>
      <w:r w:rsidRPr="006908DB">
        <w:rPr>
          <w:spacing w:val="1"/>
        </w:rPr>
        <w:t>t</w:t>
      </w:r>
      <w:r w:rsidRPr="006908DB">
        <w:rPr>
          <w:spacing w:val="-2"/>
        </w:rPr>
        <w:t>a</w:t>
      </w:r>
      <w:r w:rsidRPr="006908DB">
        <w:rPr>
          <w:spacing w:val="3"/>
        </w:rPr>
        <w:t>j</w:t>
      </w:r>
      <w:r w:rsidRPr="006908DB">
        <w:t>ām p</w:t>
      </w:r>
      <w:r w:rsidRPr="006908DB">
        <w:rPr>
          <w:spacing w:val="-2"/>
        </w:rPr>
        <w:t>r</w:t>
      </w:r>
      <w:r w:rsidRPr="006908DB">
        <w:t>a</w:t>
      </w:r>
      <w:r w:rsidRPr="006908DB">
        <w:rPr>
          <w:spacing w:val="1"/>
        </w:rPr>
        <w:t>sī</w:t>
      </w:r>
      <w:r w:rsidRPr="006908DB">
        <w:rPr>
          <w:spacing w:val="-2"/>
        </w:rPr>
        <w:t>b</w:t>
      </w:r>
      <w:r w:rsidRPr="006908DB">
        <w:t>ām un p</w:t>
      </w:r>
      <w:r w:rsidRPr="006908DB">
        <w:rPr>
          <w:spacing w:val="1"/>
        </w:rPr>
        <w:t>i</w:t>
      </w:r>
      <w:r w:rsidRPr="006908DB">
        <w:t>edā</w:t>
      </w:r>
      <w:r w:rsidRPr="006908DB">
        <w:rPr>
          <w:spacing w:val="-2"/>
        </w:rPr>
        <w:t>vā</w:t>
      </w:r>
      <w:r w:rsidRPr="006908DB">
        <w:rPr>
          <w:spacing w:val="3"/>
        </w:rPr>
        <w:t>j</w:t>
      </w:r>
      <w:r w:rsidRPr="006908DB">
        <w:t>u</w:t>
      </w:r>
      <w:r w:rsidRPr="006908DB">
        <w:rPr>
          <w:spacing w:val="-4"/>
        </w:rPr>
        <w:t>m</w:t>
      </w:r>
      <w:r w:rsidRPr="006908DB">
        <w:t>ā no</w:t>
      </w:r>
      <w:r w:rsidRPr="006908DB">
        <w:rPr>
          <w:spacing w:val="-1"/>
        </w:rPr>
        <w:t>r</w:t>
      </w:r>
      <w:r w:rsidRPr="006908DB">
        <w:t>ād</w:t>
      </w:r>
      <w:r w:rsidRPr="006908DB">
        <w:rPr>
          <w:spacing w:val="-1"/>
        </w:rPr>
        <w:t>ī</w:t>
      </w:r>
      <w:r w:rsidRPr="006908DB">
        <w:rPr>
          <w:spacing w:val="1"/>
        </w:rPr>
        <w:t>t</w:t>
      </w:r>
      <w:r w:rsidRPr="006908DB">
        <w:rPr>
          <w:spacing w:val="-2"/>
        </w:rPr>
        <w:t>a</w:t>
      </w:r>
      <w:r w:rsidRPr="006908DB">
        <w:rPr>
          <w:spacing w:val="1"/>
        </w:rPr>
        <w:t>j</w:t>
      </w:r>
      <w:r w:rsidRPr="006908DB">
        <w:t>a</w:t>
      </w:r>
      <w:r w:rsidRPr="006908DB">
        <w:rPr>
          <w:spacing w:val="-3"/>
        </w:rPr>
        <w:t>m</w:t>
      </w:r>
      <w:r w:rsidRPr="006908DB">
        <w:t>.</w:t>
      </w:r>
    </w:p>
    <w:p w:rsidR="006908DB" w:rsidRPr="006908DB" w:rsidRDefault="006908DB" w:rsidP="006908DB">
      <w:pPr>
        <w:jc w:val="both"/>
        <w:rPr>
          <w:color w:val="44546A" w:themeColor="text2"/>
        </w:rPr>
      </w:pPr>
    </w:p>
    <w:p w:rsidR="006908DB" w:rsidRDefault="006908DB" w:rsidP="006908DB">
      <w:pPr>
        <w:ind w:firstLine="708"/>
        <w:jc w:val="both"/>
      </w:pPr>
    </w:p>
    <w:p w:rsidR="006908DB" w:rsidRPr="00307A89" w:rsidRDefault="006908DB" w:rsidP="00AB6BDF">
      <w:pPr>
        <w:jc w:val="right"/>
        <w:rPr>
          <w:sz w:val="20"/>
        </w:rPr>
      </w:pPr>
    </w:p>
    <w:p w:rsidR="00AB6BDF" w:rsidRPr="00307A89" w:rsidRDefault="00AB6BDF" w:rsidP="00AB6BDF">
      <w:pPr>
        <w:jc w:val="right"/>
        <w:rPr>
          <w:sz w:val="20"/>
        </w:rPr>
      </w:pPr>
    </w:p>
    <w:p w:rsidR="00AB6BDF" w:rsidRPr="00307A89" w:rsidRDefault="00AB6BDF" w:rsidP="00AB6BDF">
      <w:pPr>
        <w:pStyle w:val="BodyText"/>
        <w:rPr>
          <w:lang w:val="lv-LV"/>
        </w:rPr>
      </w:pPr>
      <w:r w:rsidRPr="00307A89">
        <w:rPr>
          <w:lang w:val="lv-LV"/>
        </w:rPr>
        <w:t>Uzņēmuma vadītāja ieņemamais amats,</w:t>
      </w:r>
    </w:p>
    <w:p w:rsidR="00AB6BDF" w:rsidRPr="00307A89" w:rsidRDefault="00AB6BDF" w:rsidP="00AB6BDF">
      <w:pPr>
        <w:pStyle w:val="BodyText"/>
        <w:rPr>
          <w:lang w:val="lv-LV"/>
        </w:rPr>
      </w:pPr>
      <w:r w:rsidRPr="00307A89">
        <w:rPr>
          <w:lang w:val="lv-LV"/>
        </w:rPr>
        <w:t>vārds, uzvārds, paraksts un pretendenta zīmogs ______________________________________</w:t>
      </w:r>
    </w:p>
    <w:p w:rsidR="00AB6BDF" w:rsidRPr="00307A89" w:rsidRDefault="00AB6BDF" w:rsidP="00AB6BDF">
      <w:pPr>
        <w:pStyle w:val="BodyText"/>
        <w:rPr>
          <w:lang w:val="lv-LV"/>
        </w:rPr>
      </w:pPr>
    </w:p>
    <w:p w:rsidR="00AB6BDF" w:rsidRPr="00307A89" w:rsidRDefault="00AB6BDF" w:rsidP="00AB6BDF">
      <w:pPr>
        <w:pStyle w:val="BodyText"/>
        <w:rPr>
          <w:sz w:val="18"/>
          <w:szCs w:val="18"/>
          <w:lang w:val="lv-LV"/>
        </w:rPr>
      </w:pPr>
      <w:r w:rsidRPr="00307A89">
        <w:rPr>
          <w:lang w:val="lv-LV"/>
        </w:rPr>
        <w:t>201</w:t>
      </w:r>
      <w:r w:rsidR="00150183">
        <w:rPr>
          <w:lang w:val="lv-LV"/>
        </w:rPr>
        <w:t>5</w:t>
      </w:r>
      <w:r w:rsidRPr="00307A89">
        <w:rPr>
          <w:lang w:val="lv-LV"/>
        </w:rPr>
        <w:t>. gada _____________________</w:t>
      </w:r>
    </w:p>
    <w:p w:rsidR="00AB6BDF" w:rsidRPr="00307A89" w:rsidRDefault="00AB6BDF" w:rsidP="00AB6BDF">
      <w:pPr>
        <w:jc w:val="right"/>
        <w:rPr>
          <w:sz w:val="20"/>
        </w:rPr>
      </w:pPr>
    </w:p>
    <w:p w:rsidR="00AB6BDF" w:rsidRPr="00307A89" w:rsidRDefault="00AB6BDF" w:rsidP="00AB6BDF">
      <w:pPr>
        <w:jc w:val="right"/>
        <w:rPr>
          <w:sz w:val="20"/>
        </w:rPr>
      </w:pPr>
    </w:p>
    <w:p w:rsidR="00AB6BDF" w:rsidRPr="00307A89" w:rsidRDefault="00AB6BDF" w:rsidP="00AB6BDF">
      <w:pPr>
        <w:jc w:val="right"/>
        <w:rPr>
          <w:sz w:val="20"/>
        </w:rPr>
      </w:pPr>
    </w:p>
    <w:p w:rsidR="00AB6BDF" w:rsidRPr="00307A89" w:rsidRDefault="00AB6BDF" w:rsidP="00AB6BDF">
      <w:pPr>
        <w:jc w:val="right"/>
        <w:rPr>
          <w:sz w:val="20"/>
        </w:rPr>
      </w:pPr>
    </w:p>
    <w:p w:rsidR="00AB6BDF" w:rsidRPr="00307A89" w:rsidRDefault="00AB6BDF" w:rsidP="00AB6BDF">
      <w:pPr>
        <w:jc w:val="right"/>
        <w:rPr>
          <w:sz w:val="20"/>
        </w:rPr>
      </w:pPr>
    </w:p>
    <w:p w:rsidR="00AB6BDF" w:rsidRPr="00307A89" w:rsidRDefault="00AB6BDF" w:rsidP="00AB6BDF">
      <w:pPr>
        <w:jc w:val="right"/>
        <w:rPr>
          <w:sz w:val="20"/>
        </w:rPr>
        <w:sectPr w:rsidR="00AB6BDF" w:rsidRPr="00307A89" w:rsidSect="00E24FB1">
          <w:headerReference w:type="even" r:id="rId18"/>
          <w:headerReference w:type="default" r:id="rId19"/>
          <w:footerReference w:type="even" r:id="rId20"/>
          <w:footerReference w:type="default" r:id="rId21"/>
          <w:headerReference w:type="first" r:id="rId22"/>
          <w:footerReference w:type="first" r:id="rId23"/>
          <w:pgSz w:w="11906" w:h="16838" w:code="9"/>
          <w:pgMar w:top="850" w:right="850" w:bottom="850" w:left="1699" w:header="0" w:footer="288" w:gutter="0"/>
          <w:cols w:space="60"/>
          <w:noEndnote/>
          <w:titlePg/>
          <w:docGrid w:linePitch="326"/>
        </w:sectPr>
      </w:pPr>
    </w:p>
    <w:p w:rsidR="00E867EA" w:rsidRPr="00E867EA" w:rsidRDefault="00E867EA" w:rsidP="00E867EA">
      <w:pPr>
        <w:ind w:left="5040" w:firstLine="720"/>
        <w:rPr>
          <w:sz w:val="22"/>
          <w:szCs w:val="22"/>
        </w:rPr>
      </w:pPr>
      <w:r>
        <w:rPr>
          <w:sz w:val="22"/>
          <w:szCs w:val="22"/>
        </w:rPr>
        <w:t xml:space="preserve">   4.</w:t>
      </w:r>
      <w:r w:rsidRPr="00E867EA">
        <w:rPr>
          <w:sz w:val="22"/>
          <w:szCs w:val="22"/>
        </w:rPr>
        <w:t xml:space="preserve">Pielikums </w:t>
      </w:r>
    </w:p>
    <w:p w:rsidR="00E867EA" w:rsidRPr="00E867EA" w:rsidRDefault="00E867EA" w:rsidP="00E867EA">
      <w:pPr>
        <w:pStyle w:val="Header"/>
        <w:tabs>
          <w:tab w:val="clear" w:pos="4153"/>
          <w:tab w:val="center" w:pos="5954"/>
        </w:tabs>
        <w:ind w:left="5954"/>
        <w:rPr>
          <w:rFonts w:ascii="Times New Roman" w:hAnsi="Times New Roman"/>
          <w:sz w:val="22"/>
          <w:szCs w:val="22"/>
          <w:lang w:val="lv-LV"/>
        </w:rPr>
      </w:pPr>
      <w:r w:rsidRPr="00E867EA">
        <w:rPr>
          <w:rFonts w:ascii="Times New Roman" w:hAnsi="Times New Roman"/>
          <w:sz w:val="22"/>
          <w:szCs w:val="22"/>
          <w:lang w:val="lv-LV"/>
        </w:rPr>
        <w:t>Iepirkumam „</w:t>
      </w:r>
      <w:r w:rsidRPr="00E867EA">
        <w:rPr>
          <w:rFonts w:ascii="Times New Roman" w:hAnsi="Times New Roman"/>
          <w:sz w:val="22"/>
          <w:szCs w:val="22"/>
        </w:rPr>
        <w:t>Mazlietotas vieglās pasažieru automašīnas iegā</w:t>
      </w:r>
      <w:r w:rsidRPr="00E867EA">
        <w:rPr>
          <w:rFonts w:ascii="Times New Roman" w:hAnsi="Times New Roman"/>
          <w:bCs/>
          <w:sz w:val="22"/>
          <w:szCs w:val="22"/>
        </w:rPr>
        <w:t>de</w:t>
      </w:r>
      <w:r w:rsidRPr="00E867EA">
        <w:rPr>
          <w:rFonts w:ascii="Times New Roman" w:hAnsi="Times New Roman"/>
          <w:sz w:val="22"/>
          <w:szCs w:val="22"/>
          <w:lang w:val="lv-LV"/>
        </w:rPr>
        <w:t xml:space="preserve">” </w:t>
      </w:r>
    </w:p>
    <w:p w:rsidR="00E867EA" w:rsidRPr="00E867EA" w:rsidRDefault="00E867EA" w:rsidP="00E867EA">
      <w:pPr>
        <w:pStyle w:val="Header"/>
        <w:tabs>
          <w:tab w:val="clear" w:pos="4153"/>
        </w:tabs>
        <w:ind w:left="5954"/>
        <w:rPr>
          <w:rFonts w:ascii="Times New Roman" w:hAnsi="Times New Roman"/>
          <w:sz w:val="22"/>
          <w:szCs w:val="22"/>
          <w:lang w:val="lv-LV"/>
        </w:rPr>
      </w:pPr>
      <w:r w:rsidRPr="00E867EA">
        <w:rPr>
          <w:rFonts w:ascii="Times New Roman" w:hAnsi="Times New Roman"/>
          <w:sz w:val="22"/>
          <w:szCs w:val="22"/>
          <w:lang w:val="lv-LV"/>
        </w:rPr>
        <w:t>Identifikācijas Nr. DND 2015/2</w:t>
      </w:r>
    </w:p>
    <w:p w:rsidR="00584513" w:rsidRDefault="00584513" w:rsidP="00584513">
      <w:pPr>
        <w:suppressAutoHyphens/>
        <w:jc w:val="right"/>
        <w:rPr>
          <w:b/>
          <w:bCs/>
          <w:color w:val="000000"/>
          <w:sz w:val="20"/>
          <w:szCs w:val="20"/>
        </w:rPr>
      </w:pPr>
    </w:p>
    <w:p w:rsidR="00584513" w:rsidRPr="00307A89" w:rsidRDefault="00584513" w:rsidP="00584513">
      <w:pPr>
        <w:ind w:right="-99"/>
        <w:jc w:val="center"/>
        <w:rPr>
          <w:b/>
        </w:rPr>
      </w:pPr>
      <w:r w:rsidRPr="00307A89">
        <w:rPr>
          <w:b/>
        </w:rPr>
        <w:t xml:space="preserve">LĪGUMS </w:t>
      </w:r>
    </w:p>
    <w:p w:rsidR="00584513" w:rsidRPr="00186ECB" w:rsidRDefault="00584513" w:rsidP="00584513">
      <w:pPr>
        <w:pStyle w:val="Header"/>
        <w:tabs>
          <w:tab w:val="clear" w:pos="4153"/>
        </w:tabs>
        <w:jc w:val="center"/>
        <w:rPr>
          <w:rFonts w:ascii="Times New Roman" w:hAnsi="Times New Roman"/>
          <w:b/>
        </w:rPr>
      </w:pPr>
      <w:r w:rsidRPr="00186ECB">
        <w:rPr>
          <w:rFonts w:ascii="Times New Roman" w:hAnsi="Times New Roman"/>
          <w:b/>
        </w:rPr>
        <w:t>par Mazlietotas vieglās pasažieru automašīnas iegā</w:t>
      </w:r>
      <w:r w:rsidRPr="00186ECB">
        <w:rPr>
          <w:rFonts w:ascii="Times New Roman" w:hAnsi="Times New Roman"/>
          <w:b/>
          <w:bCs/>
        </w:rPr>
        <w:t>de</w:t>
      </w:r>
    </w:p>
    <w:p w:rsidR="00584513" w:rsidRPr="002B25E1" w:rsidRDefault="00584513" w:rsidP="00584513">
      <w:pPr>
        <w:shd w:val="clear" w:color="auto" w:fill="FFFFFF"/>
        <w:suppressAutoHyphens/>
        <w:spacing w:line="360" w:lineRule="auto"/>
        <w:jc w:val="center"/>
        <w:rPr>
          <w:b/>
          <w:bCs/>
          <w:i/>
          <w:color w:val="000000"/>
        </w:rPr>
      </w:pPr>
      <w:r w:rsidRPr="002B25E1">
        <w:rPr>
          <w:b/>
          <w:bCs/>
          <w:i/>
          <w:color w:val="000000"/>
        </w:rPr>
        <w:t xml:space="preserve">PROJEKTS </w:t>
      </w:r>
    </w:p>
    <w:p w:rsidR="00584513" w:rsidRDefault="00584513" w:rsidP="00584513">
      <w:pPr>
        <w:pStyle w:val="Heading3"/>
        <w:suppressAutoHyphens/>
        <w:spacing w:line="360" w:lineRule="auto"/>
        <w:rPr>
          <w:rFonts w:ascii="Times New Roman" w:hAnsi="Times New Roman" w:cs="Times New Roman"/>
          <w:b/>
        </w:rPr>
      </w:pPr>
      <w:r w:rsidRPr="00CF36C2">
        <w:rPr>
          <w:rFonts w:ascii="Times New Roman" w:hAnsi="Times New Roman" w:cs="Times New Roman"/>
          <w:b/>
          <w:i/>
          <w:color w:val="auto"/>
        </w:rPr>
        <w:t>(Līguma parakstīšanas vieta)</w:t>
      </w:r>
      <w:r w:rsidRPr="00CF36C2">
        <w:rPr>
          <w:rFonts w:ascii="Times New Roman" w:hAnsi="Times New Roman" w:cs="Times New Roman"/>
          <w:b/>
          <w:color w:val="auto"/>
        </w:rPr>
        <w:tab/>
      </w:r>
      <w:r w:rsidRPr="00CF36C2">
        <w:rPr>
          <w:rFonts w:ascii="Times New Roman" w:hAnsi="Times New Roman" w:cs="Times New Roman"/>
          <w:b/>
          <w:color w:val="auto"/>
        </w:rPr>
        <w:tab/>
      </w:r>
      <w:r w:rsidRPr="00CF36C2">
        <w:rPr>
          <w:rFonts w:ascii="Times New Roman" w:hAnsi="Times New Roman" w:cs="Times New Roman"/>
          <w:b/>
          <w:color w:val="auto"/>
        </w:rPr>
        <w:tab/>
      </w:r>
      <w:r w:rsidRPr="00CF36C2">
        <w:rPr>
          <w:rFonts w:ascii="Times New Roman" w:hAnsi="Times New Roman" w:cs="Times New Roman"/>
          <w:b/>
          <w:color w:val="auto"/>
        </w:rPr>
        <w:tab/>
      </w:r>
      <w:r w:rsidRPr="00CF36C2">
        <w:rPr>
          <w:rFonts w:ascii="Times New Roman" w:hAnsi="Times New Roman" w:cs="Times New Roman"/>
          <w:b/>
          <w:color w:val="auto"/>
        </w:rPr>
        <w:tab/>
        <w:t xml:space="preserve">2015.gada </w:t>
      </w:r>
      <w:r>
        <w:rPr>
          <w:rFonts w:ascii="Times New Roman" w:hAnsi="Times New Roman" w:cs="Times New Roman"/>
          <w:b/>
        </w:rPr>
        <w:t>__.__________</w:t>
      </w:r>
    </w:p>
    <w:p w:rsidR="00584513" w:rsidRDefault="00584513" w:rsidP="00C40255">
      <w:pPr>
        <w:pStyle w:val="Heading3"/>
        <w:suppressAutoHyphens/>
        <w:spacing w:line="276" w:lineRule="auto"/>
        <w:rPr>
          <w:rFonts w:ascii="Times New Roman" w:hAnsi="Times New Roman" w:cs="Times New Roman"/>
          <w:b/>
          <w:color w:val="000000"/>
        </w:rPr>
      </w:pPr>
      <w:r>
        <w:rPr>
          <w:rFonts w:ascii="Times New Roman" w:hAnsi="Times New Roman" w:cs="Times New Roman"/>
          <w:b/>
          <w:color w:val="000000"/>
        </w:rPr>
        <w:tab/>
      </w:r>
    </w:p>
    <w:p w:rsidR="00584513" w:rsidRDefault="00584513" w:rsidP="00C40255">
      <w:pPr>
        <w:suppressAutoHyphens/>
        <w:spacing w:line="276" w:lineRule="auto"/>
        <w:ind w:firstLine="708"/>
        <w:jc w:val="both"/>
        <w:rPr>
          <w:color w:val="000000"/>
        </w:rPr>
      </w:pPr>
      <w:r>
        <w:rPr>
          <w:b/>
          <w:bCs/>
        </w:rPr>
        <w:t>_________________</w:t>
      </w:r>
      <w:r>
        <w:t xml:space="preserve"> </w:t>
      </w:r>
      <w:r>
        <w:rPr>
          <w:i/>
          <w:iCs/>
        </w:rPr>
        <w:t>(nosaukums, reģistrācijas numurs un juridiskā adrese</w:t>
      </w:r>
      <w:r>
        <w:t>), __________________</w:t>
      </w:r>
      <w:r>
        <w:rPr>
          <w:i/>
          <w:iCs/>
        </w:rPr>
        <w:t xml:space="preserve"> pārstāvja amats, vārds, uzvārds)</w:t>
      </w:r>
      <w:r>
        <w:t xml:space="preserve"> personā, kurš darbojas uz ____________ pamata </w:t>
      </w:r>
      <w:r>
        <w:rPr>
          <w:i/>
          <w:iCs/>
        </w:rPr>
        <w:t>(pārstāvības tiesību pamats)</w:t>
      </w:r>
      <w:r>
        <w:t>,</w:t>
      </w:r>
      <w:r>
        <w:rPr>
          <w:snapToGrid w:val="0"/>
        </w:rPr>
        <w:t xml:space="preserve"> </w:t>
      </w:r>
      <w:r>
        <w:rPr>
          <w:color w:val="000000"/>
        </w:rPr>
        <w:t xml:space="preserve"> turpmāk tekstā PIEGĀDĀTĀJS, no vienas puses, un </w:t>
      </w:r>
    </w:p>
    <w:p w:rsidR="00584513" w:rsidRPr="002B25E1" w:rsidRDefault="00584513" w:rsidP="00C40255">
      <w:pPr>
        <w:spacing w:before="120" w:line="276" w:lineRule="auto"/>
        <w:ind w:right="-96" w:firstLine="600"/>
        <w:jc w:val="both"/>
      </w:pPr>
      <w:r>
        <w:rPr>
          <w:b/>
          <w:color w:val="000000"/>
        </w:rPr>
        <w:t>Daugavpils novada dome</w:t>
      </w:r>
      <w:r>
        <w:rPr>
          <w:color w:val="000000"/>
        </w:rPr>
        <w:t xml:space="preserve">, </w:t>
      </w:r>
      <w:r>
        <w:rPr>
          <w:snapToGrid w:val="0"/>
        </w:rPr>
        <w:t>reģistrācijas Nr.</w:t>
      </w:r>
      <w:r>
        <w:t xml:space="preserve"> 90009117568</w:t>
      </w:r>
      <w:r>
        <w:rPr>
          <w:snapToGrid w:val="0"/>
        </w:rPr>
        <w:t xml:space="preserve">, juridiskā adrese Rīgas iela 2, Daugavpils, LV 5401, </w:t>
      </w:r>
      <w:r>
        <w:rPr>
          <w:color w:val="000000"/>
        </w:rPr>
        <w:t xml:space="preserve">kuras vārdā, pamatojoties uz nolikumu, rīkojas novada pašvaldības izpilddirektore Vandas </w:t>
      </w:r>
      <w:proofErr w:type="spellStart"/>
      <w:r>
        <w:rPr>
          <w:color w:val="000000"/>
        </w:rPr>
        <w:t>Kezikas</w:t>
      </w:r>
      <w:proofErr w:type="spellEnd"/>
      <w:r>
        <w:rPr>
          <w:color w:val="000000"/>
        </w:rPr>
        <w:t xml:space="preserve"> personā, turpmāk tekstā PASŪTĪTĀJS, no otras puses, abas kopā turpmāk saukti PUSES, katrs atsevišķi - PUSE</w:t>
      </w:r>
      <w:r>
        <w:rPr>
          <w:bCs/>
        </w:rPr>
        <w:t xml:space="preserve">, </w:t>
      </w:r>
      <w:r w:rsidRPr="002B25E1">
        <w:t>saskaņā ar iepirkuma procedūras „</w:t>
      </w:r>
      <w:r w:rsidRPr="00C40255">
        <w:t>Mazlietotas vieglās pasažieru automašīnas iegā</w:t>
      </w:r>
      <w:r w:rsidRPr="00C40255">
        <w:rPr>
          <w:bCs/>
        </w:rPr>
        <w:t>de</w:t>
      </w:r>
      <w:r w:rsidRPr="00C40255">
        <w:t>”</w:t>
      </w:r>
      <w:r w:rsidRPr="002B25E1">
        <w:t>, identifikācijas Nr. DND 2015/</w:t>
      </w:r>
      <w:r w:rsidR="00C40255">
        <w:t>2</w:t>
      </w:r>
      <w:r w:rsidRPr="002B25E1">
        <w:t>, r</w:t>
      </w:r>
      <w:r>
        <w:t xml:space="preserve">ezultātiem, </w:t>
      </w:r>
      <w:r>
        <w:rPr>
          <w:color w:val="000000"/>
        </w:rPr>
        <w:t xml:space="preserve">bez viltus un spaidiem, brīvi paužot savu gribu,  </w:t>
      </w:r>
      <w:r w:rsidR="00C40255">
        <w:t>noslēdz šādu līgumu:</w:t>
      </w:r>
    </w:p>
    <w:p w:rsidR="00584513" w:rsidRDefault="00584513" w:rsidP="00C40255">
      <w:pPr>
        <w:pStyle w:val="ListParagraph1"/>
        <w:autoSpaceDE w:val="0"/>
        <w:autoSpaceDN w:val="0"/>
        <w:adjustRightInd w:val="0"/>
        <w:spacing w:after="0"/>
        <w:ind w:left="0"/>
        <w:jc w:val="center"/>
        <w:rPr>
          <w:rFonts w:ascii="Times New Roman" w:hAnsi="Times New Roman" w:cs="Times New Roman"/>
          <w:b/>
          <w:bCs/>
          <w:sz w:val="24"/>
          <w:szCs w:val="24"/>
        </w:rPr>
      </w:pPr>
    </w:p>
    <w:p w:rsidR="00584513" w:rsidRDefault="00584513" w:rsidP="00C40255">
      <w:pPr>
        <w:pStyle w:val="ListParagraph1"/>
        <w:autoSpaceDE w:val="0"/>
        <w:autoSpaceDN w:val="0"/>
        <w:adjustRightInd w:val="0"/>
        <w:ind w:left="0"/>
        <w:jc w:val="center"/>
        <w:rPr>
          <w:rFonts w:ascii="Times New Roman" w:hAnsi="Times New Roman" w:cs="Times New Roman"/>
          <w:b/>
          <w:bCs/>
          <w:sz w:val="24"/>
          <w:szCs w:val="24"/>
        </w:rPr>
      </w:pPr>
      <w:r>
        <w:rPr>
          <w:rFonts w:ascii="Times New Roman" w:hAnsi="Times New Roman" w:cs="Times New Roman"/>
          <w:b/>
          <w:bCs/>
          <w:sz w:val="24"/>
          <w:szCs w:val="24"/>
        </w:rPr>
        <w:t>1. Līguma priekšmets</w:t>
      </w:r>
    </w:p>
    <w:p w:rsidR="00584513" w:rsidRPr="00EB11B5" w:rsidRDefault="00584513" w:rsidP="00C40255">
      <w:pPr>
        <w:pStyle w:val="ListParagraph1"/>
        <w:autoSpaceDE w:val="0"/>
        <w:autoSpaceDN w:val="0"/>
        <w:adjustRightInd w:val="0"/>
        <w:spacing w:after="0"/>
        <w:ind w:left="0"/>
        <w:jc w:val="both"/>
        <w:rPr>
          <w:rFonts w:ascii="Times New Roman" w:hAnsi="Times New Roman" w:cs="Times New Roman"/>
          <w:sz w:val="24"/>
          <w:szCs w:val="24"/>
        </w:rPr>
      </w:pPr>
      <w:r w:rsidRPr="00E867EA">
        <w:rPr>
          <w:rFonts w:ascii="Times New Roman" w:hAnsi="Times New Roman" w:cs="Times New Roman"/>
          <w:bCs/>
          <w:sz w:val="24"/>
          <w:szCs w:val="24"/>
        </w:rPr>
        <w:t>1.1.</w:t>
      </w:r>
      <w:r>
        <w:rPr>
          <w:rFonts w:ascii="Times New Roman" w:hAnsi="Times New Roman" w:cs="Times New Roman"/>
          <w:sz w:val="24"/>
          <w:szCs w:val="24"/>
        </w:rPr>
        <w:t xml:space="preserve"> </w:t>
      </w:r>
      <w:r w:rsidRPr="00EB11B5">
        <w:rPr>
          <w:rFonts w:ascii="Times New Roman" w:hAnsi="Times New Roman" w:cs="Times New Roman"/>
          <w:sz w:val="24"/>
          <w:szCs w:val="24"/>
        </w:rPr>
        <w:t>PIEGĀDĀTĀJS</w:t>
      </w:r>
      <w:r>
        <w:rPr>
          <w:rFonts w:ascii="Times New Roman" w:hAnsi="Times New Roman" w:cs="Times New Roman"/>
          <w:sz w:val="24"/>
          <w:szCs w:val="24"/>
        </w:rPr>
        <w:t xml:space="preserve"> pārdod un piegādā  PASŪTĪTĀJAM mazlietoto vieglo pasažieru automašīnu </w:t>
      </w:r>
      <w:r>
        <w:rPr>
          <w:rFonts w:ascii="Times New Roman" w:hAnsi="Times New Roman" w:cs="Times New Roman"/>
          <w:i/>
          <w:sz w:val="24"/>
          <w:szCs w:val="24"/>
        </w:rPr>
        <w:t>____(marka, modelis),</w:t>
      </w:r>
      <w:r>
        <w:rPr>
          <w:rFonts w:ascii="Times New Roman" w:hAnsi="Times New Roman" w:cs="Times New Roman"/>
          <w:sz w:val="24"/>
          <w:szCs w:val="24"/>
        </w:rPr>
        <w:t xml:space="preserve"> VIN numurs____, bet PASŪTĪTĀJS pieņem un apmaksā to (turpmāk tekstā </w:t>
      </w:r>
      <w:r w:rsidRPr="00EB11B5">
        <w:rPr>
          <w:rFonts w:ascii="Times New Roman" w:hAnsi="Times New Roman" w:cs="Times New Roman"/>
          <w:sz w:val="24"/>
          <w:szCs w:val="24"/>
        </w:rPr>
        <w:t>PRECE) ), atbilstoši 1.pielikumā noteiktajai tehniskajai specifikācijai, kas ir šī līguma neatņemama sastāvdaļa.</w:t>
      </w:r>
    </w:p>
    <w:p w:rsidR="00584513" w:rsidRDefault="00584513" w:rsidP="00C40255">
      <w:pPr>
        <w:pStyle w:val="ListParagraph1"/>
        <w:autoSpaceDE w:val="0"/>
        <w:autoSpaceDN w:val="0"/>
        <w:adjustRightInd w:val="0"/>
        <w:spacing w:after="0"/>
        <w:ind w:left="0"/>
        <w:jc w:val="both"/>
        <w:rPr>
          <w:rFonts w:ascii="Times New Roman" w:hAnsi="Times New Roman" w:cs="Times New Roman"/>
          <w:i/>
          <w:sz w:val="24"/>
          <w:szCs w:val="24"/>
        </w:rPr>
      </w:pPr>
      <w:r w:rsidRPr="00E867EA">
        <w:rPr>
          <w:rFonts w:ascii="Times New Roman" w:hAnsi="Times New Roman" w:cs="Times New Roman"/>
          <w:bCs/>
          <w:sz w:val="24"/>
          <w:szCs w:val="24"/>
        </w:rPr>
        <w:t>1.2.</w:t>
      </w:r>
      <w:r>
        <w:rPr>
          <w:rFonts w:ascii="Times New Roman" w:hAnsi="Times New Roman" w:cs="Times New Roman"/>
          <w:sz w:val="24"/>
          <w:szCs w:val="24"/>
        </w:rPr>
        <w:t xml:space="preserve"> PIEGĀDĀTĀJS piegādā PRECI uz Daugavpils novada domi, Rīgas iela 2, Daugavpils</w:t>
      </w:r>
      <w:r>
        <w:rPr>
          <w:rFonts w:ascii="Times New Roman" w:hAnsi="Times New Roman" w:cs="Times New Roman"/>
          <w:i/>
          <w:sz w:val="24"/>
          <w:szCs w:val="24"/>
        </w:rPr>
        <w:t>.</w:t>
      </w:r>
    </w:p>
    <w:p w:rsidR="00584513" w:rsidRDefault="00584513" w:rsidP="00C40255">
      <w:pPr>
        <w:pStyle w:val="ListParagraph1"/>
        <w:autoSpaceDE w:val="0"/>
        <w:autoSpaceDN w:val="0"/>
        <w:adjustRightInd w:val="0"/>
        <w:spacing w:after="0"/>
        <w:ind w:left="0"/>
        <w:jc w:val="both"/>
        <w:rPr>
          <w:rFonts w:ascii="Times New Roman" w:hAnsi="Times New Roman" w:cs="Times New Roman"/>
          <w:sz w:val="24"/>
          <w:szCs w:val="24"/>
        </w:rPr>
      </w:pPr>
      <w:r w:rsidRPr="00E867EA">
        <w:rPr>
          <w:rFonts w:ascii="Times New Roman" w:hAnsi="Times New Roman" w:cs="Times New Roman"/>
          <w:bCs/>
          <w:sz w:val="24"/>
          <w:szCs w:val="24"/>
        </w:rPr>
        <w:t>1.3.</w:t>
      </w:r>
      <w:r>
        <w:rPr>
          <w:rFonts w:ascii="Times New Roman" w:hAnsi="Times New Roman" w:cs="Times New Roman"/>
          <w:b/>
          <w:bCs/>
          <w:sz w:val="24"/>
          <w:szCs w:val="24"/>
        </w:rPr>
        <w:t xml:space="preserve"> </w:t>
      </w:r>
      <w:r>
        <w:rPr>
          <w:rFonts w:ascii="Times New Roman" w:hAnsi="Times New Roman" w:cs="Times New Roman"/>
          <w:bCs/>
          <w:sz w:val="24"/>
          <w:szCs w:val="24"/>
        </w:rPr>
        <w:t>Ī</w:t>
      </w:r>
      <w:r>
        <w:rPr>
          <w:rFonts w:ascii="Times New Roman" w:hAnsi="Times New Roman" w:cs="Times New Roman"/>
          <w:sz w:val="24"/>
          <w:szCs w:val="24"/>
        </w:rPr>
        <w:t>pašuma tiesības uz PRECI pāriet PASŪTĪTĀJAM pēc PRECES reģistrācijas uz PASŪTĪTĀJA vārda Ceļu satiksmes drošības direkcijā. Visu risku par nejaušu gadījumu, ja sakarā ar to PRECE iet bojā vai bojājas, līdz PRECES nodošanai PASŪTĪTĀJAM nes PIEGĀDĀTĀJS.</w:t>
      </w:r>
    </w:p>
    <w:p w:rsidR="00584513" w:rsidRDefault="00584513" w:rsidP="00C40255">
      <w:pPr>
        <w:pStyle w:val="ListParagraph1"/>
        <w:autoSpaceDE w:val="0"/>
        <w:autoSpaceDN w:val="0"/>
        <w:adjustRightInd w:val="0"/>
        <w:spacing w:after="0"/>
        <w:ind w:left="0"/>
        <w:jc w:val="both"/>
        <w:rPr>
          <w:rFonts w:ascii="Times New Roman" w:hAnsi="Times New Roman" w:cs="Times New Roman"/>
          <w:sz w:val="24"/>
          <w:szCs w:val="24"/>
        </w:rPr>
      </w:pPr>
    </w:p>
    <w:p w:rsidR="00584513" w:rsidRDefault="00584513" w:rsidP="00C40255">
      <w:pPr>
        <w:pStyle w:val="ListParagraph1"/>
        <w:autoSpaceDE w:val="0"/>
        <w:autoSpaceDN w:val="0"/>
        <w:adjustRightInd w:val="0"/>
        <w:ind w:left="0"/>
        <w:jc w:val="center"/>
        <w:rPr>
          <w:rFonts w:ascii="Times New Roman" w:hAnsi="Times New Roman" w:cs="Times New Roman"/>
          <w:b/>
          <w:bCs/>
          <w:sz w:val="24"/>
          <w:szCs w:val="24"/>
        </w:rPr>
      </w:pPr>
      <w:r>
        <w:rPr>
          <w:rFonts w:ascii="Times New Roman" w:hAnsi="Times New Roman" w:cs="Times New Roman"/>
          <w:b/>
          <w:bCs/>
          <w:sz w:val="24"/>
          <w:szCs w:val="24"/>
        </w:rPr>
        <w:t>2. Līguma summa un norēķinu kārtība</w:t>
      </w:r>
    </w:p>
    <w:p w:rsidR="00584513" w:rsidRDefault="00584513" w:rsidP="00C40255">
      <w:pPr>
        <w:pStyle w:val="ListParagraph1"/>
        <w:autoSpaceDE w:val="0"/>
        <w:autoSpaceDN w:val="0"/>
        <w:adjustRightInd w:val="0"/>
        <w:spacing w:after="0"/>
        <w:ind w:left="0"/>
        <w:rPr>
          <w:rFonts w:ascii="Times New Roman" w:hAnsi="Times New Roman" w:cs="Times New Roman"/>
          <w:i/>
          <w:sz w:val="24"/>
          <w:szCs w:val="24"/>
        </w:rPr>
      </w:pPr>
      <w:r w:rsidRPr="00E867EA">
        <w:rPr>
          <w:rFonts w:ascii="Times New Roman" w:hAnsi="Times New Roman" w:cs="Times New Roman"/>
          <w:bCs/>
          <w:sz w:val="24"/>
          <w:szCs w:val="24"/>
        </w:rPr>
        <w:t>2.1.</w:t>
      </w:r>
      <w:r>
        <w:rPr>
          <w:rFonts w:ascii="Times New Roman" w:hAnsi="Times New Roman" w:cs="Times New Roman"/>
          <w:sz w:val="24"/>
          <w:szCs w:val="24"/>
        </w:rPr>
        <w:t xml:space="preserve"> Līguma summa bez pievien</w:t>
      </w:r>
      <w:r w:rsidR="00876D5E">
        <w:rPr>
          <w:rFonts w:ascii="Times New Roman" w:hAnsi="Times New Roman" w:cs="Times New Roman"/>
          <w:sz w:val="24"/>
          <w:szCs w:val="24"/>
        </w:rPr>
        <w:t>otās vērtības nodokļa (PVN) ir EUR</w:t>
      </w:r>
      <w:r>
        <w:rPr>
          <w:rFonts w:ascii="Times New Roman" w:hAnsi="Times New Roman" w:cs="Times New Roman"/>
          <w:sz w:val="24"/>
          <w:szCs w:val="24"/>
        </w:rPr>
        <w:t xml:space="preserve"> _____ </w:t>
      </w:r>
      <w:r>
        <w:rPr>
          <w:rFonts w:ascii="Times New Roman" w:hAnsi="Times New Roman" w:cs="Times New Roman"/>
          <w:i/>
          <w:sz w:val="24"/>
          <w:szCs w:val="24"/>
        </w:rPr>
        <w:t xml:space="preserve">(skaits cipariem) </w:t>
      </w:r>
      <w:r>
        <w:rPr>
          <w:rFonts w:ascii="Times New Roman" w:hAnsi="Times New Roman" w:cs="Times New Roman"/>
          <w:sz w:val="24"/>
          <w:szCs w:val="24"/>
        </w:rPr>
        <w:t xml:space="preserve"> (____________________) </w:t>
      </w:r>
      <w:r>
        <w:rPr>
          <w:rFonts w:ascii="Times New Roman" w:hAnsi="Times New Roman" w:cs="Times New Roman"/>
          <w:i/>
          <w:sz w:val="24"/>
          <w:szCs w:val="24"/>
        </w:rPr>
        <w:t xml:space="preserve"> (skaits vārdiem). </w:t>
      </w:r>
    </w:p>
    <w:p w:rsidR="00584513" w:rsidRDefault="00876D5E" w:rsidP="00C40255">
      <w:pPr>
        <w:pStyle w:val="ListParagraph1"/>
        <w:autoSpaceDE w:val="0"/>
        <w:autoSpaceDN w:val="0"/>
        <w:adjustRightInd w:val="0"/>
        <w:spacing w:after="0"/>
        <w:ind w:left="0"/>
        <w:rPr>
          <w:rFonts w:ascii="Times New Roman" w:hAnsi="Times New Roman" w:cs="Times New Roman"/>
          <w:i/>
          <w:sz w:val="24"/>
          <w:szCs w:val="24"/>
        </w:rPr>
      </w:pPr>
      <w:r>
        <w:rPr>
          <w:rFonts w:ascii="Times New Roman" w:hAnsi="Times New Roman" w:cs="Times New Roman"/>
          <w:sz w:val="24"/>
          <w:szCs w:val="24"/>
        </w:rPr>
        <w:t>Līguma kopējā summa EUR</w:t>
      </w:r>
      <w:r w:rsidR="00584513">
        <w:rPr>
          <w:rFonts w:ascii="Times New Roman" w:hAnsi="Times New Roman" w:cs="Times New Roman"/>
          <w:sz w:val="24"/>
          <w:szCs w:val="24"/>
        </w:rPr>
        <w:t xml:space="preserve"> _____ </w:t>
      </w:r>
      <w:r w:rsidR="00584513">
        <w:rPr>
          <w:rFonts w:ascii="Times New Roman" w:hAnsi="Times New Roman" w:cs="Times New Roman"/>
          <w:i/>
          <w:sz w:val="24"/>
          <w:szCs w:val="24"/>
        </w:rPr>
        <w:t xml:space="preserve">(skaits cipariem) </w:t>
      </w:r>
      <w:r w:rsidR="00584513">
        <w:rPr>
          <w:rFonts w:ascii="Times New Roman" w:hAnsi="Times New Roman" w:cs="Times New Roman"/>
          <w:sz w:val="24"/>
          <w:szCs w:val="24"/>
        </w:rPr>
        <w:t xml:space="preserve"> (____________________) </w:t>
      </w:r>
      <w:r w:rsidR="00584513">
        <w:rPr>
          <w:rFonts w:ascii="Times New Roman" w:hAnsi="Times New Roman" w:cs="Times New Roman"/>
          <w:i/>
          <w:sz w:val="24"/>
          <w:szCs w:val="24"/>
        </w:rPr>
        <w:t xml:space="preserve"> (skaits vārdiem), </w:t>
      </w:r>
      <w:r>
        <w:rPr>
          <w:rFonts w:ascii="Times New Roman" w:hAnsi="Times New Roman" w:cs="Times New Roman"/>
          <w:sz w:val="24"/>
          <w:szCs w:val="24"/>
        </w:rPr>
        <w:t>tajā skaitā 21 % PVN EUR</w:t>
      </w:r>
      <w:r w:rsidR="00584513">
        <w:rPr>
          <w:rFonts w:ascii="Times New Roman" w:hAnsi="Times New Roman" w:cs="Times New Roman"/>
          <w:sz w:val="24"/>
          <w:szCs w:val="24"/>
        </w:rPr>
        <w:t xml:space="preserve"> _____ </w:t>
      </w:r>
      <w:r w:rsidR="00584513">
        <w:rPr>
          <w:rFonts w:ascii="Times New Roman" w:hAnsi="Times New Roman" w:cs="Times New Roman"/>
          <w:i/>
          <w:sz w:val="24"/>
          <w:szCs w:val="24"/>
        </w:rPr>
        <w:t xml:space="preserve">(skaits cipariem) </w:t>
      </w:r>
      <w:r w:rsidR="00584513">
        <w:rPr>
          <w:rFonts w:ascii="Times New Roman" w:hAnsi="Times New Roman" w:cs="Times New Roman"/>
          <w:sz w:val="24"/>
          <w:szCs w:val="24"/>
        </w:rPr>
        <w:t xml:space="preserve"> (____________________) </w:t>
      </w:r>
      <w:r w:rsidR="00584513">
        <w:rPr>
          <w:rFonts w:ascii="Times New Roman" w:hAnsi="Times New Roman" w:cs="Times New Roman"/>
          <w:i/>
          <w:sz w:val="24"/>
          <w:szCs w:val="24"/>
        </w:rPr>
        <w:t xml:space="preserve"> (skaits vārdiem). </w:t>
      </w:r>
    </w:p>
    <w:p w:rsidR="00584513" w:rsidRDefault="00584513" w:rsidP="00C40255">
      <w:pPr>
        <w:pStyle w:val="ListParagraph1"/>
        <w:autoSpaceDE w:val="0"/>
        <w:autoSpaceDN w:val="0"/>
        <w:adjustRightInd w:val="0"/>
        <w:spacing w:after="0"/>
        <w:ind w:left="0"/>
        <w:jc w:val="both"/>
        <w:rPr>
          <w:rFonts w:ascii="Times New Roman" w:hAnsi="Times New Roman" w:cs="Times New Roman"/>
          <w:sz w:val="24"/>
          <w:szCs w:val="24"/>
        </w:rPr>
      </w:pPr>
      <w:r w:rsidRPr="00E867EA">
        <w:rPr>
          <w:rFonts w:ascii="Times New Roman" w:hAnsi="Times New Roman" w:cs="Times New Roman"/>
          <w:bCs/>
          <w:sz w:val="24"/>
          <w:szCs w:val="24"/>
        </w:rPr>
        <w:t>2.2.</w:t>
      </w:r>
      <w:r>
        <w:rPr>
          <w:rFonts w:ascii="Times New Roman" w:hAnsi="Times New Roman" w:cs="Times New Roman"/>
          <w:sz w:val="24"/>
          <w:szCs w:val="24"/>
        </w:rPr>
        <w:t xml:space="preserve"> Līguma kopējā summā ietilpst:</w:t>
      </w:r>
    </w:p>
    <w:p w:rsidR="00584513" w:rsidRPr="00AF260A" w:rsidRDefault="00584513" w:rsidP="00C40255">
      <w:pPr>
        <w:spacing w:before="60" w:after="60" w:line="276" w:lineRule="auto"/>
        <w:ind w:right="83"/>
        <w:jc w:val="both"/>
      </w:pPr>
      <w:r w:rsidRPr="00E867EA">
        <w:rPr>
          <w:bCs/>
        </w:rPr>
        <w:t>2.2.1.</w:t>
      </w:r>
      <w:r w:rsidRPr="00AF260A">
        <w:t xml:space="preserve"> </w:t>
      </w:r>
      <w:r w:rsidRPr="00FD0513">
        <w:t>PRECES cena sevī ietver piegādes izmaksas, kā arī visus nodokļu, nodevu un cit</w:t>
      </w:r>
      <w:r>
        <w:t>us maksājumus uz piegādes brīdi</w:t>
      </w:r>
      <w:r w:rsidRPr="00AF260A">
        <w:t>;</w:t>
      </w:r>
    </w:p>
    <w:p w:rsidR="00584513" w:rsidRDefault="00584513" w:rsidP="00C40255">
      <w:pPr>
        <w:pStyle w:val="ListParagraph1"/>
        <w:autoSpaceDE w:val="0"/>
        <w:autoSpaceDN w:val="0"/>
        <w:adjustRightInd w:val="0"/>
        <w:spacing w:after="0"/>
        <w:ind w:left="0"/>
        <w:jc w:val="both"/>
        <w:rPr>
          <w:rFonts w:ascii="Times New Roman" w:hAnsi="Times New Roman" w:cs="Times New Roman"/>
          <w:sz w:val="24"/>
          <w:szCs w:val="24"/>
        </w:rPr>
      </w:pPr>
      <w:r w:rsidRPr="00E867EA">
        <w:rPr>
          <w:rFonts w:ascii="Times New Roman" w:hAnsi="Times New Roman" w:cs="Times New Roman"/>
          <w:bCs/>
          <w:sz w:val="24"/>
          <w:szCs w:val="24"/>
        </w:rPr>
        <w:t>2.2.2.</w:t>
      </w:r>
      <w:r>
        <w:rPr>
          <w:rFonts w:ascii="Times New Roman" w:hAnsi="Times New Roman" w:cs="Times New Roman"/>
          <w:sz w:val="24"/>
          <w:szCs w:val="24"/>
        </w:rPr>
        <w:t xml:space="preserve"> Izmaksas par PRECES reģistrāciju Ceļu satiksmes drošības direkcijā (turpmāk tekstā CSDD), tai skaitā ceļu nodeva un vieglo automobiļu nodoklis;</w:t>
      </w:r>
    </w:p>
    <w:p w:rsidR="00584513" w:rsidRDefault="00584513" w:rsidP="00C40255">
      <w:pPr>
        <w:pStyle w:val="ListParagraph1"/>
        <w:autoSpaceDE w:val="0"/>
        <w:autoSpaceDN w:val="0"/>
        <w:adjustRightInd w:val="0"/>
        <w:spacing w:after="0"/>
        <w:ind w:left="0"/>
        <w:jc w:val="both"/>
        <w:rPr>
          <w:rFonts w:ascii="Times New Roman" w:hAnsi="Times New Roman" w:cs="Times New Roman"/>
          <w:sz w:val="24"/>
          <w:szCs w:val="24"/>
        </w:rPr>
      </w:pPr>
      <w:r w:rsidRPr="00E867EA">
        <w:rPr>
          <w:rFonts w:ascii="Times New Roman" w:hAnsi="Times New Roman" w:cs="Times New Roman"/>
          <w:bCs/>
          <w:sz w:val="24"/>
          <w:szCs w:val="24"/>
        </w:rPr>
        <w:t>2.2.3.</w:t>
      </w:r>
      <w:r>
        <w:rPr>
          <w:rFonts w:ascii="Times New Roman" w:hAnsi="Times New Roman" w:cs="Times New Roman"/>
          <w:sz w:val="24"/>
          <w:szCs w:val="24"/>
        </w:rPr>
        <w:t xml:space="preserve"> Transportēšanas izmaksas līdz Līguma 1.2. punktā norādītajai PRECES nodošanas vietai;</w:t>
      </w:r>
    </w:p>
    <w:p w:rsidR="00584513" w:rsidRDefault="00584513" w:rsidP="00C40255">
      <w:pPr>
        <w:pStyle w:val="ListParagraph1"/>
        <w:autoSpaceDE w:val="0"/>
        <w:autoSpaceDN w:val="0"/>
        <w:adjustRightInd w:val="0"/>
        <w:spacing w:after="0"/>
        <w:ind w:left="0"/>
        <w:jc w:val="both"/>
        <w:rPr>
          <w:rFonts w:ascii="Times New Roman" w:hAnsi="Times New Roman" w:cs="Times New Roman"/>
          <w:sz w:val="24"/>
          <w:szCs w:val="24"/>
        </w:rPr>
      </w:pPr>
      <w:r w:rsidRPr="00E867EA">
        <w:rPr>
          <w:rFonts w:ascii="Times New Roman" w:hAnsi="Times New Roman" w:cs="Times New Roman"/>
          <w:bCs/>
          <w:sz w:val="24"/>
          <w:szCs w:val="24"/>
        </w:rPr>
        <w:t>2.2.4.</w:t>
      </w:r>
      <w:r>
        <w:rPr>
          <w:rFonts w:ascii="Times New Roman" w:hAnsi="Times New Roman" w:cs="Times New Roman"/>
          <w:b/>
          <w:bCs/>
          <w:sz w:val="24"/>
          <w:szCs w:val="24"/>
        </w:rPr>
        <w:t xml:space="preserve"> </w:t>
      </w:r>
      <w:r>
        <w:rPr>
          <w:rFonts w:ascii="Times New Roman" w:hAnsi="Times New Roman" w:cs="Times New Roman"/>
          <w:sz w:val="24"/>
          <w:szCs w:val="24"/>
        </w:rPr>
        <w:t>PASŪTĪTĀJA pārstāvju apmācība par PRECES ekspluatāciju.</w:t>
      </w:r>
    </w:p>
    <w:p w:rsidR="00584513" w:rsidRDefault="00584513" w:rsidP="00C40255">
      <w:pPr>
        <w:spacing w:line="276" w:lineRule="auto"/>
      </w:pPr>
      <w:r w:rsidRPr="00E867EA">
        <w:rPr>
          <w:bCs/>
        </w:rPr>
        <w:t>2.3.</w:t>
      </w:r>
      <w:r>
        <w:t xml:space="preserve"> PASŪTĪTĀJS apņemas veikt šī līguma 2.1.punktā noteiktās PRECES apmaksu 100% apmērā </w:t>
      </w:r>
      <w:r w:rsidR="00876D5E" w:rsidRPr="00876D5E">
        <w:t>3</w:t>
      </w:r>
      <w:r w:rsidR="00186ECB" w:rsidRPr="00876D5E">
        <w:t xml:space="preserve"> (</w:t>
      </w:r>
      <w:r w:rsidR="00876D5E" w:rsidRPr="00876D5E">
        <w:t>trīs</w:t>
      </w:r>
      <w:r w:rsidRPr="00876D5E">
        <w:t xml:space="preserve">)  </w:t>
      </w:r>
      <w:r>
        <w:t xml:space="preserve">dienu laikā pēc tās piegādes un saskaņā ar nodošanas-pieņemšanas aktu un PIEGĀDĀTĀJA izrakstītu rēķinu. </w:t>
      </w:r>
    </w:p>
    <w:p w:rsidR="00584513" w:rsidRDefault="00584513" w:rsidP="00C40255">
      <w:pPr>
        <w:pStyle w:val="ListParagraph1"/>
        <w:autoSpaceDE w:val="0"/>
        <w:autoSpaceDN w:val="0"/>
        <w:adjustRightInd w:val="0"/>
        <w:spacing w:after="0"/>
        <w:ind w:left="0"/>
        <w:jc w:val="both"/>
        <w:rPr>
          <w:rFonts w:ascii="Times New Roman" w:hAnsi="Times New Roman" w:cs="Times New Roman"/>
          <w:sz w:val="24"/>
          <w:szCs w:val="24"/>
        </w:rPr>
      </w:pPr>
      <w:r w:rsidRPr="00E867EA">
        <w:rPr>
          <w:rFonts w:ascii="Times New Roman" w:hAnsi="Times New Roman" w:cs="Times New Roman"/>
          <w:bCs/>
          <w:sz w:val="24"/>
          <w:szCs w:val="24"/>
        </w:rPr>
        <w:t>2.4.</w:t>
      </w:r>
      <w:r>
        <w:rPr>
          <w:rFonts w:ascii="Times New Roman" w:hAnsi="Times New Roman" w:cs="Times New Roman"/>
          <w:sz w:val="24"/>
          <w:szCs w:val="24"/>
        </w:rPr>
        <w:t xml:space="preserve"> </w:t>
      </w:r>
      <w:r w:rsidRPr="00AF260A">
        <w:rPr>
          <w:rFonts w:ascii="Times New Roman" w:hAnsi="Times New Roman" w:cs="Times New Roman"/>
          <w:sz w:val="24"/>
          <w:szCs w:val="24"/>
        </w:rPr>
        <w:t>Samaksa par Preci tiek veikta ar pārskaitījumu uz Piegādātāja norēķinu kontu bankā. Par</w:t>
      </w:r>
      <w:r>
        <w:rPr>
          <w:rFonts w:ascii="Times New Roman" w:hAnsi="Times New Roman" w:cs="Times New Roman"/>
          <w:sz w:val="24"/>
          <w:szCs w:val="24"/>
        </w:rPr>
        <w:t xml:space="preserve"> samaksas dienu tiek uzskatīta diena, kad PASŪTĪTĀJS veicis pārskaitījumu PIEGĀDĀTĀJA norādītajā norēķinu kontā.</w:t>
      </w:r>
    </w:p>
    <w:p w:rsidR="00584513" w:rsidRDefault="00584513" w:rsidP="00C40255">
      <w:pPr>
        <w:pStyle w:val="ListParagraph1"/>
        <w:autoSpaceDE w:val="0"/>
        <w:autoSpaceDN w:val="0"/>
        <w:adjustRightInd w:val="0"/>
        <w:spacing w:after="0"/>
        <w:ind w:left="0"/>
        <w:jc w:val="both"/>
        <w:rPr>
          <w:rFonts w:ascii="Times New Roman" w:hAnsi="Times New Roman" w:cs="Times New Roman"/>
          <w:sz w:val="24"/>
          <w:szCs w:val="24"/>
        </w:rPr>
      </w:pPr>
      <w:r w:rsidRPr="00E867EA">
        <w:rPr>
          <w:rFonts w:ascii="Times New Roman" w:hAnsi="Times New Roman" w:cs="Times New Roman"/>
          <w:bCs/>
          <w:sz w:val="24"/>
          <w:szCs w:val="24"/>
        </w:rPr>
        <w:t>2.5.</w:t>
      </w:r>
      <w:r>
        <w:rPr>
          <w:rFonts w:ascii="Times New Roman" w:hAnsi="Times New Roman" w:cs="Times New Roman"/>
          <w:sz w:val="24"/>
          <w:szCs w:val="24"/>
        </w:rPr>
        <w:t xml:space="preserve"> Katra no PUSĒM sedz savus izdevumus par banku pakalpojumiem, kas saistīti ar naudas </w:t>
      </w:r>
      <w:proofErr w:type="spellStart"/>
      <w:r>
        <w:rPr>
          <w:rFonts w:ascii="Times New Roman" w:hAnsi="Times New Roman" w:cs="Times New Roman"/>
          <w:sz w:val="24"/>
          <w:szCs w:val="24"/>
        </w:rPr>
        <w:t>pārskaitījumiem</w:t>
      </w:r>
      <w:proofErr w:type="spellEnd"/>
      <w:r>
        <w:rPr>
          <w:rFonts w:ascii="Times New Roman" w:hAnsi="Times New Roman" w:cs="Times New Roman"/>
          <w:sz w:val="24"/>
          <w:szCs w:val="24"/>
        </w:rPr>
        <w:t>.</w:t>
      </w:r>
    </w:p>
    <w:p w:rsidR="00584513" w:rsidRDefault="00584513" w:rsidP="00C40255">
      <w:pPr>
        <w:pStyle w:val="ListParagraph1"/>
        <w:autoSpaceDE w:val="0"/>
        <w:autoSpaceDN w:val="0"/>
        <w:adjustRightInd w:val="0"/>
        <w:ind w:left="0"/>
        <w:jc w:val="center"/>
        <w:rPr>
          <w:rFonts w:ascii="Times New Roman" w:hAnsi="Times New Roman" w:cs="Times New Roman"/>
          <w:b/>
          <w:bCs/>
          <w:sz w:val="24"/>
          <w:szCs w:val="24"/>
        </w:rPr>
      </w:pPr>
      <w:r>
        <w:rPr>
          <w:rFonts w:ascii="Times New Roman" w:hAnsi="Times New Roman" w:cs="Times New Roman"/>
          <w:b/>
          <w:bCs/>
          <w:sz w:val="24"/>
          <w:szCs w:val="24"/>
        </w:rPr>
        <w:t>3. Preces piegādāšana pieņemšanas kārtība</w:t>
      </w:r>
    </w:p>
    <w:p w:rsidR="00584513" w:rsidRDefault="00584513" w:rsidP="00C40255">
      <w:pPr>
        <w:pStyle w:val="ListParagraph1"/>
        <w:autoSpaceDE w:val="0"/>
        <w:autoSpaceDN w:val="0"/>
        <w:adjustRightInd w:val="0"/>
        <w:spacing w:after="0"/>
        <w:ind w:left="0"/>
        <w:jc w:val="both"/>
        <w:rPr>
          <w:rFonts w:ascii="Times New Roman" w:hAnsi="Times New Roman" w:cs="Times New Roman"/>
          <w:sz w:val="24"/>
          <w:szCs w:val="24"/>
        </w:rPr>
      </w:pPr>
      <w:r w:rsidRPr="00E867EA">
        <w:rPr>
          <w:rFonts w:ascii="Times New Roman" w:hAnsi="Times New Roman" w:cs="Times New Roman"/>
          <w:bCs/>
          <w:sz w:val="24"/>
          <w:szCs w:val="24"/>
        </w:rPr>
        <w:t>3.1.</w:t>
      </w:r>
      <w:r>
        <w:rPr>
          <w:rFonts w:ascii="Times New Roman" w:hAnsi="Times New Roman" w:cs="Times New Roman"/>
          <w:sz w:val="24"/>
          <w:szCs w:val="24"/>
        </w:rPr>
        <w:t xml:space="preserve"> PIEGĀDĀTĀJS ar saviem resursiem piegādā PASŪTĪTĀJAM PRECI 1 (vienu) mēneši</w:t>
      </w:r>
      <w:r>
        <w:rPr>
          <w:rFonts w:ascii="Times New Roman" w:hAnsi="Times New Roman" w:cs="Times New Roman"/>
          <w:b/>
          <w:color w:val="000080"/>
          <w:sz w:val="24"/>
          <w:szCs w:val="24"/>
        </w:rPr>
        <w:t xml:space="preserve"> </w:t>
      </w:r>
      <w:r>
        <w:rPr>
          <w:rFonts w:ascii="Times New Roman" w:hAnsi="Times New Roman" w:cs="Times New Roman"/>
          <w:sz w:val="24"/>
          <w:szCs w:val="24"/>
        </w:rPr>
        <w:t>laikā no līguma noslēgšanas brīža uz Līguma 1.2.punktā norādīto adresi. PIEGĀDĀTĀJS iepriekš saskaņo (rakstiski vai telefoniski) ar Līguma 9.9.punktā norādīto atbildīgo amatpersonu konkrētu PRECES piegādes laiku.</w:t>
      </w:r>
    </w:p>
    <w:p w:rsidR="00584513" w:rsidRDefault="00584513" w:rsidP="00C40255">
      <w:pPr>
        <w:pStyle w:val="ListParagraph1"/>
        <w:autoSpaceDE w:val="0"/>
        <w:autoSpaceDN w:val="0"/>
        <w:adjustRightInd w:val="0"/>
        <w:spacing w:after="0"/>
        <w:ind w:left="0"/>
        <w:jc w:val="both"/>
        <w:rPr>
          <w:rFonts w:ascii="Times New Roman" w:hAnsi="Times New Roman" w:cs="Times New Roman"/>
          <w:sz w:val="24"/>
          <w:szCs w:val="24"/>
        </w:rPr>
      </w:pPr>
      <w:r w:rsidRPr="00E867EA">
        <w:rPr>
          <w:rFonts w:ascii="Times New Roman" w:hAnsi="Times New Roman" w:cs="Times New Roman"/>
          <w:bCs/>
          <w:sz w:val="24"/>
          <w:szCs w:val="24"/>
        </w:rPr>
        <w:t>3.2.</w:t>
      </w:r>
      <w:r>
        <w:rPr>
          <w:rFonts w:ascii="Times New Roman" w:hAnsi="Times New Roman" w:cs="Times New Roman"/>
          <w:sz w:val="24"/>
          <w:szCs w:val="24"/>
        </w:rPr>
        <w:t xml:space="preserve"> PRECI nodod un pieņem PUŠU pilnvarotiem pārstāvjiem parakstot PRECES nodošanas-pieņemšanas aktu.</w:t>
      </w:r>
    </w:p>
    <w:p w:rsidR="00584513" w:rsidRPr="00876D5E" w:rsidRDefault="00584513" w:rsidP="00C40255">
      <w:pPr>
        <w:pStyle w:val="ListParagraph1"/>
        <w:autoSpaceDE w:val="0"/>
        <w:autoSpaceDN w:val="0"/>
        <w:adjustRightInd w:val="0"/>
        <w:spacing w:after="0"/>
        <w:ind w:left="0"/>
        <w:jc w:val="both"/>
        <w:rPr>
          <w:rFonts w:ascii="Times New Roman" w:hAnsi="Times New Roman" w:cs="Times New Roman"/>
          <w:sz w:val="24"/>
          <w:szCs w:val="24"/>
        </w:rPr>
      </w:pPr>
      <w:r w:rsidRPr="00E867EA">
        <w:rPr>
          <w:rFonts w:ascii="Times New Roman" w:hAnsi="Times New Roman" w:cs="Times New Roman"/>
          <w:bCs/>
          <w:sz w:val="24"/>
          <w:szCs w:val="24"/>
        </w:rPr>
        <w:t>3.3.</w:t>
      </w:r>
      <w:r w:rsidRPr="00876D5E">
        <w:rPr>
          <w:rFonts w:ascii="Times New Roman" w:hAnsi="Times New Roman" w:cs="Times New Roman"/>
          <w:sz w:val="24"/>
          <w:szCs w:val="24"/>
        </w:rPr>
        <w:t xml:space="preserve"> PIEGĀDĀTĀJS pirms pārdošanas veic PRECEI pilnu tehniskās apskates diagnostiku licencētā tehniskās apskates stacijā un PASŪTĪTĀJAM iesniedz ceļu satiksmes drošības direkcijas transportlīdzekļa diagnostikas karti.</w:t>
      </w:r>
    </w:p>
    <w:p w:rsidR="00584513" w:rsidRPr="00876D5E" w:rsidRDefault="00584513" w:rsidP="00C40255">
      <w:pPr>
        <w:pStyle w:val="ListParagraph1"/>
        <w:autoSpaceDE w:val="0"/>
        <w:autoSpaceDN w:val="0"/>
        <w:adjustRightInd w:val="0"/>
        <w:spacing w:after="0"/>
        <w:ind w:left="0"/>
        <w:jc w:val="both"/>
        <w:rPr>
          <w:rFonts w:ascii="Times New Roman" w:hAnsi="Times New Roman" w:cs="Times New Roman"/>
          <w:sz w:val="24"/>
          <w:szCs w:val="24"/>
        </w:rPr>
      </w:pPr>
      <w:r w:rsidRPr="00E867EA">
        <w:rPr>
          <w:rFonts w:ascii="Times New Roman" w:hAnsi="Times New Roman" w:cs="Times New Roman"/>
          <w:bCs/>
          <w:sz w:val="24"/>
          <w:szCs w:val="24"/>
        </w:rPr>
        <w:t>3.4.</w:t>
      </w:r>
      <w:r>
        <w:rPr>
          <w:rFonts w:ascii="Times New Roman" w:hAnsi="Times New Roman" w:cs="Times New Roman"/>
          <w:sz w:val="24"/>
          <w:szCs w:val="24"/>
        </w:rPr>
        <w:t xml:space="preserve"> Kopā ar PRECI PIEGĀDĀTĀJS nodod visus ar PRECI saistītos dokumentus, tajā skaitā tehnisko pasi, tehniskās apskates aktu, servisa apkopes grāmatiņu, </w:t>
      </w:r>
      <w:r w:rsidRPr="00876D5E">
        <w:rPr>
          <w:rFonts w:ascii="Times New Roman" w:hAnsi="Times New Roman" w:cs="Times New Roman"/>
          <w:sz w:val="24"/>
          <w:szCs w:val="24"/>
        </w:rPr>
        <w:t>ekspluatācijas noteikumus, rekomendācijas automašīnu lietotājiem tehnisko apkopju darba veikšanai un tehnisko apkopju servisu sarakstu, kā arī tehnisko apkopju grafikus.</w:t>
      </w:r>
    </w:p>
    <w:p w:rsidR="00584513" w:rsidRDefault="00584513" w:rsidP="00C40255">
      <w:pPr>
        <w:pStyle w:val="ListParagraph1"/>
        <w:autoSpaceDE w:val="0"/>
        <w:autoSpaceDN w:val="0"/>
        <w:adjustRightInd w:val="0"/>
        <w:spacing w:after="0"/>
        <w:ind w:left="0"/>
        <w:jc w:val="both"/>
        <w:rPr>
          <w:rFonts w:ascii="Times New Roman" w:hAnsi="Times New Roman" w:cs="Times New Roman"/>
          <w:sz w:val="24"/>
          <w:szCs w:val="24"/>
        </w:rPr>
      </w:pPr>
      <w:r w:rsidRPr="00E867EA">
        <w:rPr>
          <w:rFonts w:ascii="Times New Roman" w:hAnsi="Times New Roman" w:cs="Times New Roman"/>
          <w:bCs/>
          <w:sz w:val="24"/>
          <w:szCs w:val="24"/>
        </w:rPr>
        <w:t>3.5.</w:t>
      </w:r>
      <w:r>
        <w:rPr>
          <w:rFonts w:ascii="Times New Roman" w:hAnsi="Times New Roman" w:cs="Times New Roman"/>
          <w:sz w:val="24"/>
          <w:szCs w:val="24"/>
        </w:rPr>
        <w:t xml:space="preserve"> Ja PIEGĀDĀTĀJS ir piegādājis nekvalitatīvu PRECI vai PRECEI konstatēti defekti, par ko ir attiecīgi sastādīts </w:t>
      </w:r>
      <w:proofErr w:type="spellStart"/>
      <w:r>
        <w:rPr>
          <w:rFonts w:ascii="Times New Roman" w:hAnsi="Times New Roman" w:cs="Times New Roman"/>
          <w:sz w:val="24"/>
          <w:szCs w:val="24"/>
        </w:rPr>
        <w:t>defektācijas</w:t>
      </w:r>
      <w:proofErr w:type="spellEnd"/>
      <w:r>
        <w:rPr>
          <w:rFonts w:ascii="Times New Roman" w:hAnsi="Times New Roman" w:cs="Times New Roman"/>
          <w:sz w:val="24"/>
          <w:szCs w:val="24"/>
        </w:rPr>
        <w:t xml:space="preserve"> </w:t>
      </w:r>
      <w:smartTag w:uri="schemas-tilde-lv/tildestengine" w:element="veidnes">
        <w:smartTagPr>
          <w:attr w:name="id" w:val="-1"/>
          <w:attr w:name="baseform" w:val="akts"/>
          <w:attr w:name="text" w:val="akts"/>
        </w:smartTagPr>
        <w:r>
          <w:rPr>
            <w:rFonts w:ascii="Times New Roman" w:hAnsi="Times New Roman" w:cs="Times New Roman"/>
            <w:sz w:val="24"/>
            <w:szCs w:val="24"/>
          </w:rPr>
          <w:t>akts</w:t>
        </w:r>
      </w:smartTag>
      <w:r>
        <w:rPr>
          <w:rFonts w:ascii="Times New Roman" w:hAnsi="Times New Roman" w:cs="Times New Roman"/>
          <w:sz w:val="24"/>
          <w:szCs w:val="24"/>
        </w:rPr>
        <w:t>, tad viņa pienākums ir 10 (desmit) kalendāro dienu laikā novērst PRECEI defektus uz sava rēķina un atlīdzināt šajā sakarā PASŪTĪTĀJAM radušos zaudējumus.</w:t>
      </w:r>
    </w:p>
    <w:p w:rsidR="00584513" w:rsidRDefault="00584513" w:rsidP="00C40255">
      <w:pPr>
        <w:pStyle w:val="ListParagraph1"/>
        <w:autoSpaceDE w:val="0"/>
        <w:autoSpaceDN w:val="0"/>
        <w:adjustRightInd w:val="0"/>
        <w:spacing w:after="0"/>
        <w:ind w:left="0"/>
        <w:jc w:val="both"/>
        <w:rPr>
          <w:rFonts w:ascii="Times New Roman" w:hAnsi="Times New Roman" w:cs="Times New Roman"/>
          <w:sz w:val="24"/>
          <w:szCs w:val="24"/>
        </w:rPr>
      </w:pPr>
      <w:r w:rsidRPr="00E867EA">
        <w:rPr>
          <w:rFonts w:ascii="Times New Roman" w:hAnsi="Times New Roman" w:cs="Times New Roman"/>
          <w:bCs/>
          <w:sz w:val="24"/>
          <w:szCs w:val="24"/>
        </w:rPr>
        <w:t>3.6.</w:t>
      </w:r>
      <w:r>
        <w:rPr>
          <w:rFonts w:ascii="Times New Roman" w:hAnsi="Times New Roman" w:cs="Times New Roman"/>
          <w:sz w:val="24"/>
          <w:szCs w:val="24"/>
        </w:rPr>
        <w:t xml:space="preserve"> PIEGĀDĀTĀJS nes visu atbildību par PRECES nejaušu bojāju vai bojājumiem līdz PRECES nodošanas-pieņemšanas akta abpusējas parakstīšanas brīdim.</w:t>
      </w:r>
    </w:p>
    <w:p w:rsidR="00584513" w:rsidRDefault="00584513" w:rsidP="00C40255">
      <w:pPr>
        <w:pStyle w:val="ListParagraph1"/>
        <w:autoSpaceDE w:val="0"/>
        <w:autoSpaceDN w:val="0"/>
        <w:adjustRightInd w:val="0"/>
        <w:spacing w:after="0"/>
        <w:ind w:left="0"/>
        <w:jc w:val="both"/>
        <w:rPr>
          <w:rFonts w:ascii="Times New Roman" w:hAnsi="Times New Roman" w:cs="Times New Roman"/>
          <w:sz w:val="24"/>
          <w:szCs w:val="24"/>
        </w:rPr>
      </w:pPr>
    </w:p>
    <w:p w:rsidR="00584513" w:rsidRDefault="00584513" w:rsidP="00C40255">
      <w:pPr>
        <w:pStyle w:val="ListParagraph1"/>
        <w:autoSpaceDE w:val="0"/>
        <w:autoSpaceDN w:val="0"/>
        <w:adjustRightInd w:val="0"/>
        <w:ind w:left="0"/>
        <w:jc w:val="center"/>
        <w:rPr>
          <w:rFonts w:ascii="Times New Roman" w:hAnsi="Times New Roman" w:cs="Times New Roman"/>
          <w:b/>
          <w:bCs/>
          <w:sz w:val="24"/>
          <w:szCs w:val="24"/>
        </w:rPr>
      </w:pPr>
      <w:r>
        <w:rPr>
          <w:rFonts w:ascii="Times New Roman" w:hAnsi="Times New Roman" w:cs="Times New Roman"/>
          <w:b/>
          <w:bCs/>
          <w:sz w:val="24"/>
          <w:szCs w:val="24"/>
        </w:rPr>
        <w:t>4. Pušu pienākumi un tiesības</w:t>
      </w:r>
    </w:p>
    <w:p w:rsidR="00584513" w:rsidRDefault="00584513" w:rsidP="00C40255">
      <w:pPr>
        <w:pStyle w:val="ListParagraph1"/>
        <w:autoSpaceDE w:val="0"/>
        <w:autoSpaceDN w:val="0"/>
        <w:adjustRightInd w:val="0"/>
        <w:spacing w:after="0"/>
        <w:ind w:left="0"/>
        <w:jc w:val="both"/>
        <w:rPr>
          <w:rFonts w:ascii="Times New Roman" w:hAnsi="Times New Roman" w:cs="Times New Roman"/>
          <w:sz w:val="24"/>
          <w:szCs w:val="24"/>
        </w:rPr>
      </w:pPr>
      <w:r w:rsidRPr="00E867EA">
        <w:rPr>
          <w:rFonts w:ascii="Times New Roman" w:hAnsi="Times New Roman" w:cs="Times New Roman"/>
          <w:bCs/>
          <w:sz w:val="24"/>
          <w:szCs w:val="24"/>
        </w:rPr>
        <w:t>4.1.</w:t>
      </w:r>
      <w:r>
        <w:rPr>
          <w:rFonts w:ascii="Times New Roman" w:hAnsi="Times New Roman" w:cs="Times New Roman"/>
          <w:sz w:val="24"/>
          <w:szCs w:val="24"/>
        </w:rPr>
        <w:t xml:space="preserve"> PASŪTĪTĀJA tiesības:</w:t>
      </w:r>
    </w:p>
    <w:p w:rsidR="00584513" w:rsidRDefault="00584513" w:rsidP="00C40255">
      <w:pPr>
        <w:pStyle w:val="ListParagraph1"/>
        <w:autoSpaceDE w:val="0"/>
        <w:autoSpaceDN w:val="0"/>
        <w:adjustRightInd w:val="0"/>
        <w:spacing w:after="0"/>
        <w:ind w:left="0"/>
        <w:jc w:val="both"/>
        <w:rPr>
          <w:rFonts w:ascii="Times New Roman" w:hAnsi="Times New Roman" w:cs="Times New Roman"/>
          <w:sz w:val="24"/>
          <w:szCs w:val="24"/>
        </w:rPr>
      </w:pPr>
      <w:r w:rsidRPr="00E867EA">
        <w:rPr>
          <w:rFonts w:ascii="Times New Roman" w:hAnsi="Times New Roman" w:cs="Times New Roman"/>
          <w:bCs/>
          <w:sz w:val="24"/>
          <w:szCs w:val="24"/>
        </w:rPr>
        <w:t>4.1.1.</w:t>
      </w:r>
      <w:r>
        <w:rPr>
          <w:rFonts w:ascii="Times New Roman" w:hAnsi="Times New Roman" w:cs="Times New Roman"/>
          <w:sz w:val="24"/>
          <w:szCs w:val="24"/>
        </w:rPr>
        <w:t xml:space="preserve"> Pārbaudīt PRECES atbilstību visām Tehniskajā specifikācijā minētajām prasībām;</w:t>
      </w:r>
    </w:p>
    <w:p w:rsidR="00584513" w:rsidRDefault="00584513" w:rsidP="00C40255">
      <w:pPr>
        <w:pStyle w:val="ListParagraph1"/>
        <w:autoSpaceDE w:val="0"/>
        <w:autoSpaceDN w:val="0"/>
        <w:adjustRightInd w:val="0"/>
        <w:spacing w:after="0"/>
        <w:ind w:left="0"/>
        <w:jc w:val="both"/>
        <w:rPr>
          <w:rFonts w:ascii="Times New Roman" w:hAnsi="Times New Roman" w:cs="Times New Roman"/>
          <w:sz w:val="24"/>
          <w:szCs w:val="24"/>
        </w:rPr>
      </w:pPr>
      <w:r w:rsidRPr="00E867EA">
        <w:rPr>
          <w:rFonts w:ascii="Times New Roman" w:hAnsi="Times New Roman" w:cs="Times New Roman"/>
          <w:bCs/>
          <w:sz w:val="24"/>
          <w:szCs w:val="24"/>
        </w:rPr>
        <w:t>4.1.2.</w:t>
      </w:r>
      <w:r>
        <w:rPr>
          <w:rFonts w:ascii="Times New Roman" w:hAnsi="Times New Roman" w:cs="Times New Roman"/>
          <w:sz w:val="24"/>
          <w:szCs w:val="24"/>
        </w:rPr>
        <w:t xml:space="preserve"> Pārbaudīt PIEGĀDĀTĀJA PRECEI dotās dokumentācijas pilnīgumu un derīgumu;</w:t>
      </w:r>
    </w:p>
    <w:p w:rsidR="00584513" w:rsidRDefault="00584513" w:rsidP="00C40255">
      <w:pPr>
        <w:pStyle w:val="ListParagraph1"/>
        <w:autoSpaceDE w:val="0"/>
        <w:autoSpaceDN w:val="0"/>
        <w:adjustRightInd w:val="0"/>
        <w:spacing w:after="0"/>
        <w:ind w:left="0"/>
        <w:jc w:val="both"/>
        <w:rPr>
          <w:rFonts w:ascii="Times New Roman" w:hAnsi="Times New Roman" w:cs="Times New Roman"/>
          <w:sz w:val="24"/>
          <w:szCs w:val="24"/>
        </w:rPr>
      </w:pPr>
      <w:r w:rsidRPr="00E867EA">
        <w:rPr>
          <w:rFonts w:ascii="Times New Roman" w:hAnsi="Times New Roman" w:cs="Times New Roman"/>
          <w:bCs/>
          <w:sz w:val="24"/>
          <w:szCs w:val="24"/>
        </w:rPr>
        <w:t>4.1.3.</w:t>
      </w:r>
      <w:r>
        <w:rPr>
          <w:rFonts w:ascii="Times New Roman" w:hAnsi="Times New Roman" w:cs="Times New Roman"/>
          <w:sz w:val="24"/>
          <w:szCs w:val="24"/>
        </w:rPr>
        <w:t xml:space="preserve"> Ja PRECEI konstatēti trūkumi vai nepilnības, sastādīt </w:t>
      </w:r>
      <w:proofErr w:type="spellStart"/>
      <w:r>
        <w:rPr>
          <w:rFonts w:ascii="Times New Roman" w:hAnsi="Times New Roman" w:cs="Times New Roman"/>
          <w:sz w:val="24"/>
          <w:szCs w:val="24"/>
        </w:rPr>
        <w:t>defektācijas</w:t>
      </w:r>
      <w:proofErr w:type="spellEnd"/>
      <w:r>
        <w:rPr>
          <w:rFonts w:ascii="Times New Roman" w:hAnsi="Times New Roman" w:cs="Times New Roman"/>
          <w:sz w:val="24"/>
          <w:szCs w:val="24"/>
        </w:rPr>
        <w:t xml:space="preserve"> aktu, kurā norādīt konstatētos trūkumus un pieprasīt tos novērst;</w:t>
      </w:r>
    </w:p>
    <w:p w:rsidR="00584513" w:rsidRDefault="00584513" w:rsidP="00C40255">
      <w:pPr>
        <w:pStyle w:val="ListParagraph1"/>
        <w:autoSpaceDE w:val="0"/>
        <w:autoSpaceDN w:val="0"/>
        <w:adjustRightInd w:val="0"/>
        <w:spacing w:after="0"/>
        <w:ind w:left="0"/>
        <w:jc w:val="both"/>
        <w:rPr>
          <w:rFonts w:ascii="Times New Roman" w:hAnsi="Times New Roman" w:cs="Times New Roman"/>
          <w:sz w:val="24"/>
          <w:szCs w:val="24"/>
        </w:rPr>
      </w:pPr>
      <w:r w:rsidRPr="00E867EA">
        <w:rPr>
          <w:rFonts w:ascii="Times New Roman" w:hAnsi="Times New Roman" w:cs="Times New Roman"/>
          <w:bCs/>
          <w:sz w:val="24"/>
          <w:szCs w:val="24"/>
        </w:rPr>
        <w:t>4.1.4.</w:t>
      </w:r>
      <w:r>
        <w:rPr>
          <w:rFonts w:ascii="Times New Roman" w:hAnsi="Times New Roman" w:cs="Times New Roman"/>
          <w:sz w:val="24"/>
          <w:szCs w:val="24"/>
        </w:rPr>
        <w:t xml:space="preserve"> Pieņemot PRECI pieaicināt neatkarīgus speciālistus un ekspertus;</w:t>
      </w:r>
    </w:p>
    <w:p w:rsidR="00584513" w:rsidRDefault="00584513" w:rsidP="00C40255">
      <w:pPr>
        <w:pStyle w:val="ListParagraph1"/>
        <w:autoSpaceDE w:val="0"/>
        <w:autoSpaceDN w:val="0"/>
        <w:adjustRightInd w:val="0"/>
        <w:spacing w:after="0"/>
        <w:ind w:left="0"/>
        <w:jc w:val="both"/>
        <w:rPr>
          <w:rFonts w:ascii="Times New Roman" w:hAnsi="Times New Roman" w:cs="Times New Roman"/>
          <w:sz w:val="24"/>
          <w:szCs w:val="24"/>
        </w:rPr>
      </w:pPr>
      <w:r w:rsidRPr="00E867EA">
        <w:rPr>
          <w:rFonts w:ascii="Times New Roman" w:hAnsi="Times New Roman" w:cs="Times New Roman"/>
          <w:bCs/>
          <w:sz w:val="24"/>
          <w:szCs w:val="24"/>
        </w:rPr>
        <w:t>4.1.5.</w:t>
      </w:r>
      <w:r>
        <w:rPr>
          <w:rFonts w:ascii="Times New Roman" w:hAnsi="Times New Roman" w:cs="Times New Roman"/>
          <w:sz w:val="24"/>
          <w:szCs w:val="24"/>
        </w:rPr>
        <w:t xml:space="preserve"> Nepieņemt PRECI, ja tā neatbilst Līguma noteikumiem un Tehniskajai specifikācijai;</w:t>
      </w:r>
    </w:p>
    <w:p w:rsidR="00584513" w:rsidRDefault="00584513" w:rsidP="00C40255">
      <w:pPr>
        <w:pStyle w:val="ListParagraph1"/>
        <w:autoSpaceDE w:val="0"/>
        <w:autoSpaceDN w:val="0"/>
        <w:adjustRightInd w:val="0"/>
        <w:spacing w:after="0"/>
        <w:ind w:left="0"/>
        <w:jc w:val="both"/>
        <w:rPr>
          <w:rFonts w:ascii="Times New Roman" w:hAnsi="Times New Roman" w:cs="Times New Roman"/>
          <w:sz w:val="24"/>
          <w:szCs w:val="24"/>
        </w:rPr>
      </w:pPr>
      <w:r w:rsidRPr="00E867EA">
        <w:rPr>
          <w:rFonts w:ascii="Times New Roman" w:hAnsi="Times New Roman" w:cs="Times New Roman"/>
          <w:bCs/>
          <w:sz w:val="24"/>
          <w:szCs w:val="24"/>
        </w:rPr>
        <w:t>4.2.</w:t>
      </w:r>
      <w:r>
        <w:rPr>
          <w:rFonts w:ascii="Times New Roman" w:hAnsi="Times New Roman" w:cs="Times New Roman"/>
          <w:sz w:val="24"/>
          <w:szCs w:val="24"/>
        </w:rPr>
        <w:t xml:space="preserve"> PASŪTĪTĀJA pienākumi:</w:t>
      </w:r>
    </w:p>
    <w:p w:rsidR="00584513" w:rsidRDefault="00584513" w:rsidP="00C40255">
      <w:pPr>
        <w:pStyle w:val="ListParagraph1"/>
        <w:autoSpaceDE w:val="0"/>
        <w:autoSpaceDN w:val="0"/>
        <w:adjustRightInd w:val="0"/>
        <w:spacing w:after="0"/>
        <w:ind w:left="0"/>
        <w:jc w:val="both"/>
        <w:rPr>
          <w:rFonts w:ascii="Times New Roman" w:hAnsi="Times New Roman" w:cs="Times New Roman"/>
          <w:sz w:val="24"/>
          <w:szCs w:val="24"/>
        </w:rPr>
      </w:pPr>
      <w:r w:rsidRPr="00E867EA">
        <w:rPr>
          <w:rFonts w:ascii="Times New Roman" w:hAnsi="Times New Roman" w:cs="Times New Roman"/>
          <w:bCs/>
          <w:sz w:val="24"/>
          <w:szCs w:val="24"/>
        </w:rPr>
        <w:t>4.2.1.</w:t>
      </w:r>
      <w:r>
        <w:rPr>
          <w:rFonts w:ascii="Times New Roman" w:hAnsi="Times New Roman" w:cs="Times New Roman"/>
          <w:sz w:val="24"/>
          <w:szCs w:val="24"/>
        </w:rPr>
        <w:t xml:space="preserve"> Pieņemt piegādāto kvalitatīvu, Līguma noteikumiem atbilstošu PRECI, ja tā piegādāta saskaņā ar Līguma noteikumiem;</w:t>
      </w:r>
    </w:p>
    <w:p w:rsidR="00584513" w:rsidRDefault="00584513" w:rsidP="00C40255">
      <w:pPr>
        <w:pStyle w:val="ListParagraph1"/>
        <w:autoSpaceDE w:val="0"/>
        <w:autoSpaceDN w:val="0"/>
        <w:adjustRightInd w:val="0"/>
        <w:spacing w:after="0"/>
        <w:ind w:left="0"/>
        <w:jc w:val="both"/>
        <w:rPr>
          <w:rFonts w:ascii="Times New Roman" w:hAnsi="Times New Roman" w:cs="Times New Roman"/>
          <w:sz w:val="24"/>
          <w:szCs w:val="24"/>
        </w:rPr>
      </w:pPr>
      <w:r w:rsidRPr="00876D5E">
        <w:rPr>
          <w:rFonts w:ascii="Times New Roman" w:hAnsi="Times New Roman" w:cs="Times New Roman"/>
          <w:bCs/>
          <w:sz w:val="24"/>
          <w:szCs w:val="24"/>
        </w:rPr>
        <w:t>4.2.2.</w:t>
      </w:r>
      <w:r>
        <w:rPr>
          <w:rFonts w:ascii="Times New Roman" w:hAnsi="Times New Roman" w:cs="Times New Roman"/>
          <w:sz w:val="24"/>
          <w:szCs w:val="24"/>
        </w:rPr>
        <w:t xml:space="preserve"> Savlaicīgi veikt maksājumus saskaņā ar Līgumā noteikto samaksas kārtību;</w:t>
      </w:r>
    </w:p>
    <w:p w:rsidR="00876D5E" w:rsidRPr="00876D5E" w:rsidRDefault="00876D5E" w:rsidP="00C40255">
      <w:pPr>
        <w:pStyle w:val="ListParagraph1"/>
        <w:autoSpaceDE w:val="0"/>
        <w:autoSpaceDN w:val="0"/>
        <w:adjustRightInd w:val="0"/>
        <w:spacing w:after="0"/>
        <w:ind w:left="0"/>
        <w:jc w:val="both"/>
        <w:rPr>
          <w:rFonts w:ascii="Times New Roman" w:hAnsi="Times New Roman" w:cs="Times New Roman"/>
          <w:sz w:val="24"/>
          <w:szCs w:val="24"/>
        </w:rPr>
      </w:pPr>
      <w:r w:rsidRPr="00876D5E">
        <w:rPr>
          <w:rFonts w:ascii="Times New Roman" w:hAnsi="Times New Roman" w:cs="Times New Roman"/>
          <w:sz w:val="24"/>
          <w:szCs w:val="24"/>
        </w:rPr>
        <w:t xml:space="preserve">4.2.3. PASŪTĪTĀJS maksā līgumsodu, ja netiek ievērots Līguma 2.3. </w:t>
      </w:r>
      <w:proofErr w:type="spellStart"/>
      <w:r w:rsidRPr="00876D5E">
        <w:rPr>
          <w:rFonts w:ascii="Times New Roman" w:hAnsi="Times New Roman" w:cs="Times New Roman"/>
          <w:sz w:val="24"/>
          <w:szCs w:val="24"/>
        </w:rPr>
        <w:t>punkā</w:t>
      </w:r>
      <w:proofErr w:type="spellEnd"/>
      <w:r w:rsidRPr="00876D5E">
        <w:rPr>
          <w:rFonts w:ascii="Times New Roman" w:hAnsi="Times New Roman" w:cs="Times New Roman"/>
          <w:sz w:val="24"/>
          <w:szCs w:val="24"/>
        </w:rPr>
        <w:t xml:space="preserve"> noteiktas samaksas termiņš PASŪTĪTĀJS maksā Līguma 5.2. punktā noteikto līgumsodu un sedz visus zaudējumus PIEGĀDĀTĀJAM.</w:t>
      </w:r>
    </w:p>
    <w:p w:rsidR="00876D5E" w:rsidRPr="00876D5E" w:rsidRDefault="00876D5E" w:rsidP="00C40255">
      <w:pPr>
        <w:pStyle w:val="ListParagraph1"/>
        <w:autoSpaceDE w:val="0"/>
        <w:autoSpaceDN w:val="0"/>
        <w:adjustRightInd w:val="0"/>
        <w:spacing w:after="0"/>
        <w:ind w:left="0"/>
        <w:jc w:val="both"/>
        <w:rPr>
          <w:rFonts w:ascii="Times New Roman" w:hAnsi="Times New Roman" w:cs="Times New Roman"/>
          <w:sz w:val="24"/>
          <w:szCs w:val="24"/>
        </w:rPr>
      </w:pPr>
      <w:r w:rsidRPr="00876D5E">
        <w:rPr>
          <w:rFonts w:ascii="Times New Roman" w:hAnsi="Times New Roman" w:cs="Times New Roman"/>
          <w:sz w:val="24"/>
          <w:szCs w:val="24"/>
        </w:rPr>
        <w:t>4.2.4. Ja PASŪTĪTĀJS nepieņem PRECI Līguma 3. punktā noteiktajā termiņā, ne PIEGĀDĀTĀJA vainas dēļ tas maksā PIEGĀDĀTĀJAM līgumsodu 1% (viena procenta) apmērā no Līguma kopējās summas par katru nokavēto dienu no Līguma kopējās summas, 15 (piecpadsmit) darba dienu laikā no PASŪTĪTĀJA rēķina par līgumsodu nosūtīšanas dienas.</w:t>
      </w:r>
    </w:p>
    <w:p w:rsidR="00584513" w:rsidRDefault="00584513" w:rsidP="00C40255">
      <w:pPr>
        <w:pStyle w:val="ListParagraph1"/>
        <w:autoSpaceDE w:val="0"/>
        <w:autoSpaceDN w:val="0"/>
        <w:adjustRightInd w:val="0"/>
        <w:spacing w:after="0"/>
        <w:ind w:left="0"/>
        <w:jc w:val="both"/>
        <w:rPr>
          <w:rFonts w:ascii="Times New Roman" w:hAnsi="Times New Roman" w:cs="Times New Roman"/>
          <w:sz w:val="24"/>
          <w:szCs w:val="24"/>
        </w:rPr>
      </w:pPr>
      <w:r w:rsidRPr="00E867EA">
        <w:rPr>
          <w:rFonts w:ascii="Times New Roman" w:hAnsi="Times New Roman" w:cs="Times New Roman"/>
          <w:bCs/>
          <w:sz w:val="24"/>
          <w:szCs w:val="24"/>
        </w:rPr>
        <w:t>4.3.</w:t>
      </w:r>
      <w:r>
        <w:rPr>
          <w:rFonts w:ascii="Times New Roman" w:hAnsi="Times New Roman" w:cs="Times New Roman"/>
          <w:sz w:val="24"/>
          <w:szCs w:val="24"/>
        </w:rPr>
        <w:t xml:space="preserve"> PIEGĀDĀTĀJA tiesības:</w:t>
      </w:r>
    </w:p>
    <w:p w:rsidR="00584513" w:rsidRDefault="00584513" w:rsidP="00C40255">
      <w:pPr>
        <w:pStyle w:val="ListParagraph1"/>
        <w:autoSpaceDE w:val="0"/>
        <w:autoSpaceDN w:val="0"/>
        <w:adjustRightInd w:val="0"/>
        <w:spacing w:after="0"/>
        <w:ind w:left="0"/>
        <w:jc w:val="both"/>
        <w:rPr>
          <w:rFonts w:ascii="Times New Roman" w:hAnsi="Times New Roman" w:cs="Times New Roman"/>
          <w:sz w:val="24"/>
          <w:szCs w:val="24"/>
        </w:rPr>
      </w:pPr>
      <w:r w:rsidRPr="00E867EA">
        <w:rPr>
          <w:rFonts w:ascii="Times New Roman" w:hAnsi="Times New Roman" w:cs="Times New Roman"/>
          <w:bCs/>
          <w:sz w:val="24"/>
          <w:szCs w:val="24"/>
        </w:rPr>
        <w:t>4.3.1.</w:t>
      </w:r>
      <w:r>
        <w:rPr>
          <w:rFonts w:ascii="Times New Roman" w:hAnsi="Times New Roman" w:cs="Times New Roman"/>
          <w:sz w:val="24"/>
          <w:szCs w:val="24"/>
        </w:rPr>
        <w:t xml:space="preserve"> Saņemt samaksu par PRECI Līguma noteiktajā kārtībā.</w:t>
      </w:r>
    </w:p>
    <w:p w:rsidR="00584513" w:rsidRDefault="00584513" w:rsidP="00C40255">
      <w:pPr>
        <w:pStyle w:val="ListParagraph1"/>
        <w:autoSpaceDE w:val="0"/>
        <w:autoSpaceDN w:val="0"/>
        <w:adjustRightInd w:val="0"/>
        <w:spacing w:after="0"/>
        <w:ind w:left="0"/>
        <w:jc w:val="both"/>
        <w:rPr>
          <w:rFonts w:ascii="Times New Roman" w:hAnsi="Times New Roman" w:cs="Times New Roman"/>
          <w:sz w:val="24"/>
          <w:szCs w:val="24"/>
        </w:rPr>
      </w:pPr>
      <w:r w:rsidRPr="00E867EA">
        <w:rPr>
          <w:rFonts w:ascii="Times New Roman" w:hAnsi="Times New Roman" w:cs="Times New Roman"/>
          <w:bCs/>
          <w:sz w:val="24"/>
          <w:szCs w:val="24"/>
        </w:rPr>
        <w:t>4.4.</w:t>
      </w:r>
      <w:r>
        <w:rPr>
          <w:rFonts w:ascii="Times New Roman" w:hAnsi="Times New Roman" w:cs="Times New Roman"/>
          <w:b/>
          <w:bCs/>
          <w:sz w:val="24"/>
          <w:szCs w:val="24"/>
        </w:rPr>
        <w:t xml:space="preserve"> </w:t>
      </w:r>
      <w:r>
        <w:rPr>
          <w:rFonts w:ascii="Times New Roman" w:hAnsi="Times New Roman" w:cs="Times New Roman"/>
          <w:sz w:val="24"/>
          <w:szCs w:val="24"/>
        </w:rPr>
        <w:t>PIEGĀDĀTĀJA pienākumi:</w:t>
      </w:r>
    </w:p>
    <w:p w:rsidR="00584513" w:rsidRDefault="00584513" w:rsidP="00C40255">
      <w:pPr>
        <w:pStyle w:val="ListParagraph1"/>
        <w:autoSpaceDE w:val="0"/>
        <w:autoSpaceDN w:val="0"/>
        <w:adjustRightInd w:val="0"/>
        <w:spacing w:after="0"/>
        <w:ind w:left="0"/>
        <w:jc w:val="both"/>
        <w:rPr>
          <w:rFonts w:ascii="Times New Roman" w:hAnsi="Times New Roman" w:cs="Times New Roman"/>
          <w:sz w:val="24"/>
          <w:szCs w:val="24"/>
        </w:rPr>
      </w:pPr>
      <w:r w:rsidRPr="00C40255">
        <w:rPr>
          <w:rFonts w:ascii="Times New Roman" w:hAnsi="Times New Roman" w:cs="Times New Roman"/>
          <w:bCs/>
          <w:sz w:val="24"/>
          <w:szCs w:val="24"/>
        </w:rPr>
        <w:t>4.4.1.</w:t>
      </w:r>
      <w:r>
        <w:rPr>
          <w:rFonts w:ascii="Times New Roman" w:hAnsi="Times New Roman" w:cs="Times New Roman"/>
          <w:sz w:val="24"/>
          <w:szCs w:val="24"/>
        </w:rPr>
        <w:t xml:space="preserve"> Sagatavot un organizēt PRECES nodošanu PASŪTĪTĀJAM.</w:t>
      </w:r>
    </w:p>
    <w:p w:rsidR="00584513" w:rsidRDefault="00584513" w:rsidP="00C40255">
      <w:pPr>
        <w:pStyle w:val="ListParagraph1"/>
        <w:autoSpaceDE w:val="0"/>
        <w:autoSpaceDN w:val="0"/>
        <w:adjustRightInd w:val="0"/>
        <w:spacing w:after="0"/>
        <w:ind w:left="0"/>
        <w:jc w:val="both"/>
        <w:rPr>
          <w:rFonts w:ascii="Times New Roman" w:hAnsi="Times New Roman" w:cs="Times New Roman"/>
          <w:sz w:val="24"/>
          <w:szCs w:val="24"/>
        </w:rPr>
      </w:pPr>
      <w:r w:rsidRPr="00C40255">
        <w:rPr>
          <w:rFonts w:ascii="Times New Roman" w:hAnsi="Times New Roman" w:cs="Times New Roman"/>
          <w:bCs/>
          <w:sz w:val="24"/>
          <w:szCs w:val="24"/>
        </w:rPr>
        <w:t>4.4.2.</w:t>
      </w:r>
      <w:r>
        <w:rPr>
          <w:rFonts w:ascii="Times New Roman" w:hAnsi="Times New Roman" w:cs="Times New Roman"/>
          <w:sz w:val="24"/>
          <w:szCs w:val="24"/>
        </w:rPr>
        <w:t xml:space="preserve"> Piegādes brīdī PRECEI uzstādīt sezonai atbilstošas riepas;</w:t>
      </w:r>
    </w:p>
    <w:p w:rsidR="00584513" w:rsidRDefault="00584513" w:rsidP="00C40255">
      <w:pPr>
        <w:pStyle w:val="ListParagraph1"/>
        <w:autoSpaceDE w:val="0"/>
        <w:autoSpaceDN w:val="0"/>
        <w:adjustRightInd w:val="0"/>
        <w:spacing w:after="0"/>
        <w:ind w:left="0"/>
        <w:jc w:val="both"/>
        <w:rPr>
          <w:rFonts w:ascii="Times New Roman" w:hAnsi="Times New Roman" w:cs="Times New Roman"/>
          <w:sz w:val="24"/>
          <w:szCs w:val="24"/>
        </w:rPr>
      </w:pPr>
      <w:r w:rsidRPr="00C40255">
        <w:rPr>
          <w:rFonts w:ascii="Times New Roman" w:hAnsi="Times New Roman" w:cs="Times New Roman"/>
          <w:bCs/>
          <w:sz w:val="24"/>
          <w:szCs w:val="24"/>
        </w:rPr>
        <w:t>4.4.3.</w:t>
      </w:r>
      <w:r>
        <w:rPr>
          <w:rFonts w:ascii="Times New Roman" w:hAnsi="Times New Roman" w:cs="Times New Roman"/>
          <w:sz w:val="24"/>
          <w:szCs w:val="24"/>
        </w:rPr>
        <w:t xml:space="preserve"> Apmaksāt likumos un citos normatīvajos aktos noteiktos PRECES nodokļus un nodevas;</w:t>
      </w:r>
    </w:p>
    <w:p w:rsidR="00584513" w:rsidRDefault="00584513" w:rsidP="00C40255">
      <w:pPr>
        <w:pStyle w:val="ListParagraph1"/>
        <w:autoSpaceDE w:val="0"/>
        <w:autoSpaceDN w:val="0"/>
        <w:adjustRightInd w:val="0"/>
        <w:spacing w:after="0"/>
        <w:ind w:left="0"/>
        <w:jc w:val="both"/>
        <w:rPr>
          <w:rFonts w:ascii="Times New Roman" w:hAnsi="Times New Roman" w:cs="Times New Roman"/>
          <w:sz w:val="24"/>
          <w:szCs w:val="24"/>
        </w:rPr>
      </w:pPr>
      <w:r w:rsidRPr="00C40255">
        <w:rPr>
          <w:rFonts w:ascii="Times New Roman" w:hAnsi="Times New Roman" w:cs="Times New Roman"/>
          <w:bCs/>
          <w:sz w:val="24"/>
          <w:szCs w:val="24"/>
        </w:rPr>
        <w:t>4.4.4.</w:t>
      </w:r>
      <w:r>
        <w:rPr>
          <w:rFonts w:ascii="Times New Roman" w:hAnsi="Times New Roman" w:cs="Times New Roman"/>
          <w:sz w:val="24"/>
          <w:szCs w:val="24"/>
        </w:rPr>
        <w:t xml:space="preserve"> Veikt PRECES reģistrācijas apmaksu CSDD;</w:t>
      </w:r>
    </w:p>
    <w:p w:rsidR="00584513" w:rsidRDefault="00584513" w:rsidP="00C40255">
      <w:pPr>
        <w:pStyle w:val="ListParagraph1"/>
        <w:autoSpaceDE w:val="0"/>
        <w:autoSpaceDN w:val="0"/>
        <w:adjustRightInd w:val="0"/>
        <w:spacing w:after="0"/>
        <w:ind w:left="0"/>
        <w:jc w:val="both"/>
        <w:rPr>
          <w:rFonts w:ascii="Times New Roman" w:hAnsi="Times New Roman" w:cs="Times New Roman"/>
          <w:sz w:val="24"/>
          <w:szCs w:val="24"/>
        </w:rPr>
      </w:pPr>
      <w:r w:rsidRPr="00E867EA">
        <w:rPr>
          <w:rFonts w:ascii="Times New Roman" w:hAnsi="Times New Roman" w:cs="Times New Roman"/>
          <w:bCs/>
          <w:sz w:val="24"/>
          <w:szCs w:val="24"/>
        </w:rPr>
        <w:t>4.4.6.</w:t>
      </w:r>
      <w:r>
        <w:rPr>
          <w:rFonts w:ascii="Times New Roman" w:hAnsi="Times New Roman" w:cs="Times New Roman"/>
          <w:sz w:val="24"/>
          <w:szCs w:val="24"/>
        </w:rPr>
        <w:t xml:space="preserve"> Iepazīstināt PASŪTĪTĀJU ar patiesu un pilnīgu informāciju par PRECES kvalitāti, drošumu un tehniskās ekspluatācijas noteikumiem.</w:t>
      </w:r>
    </w:p>
    <w:p w:rsidR="00584513" w:rsidRDefault="00584513" w:rsidP="00C40255">
      <w:pPr>
        <w:pStyle w:val="ListParagraph1"/>
        <w:autoSpaceDE w:val="0"/>
        <w:autoSpaceDN w:val="0"/>
        <w:adjustRightInd w:val="0"/>
        <w:spacing w:after="0"/>
        <w:ind w:left="0"/>
        <w:jc w:val="both"/>
        <w:rPr>
          <w:rFonts w:ascii="Times New Roman" w:hAnsi="Times New Roman" w:cs="Times New Roman"/>
          <w:sz w:val="24"/>
          <w:szCs w:val="24"/>
        </w:rPr>
      </w:pPr>
    </w:p>
    <w:p w:rsidR="00584513" w:rsidRDefault="00584513" w:rsidP="00C40255">
      <w:pPr>
        <w:pStyle w:val="ListParagraph1"/>
        <w:autoSpaceDE w:val="0"/>
        <w:autoSpaceDN w:val="0"/>
        <w:adjustRightInd w:val="0"/>
        <w:ind w:left="0"/>
        <w:jc w:val="center"/>
        <w:rPr>
          <w:rFonts w:ascii="Times New Roman" w:hAnsi="Times New Roman" w:cs="Times New Roman"/>
          <w:b/>
          <w:bCs/>
          <w:sz w:val="24"/>
          <w:szCs w:val="24"/>
        </w:rPr>
      </w:pPr>
      <w:r>
        <w:rPr>
          <w:rFonts w:ascii="Times New Roman" w:hAnsi="Times New Roman" w:cs="Times New Roman"/>
          <w:b/>
          <w:bCs/>
          <w:sz w:val="24"/>
          <w:szCs w:val="24"/>
        </w:rPr>
        <w:t>5. PUŠU mantiskā atbildība</w:t>
      </w:r>
    </w:p>
    <w:p w:rsidR="00584513" w:rsidRDefault="00584513" w:rsidP="00C40255">
      <w:pPr>
        <w:pStyle w:val="ListParagraph1"/>
        <w:autoSpaceDE w:val="0"/>
        <w:autoSpaceDN w:val="0"/>
        <w:adjustRightInd w:val="0"/>
        <w:spacing w:after="0"/>
        <w:ind w:left="0"/>
        <w:jc w:val="both"/>
        <w:rPr>
          <w:rFonts w:ascii="Times New Roman" w:hAnsi="Times New Roman" w:cs="Times New Roman"/>
          <w:sz w:val="24"/>
          <w:szCs w:val="24"/>
        </w:rPr>
      </w:pPr>
      <w:r w:rsidRPr="00C40255">
        <w:rPr>
          <w:rFonts w:ascii="Times New Roman" w:hAnsi="Times New Roman" w:cs="Times New Roman"/>
          <w:bCs/>
          <w:sz w:val="24"/>
          <w:szCs w:val="24"/>
        </w:rPr>
        <w:t>5.1.</w:t>
      </w:r>
      <w:r>
        <w:rPr>
          <w:rFonts w:ascii="Times New Roman" w:hAnsi="Times New Roman" w:cs="Times New Roman"/>
          <w:sz w:val="24"/>
          <w:szCs w:val="24"/>
        </w:rPr>
        <w:t xml:space="preserve"> Ja PIEGĀDĀTĀJS nepiegādā PRECI Līguma 3.1. punktā noteiktajā termiņā, tas maksā PASUTĪTĀJAM līgumsodu 1% (viena procenta) apmērā no Līguma kopējās summas par katru nokavēto dienu no Līguma kopējās summas, 15 (piecpadsmit) darba dienu laikā no PASŪTĪTĀJA rēķina par līgumsodu nosūtīšanas dienas.</w:t>
      </w:r>
    </w:p>
    <w:p w:rsidR="00584513" w:rsidRDefault="00584513" w:rsidP="00C40255">
      <w:pPr>
        <w:pStyle w:val="ListParagraph1"/>
        <w:autoSpaceDE w:val="0"/>
        <w:autoSpaceDN w:val="0"/>
        <w:adjustRightInd w:val="0"/>
        <w:spacing w:after="0"/>
        <w:ind w:left="0"/>
        <w:jc w:val="both"/>
        <w:rPr>
          <w:rFonts w:ascii="Times New Roman" w:hAnsi="Times New Roman" w:cs="Times New Roman"/>
          <w:sz w:val="24"/>
          <w:szCs w:val="24"/>
        </w:rPr>
      </w:pPr>
      <w:r w:rsidRPr="00C40255">
        <w:rPr>
          <w:rFonts w:ascii="Times New Roman" w:hAnsi="Times New Roman" w:cs="Times New Roman"/>
          <w:bCs/>
          <w:sz w:val="24"/>
          <w:szCs w:val="24"/>
        </w:rPr>
        <w:t>5.2.</w:t>
      </w:r>
      <w:r>
        <w:rPr>
          <w:rFonts w:ascii="Times New Roman" w:hAnsi="Times New Roman" w:cs="Times New Roman"/>
          <w:sz w:val="24"/>
          <w:szCs w:val="24"/>
        </w:rPr>
        <w:t xml:space="preserve"> Ja PASŪTĪTĀJS neveic norēķinus Līgumā noteiktajā termiņā, tas maksā PIEGĀDĀTĀJAM līgumsodu 1% (viena procenta) apmērā par katru nokavēto dienu no noteiktā termiņā nesamaksātās summas, bet ne vairāk kā 10 % (desmit procentu) apmērā no nesamaksātās summas, 15 (piecpadsmit) darba dienu laikā no PIEGĀDĀTĀJA rēķina par līgumsodu nosūtīšanas dienas.</w:t>
      </w:r>
    </w:p>
    <w:p w:rsidR="00584513" w:rsidRDefault="00584513" w:rsidP="00C40255">
      <w:pPr>
        <w:pStyle w:val="ListParagraph1"/>
        <w:autoSpaceDE w:val="0"/>
        <w:autoSpaceDN w:val="0"/>
        <w:adjustRightInd w:val="0"/>
        <w:spacing w:after="0"/>
        <w:ind w:left="0"/>
        <w:jc w:val="both"/>
        <w:rPr>
          <w:rFonts w:ascii="Times New Roman" w:hAnsi="Times New Roman" w:cs="Times New Roman"/>
          <w:sz w:val="24"/>
          <w:szCs w:val="24"/>
        </w:rPr>
      </w:pPr>
      <w:r w:rsidRPr="00C40255">
        <w:rPr>
          <w:rFonts w:ascii="Times New Roman" w:hAnsi="Times New Roman" w:cs="Times New Roman"/>
          <w:bCs/>
          <w:sz w:val="24"/>
          <w:szCs w:val="24"/>
        </w:rPr>
        <w:t>5.3.</w:t>
      </w:r>
      <w:r>
        <w:rPr>
          <w:rFonts w:ascii="Times New Roman" w:hAnsi="Times New Roman" w:cs="Times New Roman"/>
          <w:sz w:val="24"/>
          <w:szCs w:val="24"/>
        </w:rPr>
        <w:t xml:space="preserve"> Līgumsoda samaksa neatbrīvo PUSES no saistību izpildes.</w:t>
      </w:r>
    </w:p>
    <w:p w:rsidR="00584513" w:rsidRDefault="00584513" w:rsidP="00C40255">
      <w:pPr>
        <w:pStyle w:val="ListParagraph1"/>
        <w:autoSpaceDE w:val="0"/>
        <w:autoSpaceDN w:val="0"/>
        <w:adjustRightInd w:val="0"/>
        <w:spacing w:after="0"/>
        <w:ind w:left="0"/>
        <w:jc w:val="both"/>
        <w:rPr>
          <w:rFonts w:ascii="Times New Roman" w:hAnsi="Times New Roman" w:cs="Times New Roman"/>
          <w:sz w:val="24"/>
          <w:szCs w:val="24"/>
        </w:rPr>
      </w:pPr>
    </w:p>
    <w:p w:rsidR="00584513" w:rsidRDefault="00584513" w:rsidP="00C40255">
      <w:pPr>
        <w:pStyle w:val="ListParagraph1"/>
        <w:autoSpaceDE w:val="0"/>
        <w:autoSpaceDN w:val="0"/>
        <w:adjustRightInd w:val="0"/>
        <w:ind w:left="0"/>
        <w:jc w:val="center"/>
        <w:rPr>
          <w:rFonts w:ascii="Times New Roman" w:hAnsi="Times New Roman" w:cs="Times New Roman"/>
          <w:b/>
          <w:bCs/>
          <w:sz w:val="24"/>
          <w:szCs w:val="24"/>
        </w:rPr>
      </w:pPr>
      <w:r>
        <w:rPr>
          <w:rFonts w:ascii="Times New Roman" w:hAnsi="Times New Roman" w:cs="Times New Roman"/>
          <w:b/>
          <w:bCs/>
          <w:sz w:val="24"/>
          <w:szCs w:val="24"/>
        </w:rPr>
        <w:t>6. Garantijas saistības</w:t>
      </w:r>
    </w:p>
    <w:p w:rsidR="00584513" w:rsidRPr="00876D5E" w:rsidRDefault="00584513" w:rsidP="00C40255">
      <w:pPr>
        <w:pStyle w:val="ListParagraph1"/>
        <w:autoSpaceDE w:val="0"/>
        <w:autoSpaceDN w:val="0"/>
        <w:adjustRightInd w:val="0"/>
        <w:spacing w:after="0"/>
        <w:ind w:left="0"/>
        <w:jc w:val="both"/>
        <w:rPr>
          <w:rFonts w:ascii="Times New Roman" w:hAnsi="Times New Roman" w:cs="Times New Roman"/>
          <w:sz w:val="24"/>
          <w:szCs w:val="24"/>
        </w:rPr>
      </w:pPr>
      <w:r w:rsidRPr="00C40255">
        <w:rPr>
          <w:rFonts w:ascii="Times New Roman" w:hAnsi="Times New Roman" w:cs="Times New Roman"/>
          <w:bCs/>
          <w:sz w:val="24"/>
          <w:szCs w:val="24"/>
        </w:rPr>
        <w:t>6.1.</w:t>
      </w:r>
      <w:r w:rsidRPr="00876D5E">
        <w:rPr>
          <w:rFonts w:ascii="Times New Roman" w:hAnsi="Times New Roman" w:cs="Times New Roman"/>
          <w:sz w:val="24"/>
          <w:szCs w:val="24"/>
        </w:rPr>
        <w:t xml:space="preserve"> PIEGĀDĀTĀJS dod piegādātajai PRECEI garantiju (saskaņā ar pretendenta piedāvājumu) no PRECES nodošanas-pieņemšanas akta abpusējas parakstīšanas dienas.</w:t>
      </w:r>
    </w:p>
    <w:p w:rsidR="00584513" w:rsidRPr="00876D5E" w:rsidRDefault="00584513" w:rsidP="00C40255">
      <w:pPr>
        <w:pStyle w:val="ListParagraph1"/>
        <w:autoSpaceDE w:val="0"/>
        <w:autoSpaceDN w:val="0"/>
        <w:adjustRightInd w:val="0"/>
        <w:spacing w:after="0"/>
        <w:ind w:left="0"/>
        <w:jc w:val="both"/>
        <w:rPr>
          <w:rFonts w:ascii="Times New Roman" w:hAnsi="Times New Roman" w:cs="Times New Roman"/>
          <w:sz w:val="24"/>
          <w:szCs w:val="24"/>
        </w:rPr>
      </w:pPr>
      <w:r w:rsidRPr="00C40255">
        <w:rPr>
          <w:rFonts w:ascii="Times New Roman" w:hAnsi="Times New Roman" w:cs="Times New Roman"/>
          <w:bCs/>
          <w:sz w:val="24"/>
          <w:szCs w:val="24"/>
        </w:rPr>
        <w:t>6.2.</w:t>
      </w:r>
      <w:r w:rsidRPr="00876D5E">
        <w:rPr>
          <w:rFonts w:ascii="Times New Roman" w:hAnsi="Times New Roman" w:cs="Times New Roman"/>
          <w:sz w:val="24"/>
          <w:szCs w:val="24"/>
        </w:rPr>
        <w:t xml:space="preserve"> Garantijas termiņā PIEGĀDĀTĀJS nodrošina, ka PRECE saglabā pienācīgu drošumu, kvalitāti un Līgumā noteiktās īpašības.</w:t>
      </w:r>
    </w:p>
    <w:p w:rsidR="00584513" w:rsidRDefault="00584513" w:rsidP="00C40255">
      <w:pPr>
        <w:pStyle w:val="ListParagraph1"/>
        <w:autoSpaceDE w:val="0"/>
        <w:autoSpaceDN w:val="0"/>
        <w:adjustRightInd w:val="0"/>
        <w:spacing w:after="0"/>
        <w:ind w:left="0"/>
        <w:jc w:val="both"/>
        <w:rPr>
          <w:rFonts w:ascii="Times New Roman" w:hAnsi="Times New Roman" w:cs="Times New Roman"/>
          <w:sz w:val="24"/>
          <w:szCs w:val="24"/>
        </w:rPr>
      </w:pPr>
      <w:r w:rsidRPr="00C40255">
        <w:rPr>
          <w:rFonts w:ascii="Times New Roman" w:hAnsi="Times New Roman" w:cs="Times New Roman"/>
          <w:bCs/>
          <w:sz w:val="24"/>
          <w:szCs w:val="24"/>
        </w:rPr>
        <w:t>6.3.</w:t>
      </w:r>
      <w:r>
        <w:rPr>
          <w:rFonts w:ascii="Times New Roman" w:hAnsi="Times New Roman" w:cs="Times New Roman"/>
          <w:sz w:val="24"/>
          <w:szCs w:val="24"/>
        </w:rPr>
        <w:t xml:space="preserve"> Ja 6.1.punktā noteiktajā termiņā PASŪTĪTĀJS konstatē, ka PRECE nav kvalitatīva vai nesaglabā pienācīgu kvalitāti, tad PASŪTĪTĀJS </w:t>
      </w:r>
      <w:proofErr w:type="spellStart"/>
      <w:r>
        <w:rPr>
          <w:rFonts w:ascii="Times New Roman" w:hAnsi="Times New Roman" w:cs="Times New Roman"/>
          <w:sz w:val="24"/>
          <w:szCs w:val="24"/>
        </w:rPr>
        <w:t>rakstveidā</w:t>
      </w:r>
      <w:proofErr w:type="spellEnd"/>
      <w:r>
        <w:rPr>
          <w:rFonts w:ascii="Times New Roman" w:hAnsi="Times New Roman" w:cs="Times New Roman"/>
          <w:sz w:val="24"/>
          <w:szCs w:val="24"/>
        </w:rPr>
        <w:t xml:space="preserve"> paziņo par to PIEGĀDĀTĀJAM 10 (desmit) darba dienu laikā pēc fakta konstatēšanas.</w:t>
      </w:r>
    </w:p>
    <w:p w:rsidR="00584513" w:rsidRDefault="00584513" w:rsidP="00C40255">
      <w:pPr>
        <w:pStyle w:val="ListParagraph1"/>
        <w:autoSpaceDE w:val="0"/>
        <w:autoSpaceDN w:val="0"/>
        <w:adjustRightInd w:val="0"/>
        <w:spacing w:after="0"/>
        <w:ind w:left="0"/>
        <w:jc w:val="both"/>
        <w:rPr>
          <w:rFonts w:ascii="Times New Roman" w:hAnsi="Times New Roman" w:cs="Times New Roman"/>
          <w:sz w:val="24"/>
          <w:szCs w:val="24"/>
        </w:rPr>
      </w:pPr>
      <w:r w:rsidRPr="00C40255">
        <w:rPr>
          <w:rFonts w:ascii="Times New Roman" w:hAnsi="Times New Roman" w:cs="Times New Roman"/>
          <w:bCs/>
          <w:sz w:val="24"/>
          <w:szCs w:val="24"/>
        </w:rPr>
        <w:t>6.4.</w:t>
      </w:r>
      <w:r>
        <w:rPr>
          <w:rFonts w:ascii="Times New Roman" w:hAnsi="Times New Roman" w:cs="Times New Roman"/>
          <w:sz w:val="24"/>
          <w:szCs w:val="24"/>
        </w:rPr>
        <w:t xml:space="preserve"> PIEGĀDĀTĀJS garantijas termiņa laikā uz sava rēķina novērš PRECEI konstatētos trūkumus 10 (desmit) kalendāro dienu laikā no 3.6. punktā noteiktā akta sastādīšanas dienas.</w:t>
      </w:r>
    </w:p>
    <w:p w:rsidR="00584513" w:rsidRDefault="00584513" w:rsidP="00C40255">
      <w:pPr>
        <w:pStyle w:val="ListParagraph1"/>
        <w:autoSpaceDE w:val="0"/>
        <w:autoSpaceDN w:val="0"/>
        <w:adjustRightInd w:val="0"/>
        <w:spacing w:after="0"/>
        <w:ind w:left="0"/>
        <w:jc w:val="both"/>
        <w:rPr>
          <w:rFonts w:ascii="Times New Roman" w:hAnsi="Times New Roman" w:cs="Times New Roman"/>
          <w:sz w:val="24"/>
          <w:szCs w:val="24"/>
        </w:rPr>
      </w:pPr>
    </w:p>
    <w:p w:rsidR="00584513" w:rsidRDefault="00584513" w:rsidP="00C40255">
      <w:pPr>
        <w:pStyle w:val="ListParagraph1"/>
        <w:autoSpaceDE w:val="0"/>
        <w:autoSpaceDN w:val="0"/>
        <w:adjustRightInd w:val="0"/>
        <w:ind w:left="0"/>
        <w:jc w:val="center"/>
        <w:rPr>
          <w:rFonts w:ascii="Times New Roman" w:hAnsi="Times New Roman" w:cs="Times New Roman"/>
          <w:b/>
          <w:bCs/>
          <w:sz w:val="24"/>
          <w:szCs w:val="24"/>
        </w:rPr>
      </w:pPr>
      <w:r>
        <w:rPr>
          <w:rFonts w:ascii="Times New Roman" w:hAnsi="Times New Roman" w:cs="Times New Roman"/>
          <w:b/>
          <w:bCs/>
          <w:sz w:val="24"/>
          <w:szCs w:val="24"/>
        </w:rPr>
        <w:t>7. Nepārvarama vara</w:t>
      </w:r>
    </w:p>
    <w:p w:rsidR="00584513" w:rsidRDefault="00584513" w:rsidP="00C40255">
      <w:pPr>
        <w:pStyle w:val="ListParagraph1"/>
        <w:autoSpaceDE w:val="0"/>
        <w:autoSpaceDN w:val="0"/>
        <w:adjustRightInd w:val="0"/>
        <w:spacing w:after="0"/>
        <w:ind w:left="0"/>
        <w:jc w:val="both"/>
        <w:rPr>
          <w:rFonts w:ascii="Times New Roman" w:hAnsi="Times New Roman" w:cs="Times New Roman"/>
          <w:sz w:val="24"/>
          <w:szCs w:val="24"/>
        </w:rPr>
      </w:pPr>
      <w:r w:rsidRPr="00C40255">
        <w:rPr>
          <w:rFonts w:ascii="Times New Roman" w:hAnsi="Times New Roman" w:cs="Times New Roman"/>
          <w:bCs/>
          <w:sz w:val="24"/>
          <w:szCs w:val="24"/>
        </w:rPr>
        <w:t>7.1.</w:t>
      </w:r>
      <w:r>
        <w:rPr>
          <w:rFonts w:ascii="Times New Roman" w:hAnsi="Times New Roman" w:cs="Times New Roman"/>
          <w:sz w:val="24"/>
          <w:szCs w:val="24"/>
        </w:rPr>
        <w:t xml:space="preserve"> PUSES tiek atbrīvotas no Līguma saistību izpildes, ja iestājas nepārvaramas varas apstākļi. Pie nepārvaramas varas apstākļiem tiek pieskaitīti: ugunsgrēks, plūdi, zemestrīce, valdības lēmumi, rīkojumi un citi ārkārtēja rakstura negadījumi, ko PUSES nevarēja iepriekš paredzēt.</w:t>
      </w:r>
    </w:p>
    <w:p w:rsidR="00584513" w:rsidRDefault="00584513" w:rsidP="00C40255">
      <w:pPr>
        <w:pStyle w:val="ListParagraph1"/>
        <w:autoSpaceDE w:val="0"/>
        <w:autoSpaceDN w:val="0"/>
        <w:adjustRightInd w:val="0"/>
        <w:spacing w:after="0"/>
        <w:ind w:left="0"/>
        <w:jc w:val="both"/>
        <w:rPr>
          <w:rFonts w:ascii="Times New Roman" w:hAnsi="Times New Roman" w:cs="Times New Roman"/>
          <w:sz w:val="24"/>
          <w:szCs w:val="24"/>
        </w:rPr>
      </w:pPr>
      <w:r w:rsidRPr="00C40255">
        <w:rPr>
          <w:rFonts w:ascii="Times New Roman" w:hAnsi="Times New Roman" w:cs="Times New Roman"/>
          <w:bCs/>
          <w:sz w:val="24"/>
          <w:szCs w:val="24"/>
        </w:rPr>
        <w:t>7.2.</w:t>
      </w:r>
      <w:r>
        <w:rPr>
          <w:rFonts w:ascii="Times New Roman" w:hAnsi="Times New Roman" w:cs="Times New Roman"/>
          <w:sz w:val="24"/>
          <w:szCs w:val="24"/>
        </w:rPr>
        <w:t xml:space="preserve"> Gadījumā, ja iestājas Līguma 7.1.punktā noteiktie nepārvaramas varas apstākļi, Līgumā noteiktie termiņi tiek pagarināti attiecīgi par tādu laika periodu, par kādu nepārvaramas varas apstākļi aizkavējuši Līguma izpildi.</w:t>
      </w:r>
    </w:p>
    <w:p w:rsidR="00584513" w:rsidRDefault="00584513" w:rsidP="00C40255">
      <w:pPr>
        <w:pStyle w:val="ListParagraph1"/>
        <w:autoSpaceDE w:val="0"/>
        <w:autoSpaceDN w:val="0"/>
        <w:adjustRightInd w:val="0"/>
        <w:spacing w:after="0"/>
        <w:ind w:left="0"/>
        <w:jc w:val="both"/>
        <w:rPr>
          <w:rFonts w:ascii="Times New Roman" w:hAnsi="Times New Roman" w:cs="Times New Roman"/>
          <w:sz w:val="24"/>
          <w:szCs w:val="24"/>
        </w:rPr>
      </w:pPr>
      <w:r w:rsidRPr="00C40255">
        <w:rPr>
          <w:rFonts w:ascii="Times New Roman" w:hAnsi="Times New Roman" w:cs="Times New Roman"/>
          <w:bCs/>
          <w:sz w:val="24"/>
          <w:szCs w:val="24"/>
        </w:rPr>
        <w:t>7.3.</w:t>
      </w:r>
      <w:r>
        <w:rPr>
          <w:rFonts w:ascii="Times New Roman" w:hAnsi="Times New Roman" w:cs="Times New Roman"/>
          <w:sz w:val="24"/>
          <w:szCs w:val="24"/>
        </w:rPr>
        <w:t xml:space="preserve"> PUSES par Līguma izpildi traucējoša negadījuma sākuma laiku un izbeigšanos 2 (divu) kalendāro dienu laikā informē otru PUSI. Nesavlaicīga paziņojuma gadījumā vainīgā PUSE netiek atbrīvota no saistību izpildes.</w:t>
      </w:r>
    </w:p>
    <w:p w:rsidR="00584513" w:rsidRDefault="00584513" w:rsidP="00C40255">
      <w:pPr>
        <w:pStyle w:val="ListParagraph1"/>
        <w:autoSpaceDE w:val="0"/>
        <w:autoSpaceDN w:val="0"/>
        <w:adjustRightInd w:val="0"/>
        <w:spacing w:after="0"/>
        <w:ind w:left="0"/>
        <w:jc w:val="both"/>
        <w:rPr>
          <w:rFonts w:ascii="Times New Roman" w:hAnsi="Times New Roman" w:cs="Times New Roman"/>
          <w:sz w:val="24"/>
          <w:szCs w:val="24"/>
        </w:rPr>
      </w:pPr>
      <w:r w:rsidRPr="00C40255">
        <w:rPr>
          <w:rFonts w:ascii="Times New Roman" w:hAnsi="Times New Roman" w:cs="Times New Roman"/>
          <w:bCs/>
          <w:sz w:val="24"/>
          <w:szCs w:val="24"/>
        </w:rPr>
        <w:t>7.4.</w:t>
      </w:r>
      <w:r>
        <w:rPr>
          <w:rFonts w:ascii="Times New Roman" w:hAnsi="Times New Roman" w:cs="Times New Roman"/>
          <w:b/>
          <w:bCs/>
          <w:sz w:val="24"/>
          <w:szCs w:val="24"/>
        </w:rPr>
        <w:t xml:space="preserve"> </w:t>
      </w:r>
      <w:r>
        <w:rPr>
          <w:rFonts w:ascii="Times New Roman" w:hAnsi="Times New Roman" w:cs="Times New Roman"/>
          <w:sz w:val="24"/>
          <w:szCs w:val="24"/>
        </w:rPr>
        <w:t xml:space="preserve">Ja nepārvaramas varas apstākļu dēļ PRECES piegāde aizkavējas vairāk kā par 30 (trīsdesmit) darba dienām, katra no PUSĒM ir tiesīga vienpusēji atkāpties no Līguma par to </w:t>
      </w:r>
      <w:proofErr w:type="spellStart"/>
      <w:r>
        <w:rPr>
          <w:rFonts w:ascii="Times New Roman" w:hAnsi="Times New Roman" w:cs="Times New Roman"/>
          <w:sz w:val="24"/>
          <w:szCs w:val="24"/>
        </w:rPr>
        <w:t>rakstveidā</w:t>
      </w:r>
      <w:proofErr w:type="spellEnd"/>
      <w:r>
        <w:rPr>
          <w:rFonts w:ascii="Times New Roman" w:hAnsi="Times New Roman" w:cs="Times New Roman"/>
          <w:sz w:val="24"/>
          <w:szCs w:val="24"/>
        </w:rPr>
        <w:t xml:space="preserve"> brīdinot otru PUSI 7 (septiņas) kalendārās dienas iepriekš.</w:t>
      </w:r>
    </w:p>
    <w:p w:rsidR="00584513" w:rsidRDefault="00584513" w:rsidP="00C40255">
      <w:pPr>
        <w:pStyle w:val="ListParagraph1"/>
        <w:autoSpaceDE w:val="0"/>
        <w:autoSpaceDN w:val="0"/>
        <w:adjustRightInd w:val="0"/>
        <w:spacing w:after="0"/>
        <w:ind w:left="0"/>
        <w:rPr>
          <w:rFonts w:ascii="Times New Roman" w:hAnsi="Times New Roman" w:cs="Times New Roman"/>
          <w:sz w:val="24"/>
          <w:szCs w:val="24"/>
        </w:rPr>
      </w:pPr>
    </w:p>
    <w:p w:rsidR="00584513" w:rsidRDefault="00584513" w:rsidP="00C40255">
      <w:pPr>
        <w:pStyle w:val="ListParagraph1"/>
        <w:autoSpaceDE w:val="0"/>
        <w:autoSpaceDN w:val="0"/>
        <w:adjustRightInd w:val="0"/>
        <w:ind w:left="0"/>
        <w:jc w:val="center"/>
        <w:rPr>
          <w:rFonts w:ascii="Times New Roman" w:hAnsi="Times New Roman" w:cs="Times New Roman"/>
          <w:b/>
          <w:bCs/>
          <w:sz w:val="24"/>
          <w:szCs w:val="24"/>
        </w:rPr>
      </w:pPr>
      <w:r>
        <w:rPr>
          <w:rFonts w:ascii="Times New Roman" w:hAnsi="Times New Roman" w:cs="Times New Roman"/>
          <w:b/>
          <w:bCs/>
          <w:sz w:val="24"/>
          <w:szCs w:val="24"/>
        </w:rPr>
        <w:t>8. Strīdu izskatīšana un Līguma izbeigšana</w:t>
      </w:r>
    </w:p>
    <w:p w:rsidR="00584513" w:rsidRDefault="00584513" w:rsidP="00C40255">
      <w:pPr>
        <w:pStyle w:val="ListParagraph1"/>
        <w:autoSpaceDE w:val="0"/>
        <w:autoSpaceDN w:val="0"/>
        <w:adjustRightInd w:val="0"/>
        <w:spacing w:after="0"/>
        <w:ind w:left="0"/>
        <w:jc w:val="both"/>
        <w:rPr>
          <w:rFonts w:ascii="Times New Roman" w:hAnsi="Times New Roman" w:cs="Times New Roman"/>
          <w:sz w:val="24"/>
          <w:szCs w:val="24"/>
        </w:rPr>
      </w:pPr>
      <w:r w:rsidRPr="00C40255">
        <w:rPr>
          <w:rFonts w:ascii="Times New Roman" w:hAnsi="Times New Roman" w:cs="Times New Roman"/>
          <w:bCs/>
          <w:sz w:val="24"/>
          <w:szCs w:val="24"/>
        </w:rPr>
        <w:t>8.1.</w:t>
      </w:r>
      <w:r>
        <w:rPr>
          <w:rFonts w:ascii="Times New Roman" w:hAnsi="Times New Roman" w:cs="Times New Roman"/>
          <w:sz w:val="24"/>
          <w:szCs w:val="24"/>
        </w:rPr>
        <w:t xml:space="preserve"> Strīdus un nesaskaņas, kas var rasties Līguma izpildes rezultātā vai sakarā ar Līgumu, PUSES atrisina savstarpēju pārrunu ceļā. Ja PUSES nevar panākt vienošanos, tad strīdi un nesaskaņas risināmas Latvijas Republikas (LR) tiesā LR normatīvajos aktos noteiktajā kārtībā.</w:t>
      </w:r>
    </w:p>
    <w:p w:rsidR="00584513" w:rsidRDefault="00584513" w:rsidP="00C40255">
      <w:pPr>
        <w:pStyle w:val="ListParagraph1"/>
        <w:autoSpaceDE w:val="0"/>
        <w:autoSpaceDN w:val="0"/>
        <w:adjustRightInd w:val="0"/>
        <w:spacing w:after="0"/>
        <w:ind w:left="0"/>
        <w:jc w:val="both"/>
        <w:rPr>
          <w:rFonts w:ascii="Times New Roman" w:hAnsi="Times New Roman" w:cs="Times New Roman"/>
          <w:sz w:val="24"/>
          <w:szCs w:val="24"/>
        </w:rPr>
      </w:pPr>
      <w:r w:rsidRPr="00C40255">
        <w:rPr>
          <w:rFonts w:ascii="Times New Roman" w:hAnsi="Times New Roman" w:cs="Times New Roman"/>
          <w:bCs/>
          <w:sz w:val="24"/>
          <w:szCs w:val="24"/>
        </w:rPr>
        <w:t>8.2.</w:t>
      </w:r>
      <w:r>
        <w:rPr>
          <w:rFonts w:ascii="Times New Roman" w:hAnsi="Times New Roman" w:cs="Times New Roman"/>
          <w:sz w:val="24"/>
          <w:szCs w:val="24"/>
        </w:rPr>
        <w:t xml:space="preserve"> </w:t>
      </w:r>
      <w:smartTag w:uri="schemas-tilde-lv/tildestengine" w:element="veidnes">
        <w:smartTagPr>
          <w:attr w:name="id" w:val="-1"/>
          <w:attr w:name="baseform" w:val="līgums"/>
          <w:attr w:name="text" w:val="līgums"/>
        </w:smartTagPr>
        <w:r>
          <w:rPr>
            <w:rFonts w:ascii="Times New Roman" w:hAnsi="Times New Roman" w:cs="Times New Roman"/>
            <w:sz w:val="24"/>
            <w:szCs w:val="24"/>
          </w:rPr>
          <w:t>Līgums</w:t>
        </w:r>
      </w:smartTag>
      <w:r>
        <w:rPr>
          <w:rFonts w:ascii="Times New Roman" w:hAnsi="Times New Roman" w:cs="Times New Roman"/>
          <w:sz w:val="24"/>
          <w:szCs w:val="24"/>
        </w:rPr>
        <w:t xml:space="preserve"> var tikt izbeigts pirms Līguma darbības termiņa beigām, PUSĒM savstarpēji </w:t>
      </w:r>
      <w:proofErr w:type="spellStart"/>
      <w:r>
        <w:rPr>
          <w:rFonts w:ascii="Times New Roman" w:hAnsi="Times New Roman" w:cs="Times New Roman"/>
          <w:sz w:val="24"/>
          <w:szCs w:val="24"/>
        </w:rPr>
        <w:t>rakstveidā</w:t>
      </w:r>
      <w:proofErr w:type="spellEnd"/>
      <w:r>
        <w:rPr>
          <w:rFonts w:ascii="Times New Roman" w:hAnsi="Times New Roman" w:cs="Times New Roman"/>
          <w:sz w:val="24"/>
          <w:szCs w:val="24"/>
        </w:rPr>
        <w:t xml:space="preserve"> vienojoties.</w:t>
      </w:r>
    </w:p>
    <w:p w:rsidR="00584513" w:rsidRDefault="00584513" w:rsidP="00C40255">
      <w:pPr>
        <w:pStyle w:val="ListParagraph1"/>
        <w:autoSpaceDE w:val="0"/>
        <w:autoSpaceDN w:val="0"/>
        <w:adjustRightInd w:val="0"/>
        <w:spacing w:after="0"/>
        <w:ind w:left="0"/>
        <w:jc w:val="both"/>
        <w:rPr>
          <w:rFonts w:ascii="Times New Roman" w:hAnsi="Times New Roman" w:cs="Times New Roman"/>
          <w:sz w:val="24"/>
          <w:szCs w:val="24"/>
        </w:rPr>
      </w:pPr>
      <w:r w:rsidRPr="00C40255">
        <w:rPr>
          <w:rFonts w:ascii="Times New Roman" w:hAnsi="Times New Roman" w:cs="Times New Roman"/>
          <w:bCs/>
          <w:sz w:val="24"/>
          <w:szCs w:val="24"/>
        </w:rPr>
        <w:t>8.3.</w:t>
      </w:r>
      <w:r>
        <w:rPr>
          <w:rFonts w:ascii="Times New Roman" w:hAnsi="Times New Roman" w:cs="Times New Roman"/>
          <w:sz w:val="24"/>
          <w:szCs w:val="24"/>
        </w:rPr>
        <w:t xml:space="preserve"> PASŪTĪTĀJAM ir tiesības vienpusēji atkāpties no Līguma bez PIEGĀDĀTĀJA piekrišanas, ja PIEGĀDĀTĀJS nepiegādā PRECI 30 (trīsdesmit) kalendāro dienu laikā pēc Līguma 3.1.punktā noteiktā piegādes termiņa.</w:t>
      </w:r>
    </w:p>
    <w:p w:rsidR="00584513" w:rsidRDefault="00584513" w:rsidP="00C40255">
      <w:pPr>
        <w:pStyle w:val="ListParagraph1"/>
        <w:autoSpaceDE w:val="0"/>
        <w:autoSpaceDN w:val="0"/>
        <w:adjustRightInd w:val="0"/>
        <w:spacing w:after="0"/>
        <w:ind w:left="0"/>
        <w:jc w:val="both"/>
        <w:rPr>
          <w:rFonts w:ascii="Times New Roman" w:hAnsi="Times New Roman" w:cs="Times New Roman"/>
          <w:sz w:val="24"/>
          <w:szCs w:val="24"/>
        </w:rPr>
      </w:pPr>
      <w:r w:rsidRPr="00C40255">
        <w:rPr>
          <w:rFonts w:ascii="Times New Roman" w:hAnsi="Times New Roman" w:cs="Times New Roman"/>
          <w:bCs/>
          <w:sz w:val="24"/>
          <w:szCs w:val="24"/>
        </w:rPr>
        <w:t>8.4.</w:t>
      </w:r>
      <w:r>
        <w:rPr>
          <w:rFonts w:ascii="Times New Roman" w:hAnsi="Times New Roman" w:cs="Times New Roman"/>
          <w:sz w:val="24"/>
          <w:szCs w:val="24"/>
        </w:rPr>
        <w:t xml:space="preserve"> Līguma 8.3. noteiktajā gadījumā </w:t>
      </w:r>
      <w:smartTag w:uri="schemas-tilde-lv/tildestengine" w:element="veidnes">
        <w:smartTagPr>
          <w:attr w:name="id" w:val="-1"/>
          <w:attr w:name="baseform" w:val="līgums"/>
          <w:attr w:name="text" w:val="līgums"/>
        </w:smartTagPr>
        <w:r>
          <w:rPr>
            <w:rFonts w:ascii="Times New Roman" w:hAnsi="Times New Roman" w:cs="Times New Roman"/>
            <w:sz w:val="24"/>
            <w:szCs w:val="24"/>
          </w:rPr>
          <w:t>Līgums</w:t>
        </w:r>
      </w:smartTag>
      <w:r>
        <w:rPr>
          <w:rFonts w:ascii="Times New Roman" w:hAnsi="Times New Roman" w:cs="Times New Roman"/>
          <w:sz w:val="24"/>
          <w:szCs w:val="24"/>
        </w:rPr>
        <w:t xml:space="preserve"> uzskatāms par izbeigtu 7 (septītajā) dienā pēc PASŪTĪTĀJA paziņojuma par atkāpšanos (ierakstīta </w:t>
      </w:r>
      <w:smartTag w:uri="schemas-tilde-lv/tildestengine" w:element="veidnes">
        <w:smartTagPr>
          <w:attr w:name="id" w:val="-1"/>
          <w:attr w:name="baseform" w:val="vēstule"/>
          <w:attr w:name="text" w:val="vēstule"/>
        </w:smartTagPr>
        <w:r>
          <w:rPr>
            <w:rFonts w:ascii="Times New Roman" w:hAnsi="Times New Roman" w:cs="Times New Roman"/>
            <w:sz w:val="24"/>
            <w:szCs w:val="24"/>
          </w:rPr>
          <w:t>vēstule</w:t>
        </w:r>
      </w:smartTag>
      <w:r>
        <w:rPr>
          <w:rFonts w:ascii="Times New Roman" w:hAnsi="Times New Roman" w:cs="Times New Roman"/>
          <w:sz w:val="24"/>
          <w:szCs w:val="24"/>
        </w:rPr>
        <w:t>) izsūtīšanas dienas.</w:t>
      </w:r>
    </w:p>
    <w:p w:rsidR="00584513" w:rsidRDefault="00584513" w:rsidP="00C40255">
      <w:pPr>
        <w:pStyle w:val="ListParagraph1"/>
        <w:autoSpaceDE w:val="0"/>
        <w:autoSpaceDN w:val="0"/>
        <w:adjustRightInd w:val="0"/>
        <w:spacing w:after="0"/>
        <w:ind w:left="0"/>
        <w:jc w:val="both"/>
        <w:rPr>
          <w:rFonts w:ascii="Times New Roman" w:hAnsi="Times New Roman" w:cs="Times New Roman"/>
          <w:sz w:val="24"/>
          <w:szCs w:val="24"/>
        </w:rPr>
      </w:pPr>
      <w:r w:rsidRPr="00C40255">
        <w:rPr>
          <w:rFonts w:ascii="Times New Roman" w:hAnsi="Times New Roman" w:cs="Times New Roman"/>
          <w:bCs/>
          <w:sz w:val="24"/>
          <w:szCs w:val="24"/>
        </w:rPr>
        <w:t>8.5.</w:t>
      </w:r>
      <w:r>
        <w:rPr>
          <w:rFonts w:ascii="Times New Roman" w:hAnsi="Times New Roman" w:cs="Times New Roman"/>
          <w:sz w:val="24"/>
          <w:szCs w:val="24"/>
        </w:rPr>
        <w:t xml:space="preserve"> Izbeidzot Līgumu saskaņā ar 8.3.punktu, PIEGĀDĀTĀJS maksā PASŪTĪTĀJAM Līgumā noteikto līgumsodu, atlīdzina visus radušos zaudējumus.</w:t>
      </w:r>
    </w:p>
    <w:p w:rsidR="00584513" w:rsidRDefault="00584513" w:rsidP="00C40255">
      <w:pPr>
        <w:pStyle w:val="ListParagraph1"/>
        <w:autoSpaceDE w:val="0"/>
        <w:autoSpaceDN w:val="0"/>
        <w:adjustRightInd w:val="0"/>
        <w:spacing w:after="0"/>
        <w:ind w:left="0"/>
        <w:jc w:val="both"/>
        <w:rPr>
          <w:rFonts w:ascii="Times New Roman" w:hAnsi="Times New Roman" w:cs="Times New Roman"/>
          <w:sz w:val="24"/>
          <w:szCs w:val="24"/>
        </w:rPr>
      </w:pPr>
    </w:p>
    <w:p w:rsidR="00584513" w:rsidRDefault="00584513" w:rsidP="00C40255">
      <w:pPr>
        <w:pStyle w:val="ListParagraph1"/>
        <w:autoSpaceDE w:val="0"/>
        <w:autoSpaceDN w:val="0"/>
        <w:adjustRightInd w:val="0"/>
        <w:ind w:left="0"/>
        <w:jc w:val="center"/>
        <w:rPr>
          <w:rFonts w:ascii="Times New Roman" w:hAnsi="Times New Roman" w:cs="Times New Roman"/>
          <w:b/>
          <w:bCs/>
          <w:sz w:val="24"/>
          <w:szCs w:val="24"/>
        </w:rPr>
      </w:pPr>
      <w:r>
        <w:rPr>
          <w:rFonts w:ascii="Times New Roman" w:hAnsi="Times New Roman" w:cs="Times New Roman"/>
          <w:b/>
          <w:bCs/>
          <w:sz w:val="24"/>
          <w:szCs w:val="24"/>
        </w:rPr>
        <w:t>9. Citi noteikumi</w:t>
      </w:r>
    </w:p>
    <w:p w:rsidR="00584513" w:rsidRDefault="00584513" w:rsidP="00C40255">
      <w:pPr>
        <w:pStyle w:val="ListParagraph1"/>
        <w:autoSpaceDE w:val="0"/>
        <w:autoSpaceDN w:val="0"/>
        <w:adjustRightInd w:val="0"/>
        <w:spacing w:after="0"/>
        <w:ind w:left="0"/>
        <w:jc w:val="both"/>
        <w:rPr>
          <w:rFonts w:ascii="Times New Roman" w:hAnsi="Times New Roman" w:cs="Times New Roman"/>
          <w:sz w:val="24"/>
          <w:szCs w:val="24"/>
        </w:rPr>
      </w:pPr>
      <w:r w:rsidRPr="00C40255">
        <w:rPr>
          <w:rFonts w:ascii="Times New Roman" w:hAnsi="Times New Roman" w:cs="Times New Roman"/>
          <w:bCs/>
          <w:sz w:val="24"/>
          <w:szCs w:val="24"/>
        </w:rPr>
        <w:t>9.1.</w:t>
      </w:r>
      <w:r>
        <w:rPr>
          <w:rFonts w:ascii="Times New Roman" w:hAnsi="Times New Roman" w:cs="Times New Roman"/>
          <w:sz w:val="24"/>
          <w:szCs w:val="24"/>
        </w:rPr>
        <w:t xml:space="preserve"> </w:t>
      </w:r>
      <w:smartTag w:uri="schemas-tilde-lv/tildestengine" w:element="veidnes">
        <w:smartTagPr>
          <w:attr w:name="id" w:val="-1"/>
          <w:attr w:name="baseform" w:val="līgums"/>
          <w:attr w:name="text" w:val="līgums"/>
        </w:smartTagPr>
        <w:r>
          <w:rPr>
            <w:rFonts w:ascii="Times New Roman" w:hAnsi="Times New Roman" w:cs="Times New Roman"/>
            <w:sz w:val="24"/>
            <w:szCs w:val="24"/>
          </w:rPr>
          <w:t>Līgums</w:t>
        </w:r>
      </w:smartTag>
      <w:r>
        <w:rPr>
          <w:rFonts w:ascii="Times New Roman" w:hAnsi="Times New Roman" w:cs="Times New Roman"/>
          <w:sz w:val="24"/>
          <w:szCs w:val="24"/>
        </w:rPr>
        <w:t xml:space="preserve"> stājas spēkā abu tās eksemplāru abpusējas parakstīšanas dienā un ir spēkā līdz PUŠU saistību pilnīgai izpildei, vai atbilstoši Līguma noteikumiem.</w:t>
      </w:r>
    </w:p>
    <w:p w:rsidR="00584513" w:rsidRDefault="00584513" w:rsidP="00C40255">
      <w:pPr>
        <w:pStyle w:val="ListParagraph1"/>
        <w:autoSpaceDE w:val="0"/>
        <w:autoSpaceDN w:val="0"/>
        <w:adjustRightInd w:val="0"/>
        <w:spacing w:after="0"/>
        <w:ind w:left="0"/>
        <w:jc w:val="both"/>
        <w:rPr>
          <w:rFonts w:ascii="Times New Roman" w:hAnsi="Times New Roman" w:cs="Times New Roman"/>
          <w:sz w:val="24"/>
          <w:szCs w:val="24"/>
        </w:rPr>
      </w:pPr>
      <w:r w:rsidRPr="00C40255">
        <w:rPr>
          <w:rFonts w:ascii="Times New Roman" w:hAnsi="Times New Roman" w:cs="Times New Roman"/>
          <w:bCs/>
          <w:sz w:val="24"/>
          <w:szCs w:val="24"/>
        </w:rPr>
        <w:t>9.2.</w:t>
      </w:r>
      <w:r>
        <w:rPr>
          <w:rFonts w:ascii="Times New Roman" w:hAnsi="Times New Roman" w:cs="Times New Roman"/>
          <w:sz w:val="24"/>
          <w:szCs w:val="24"/>
        </w:rPr>
        <w:t xml:space="preserve"> Visi Līguma grozījumi vai papildinājumi tiek izdarīti rakstiski, PUSĒM tos parakstot un ir spēkā no to visu eksemplāru parakstīšanas brīža.</w:t>
      </w:r>
    </w:p>
    <w:p w:rsidR="00584513" w:rsidRDefault="00584513" w:rsidP="00C40255">
      <w:pPr>
        <w:pStyle w:val="ListParagraph1"/>
        <w:autoSpaceDE w:val="0"/>
        <w:autoSpaceDN w:val="0"/>
        <w:adjustRightInd w:val="0"/>
        <w:spacing w:after="0"/>
        <w:ind w:left="0"/>
        <w:jc w:val="both"/>
        <w:rPr>
          <w:rFonts w:ascii="Times New Roman" w:hAnsi="Times New Roman" w:cs="Times New Roman"/>
          <w:sz w:val="24"/>
          <w:szCs w:val="24"/>
        </w:rPr>
      </w:pPr>
      <w:r w:rsidRPr="00C40255">
        <w:rPr>
          <w:rFonts w:ascii="Times New Roman" w:hAnsi="Times New Roman" w:cs="Times New Roman"/>
          <w:bCs/>
          <w:sz w:val="24"/>
          <w:szCs w:val="24"/>
        </w:rPr>
        <w:t>9.3.</w:t>
      </w:r>
      <w:r>
        <w:rPr>
          <w:rFonts w:ascii="Times New Roman" w:hAnsi="Times New Roman" w:cs="Times New Roman"/>
          <w:sz w:val="24"/>
          <w:szCs w:val="24"/>
        </w:rPr>
        <w:t xml:space="preserve"> Visi Līgumā minētie pielikumi, kā arī pēc Līguma noslēgšanas sastādītie Līguma grozījumi vai papildinājumi, ja tie ir sastādīti, ievērojot Līguma 9.2.punkta noteikumus, ir Līguma neatņemamas sastāvdaļas.</w:t>
      </w:r>
    </w:p>
    <w:p w:rsidR="00584513" w:rsidRDefault="00584513" w:rsidP="00C40255">
      <w:pPr>
        <w:pStyle w:val="ListParagraph1"/>
        <w:autoSpaceDE w:val="0"/>
        <w:autoSpaceDN w:val="0"/>
        <w:adjustRightInd w:val="0"/>
        <w:spacing w:after="0"/>
        <w:ind w:left="0"/>
        <w:jc w:val="both"/>
        <w:rPr>
          <w:rFonts w:ascii="Times New Roman" w:hAnsi="Times New Roman" w:cs="Times New Roman"/>
          <w:sz w:val="24"/>
          <w:szCs w:val="24"/>
        </w:rPr>
      </w:pPr>
      <w:r w:rsidRPr="00C40255">
        <w:rPr>
          <w:rFonts w:ascii="Times New Roman" w:hAnsi="Times New Roman" w:cs="Times New Roman"/>
          <w:bCs/>
          <w:sz w:val="24"/>
          <w:szCs w:val="24"/>
        </w:rPr>
        <w:t>9.4.</w:t>
      </w:r>
      <w:r>
        <w:rPr>
          <w:rFonts w:ascii="Times New Roman" w:hAnsi="Times New Roman" w:cs="Times New Roman"/>
          <w:sz w:val="24"/>
          <w:szCs w:val="24"/>
        </w:rPr>
        <w:t xml:space="preserve"> Neviena no PUSĒM bez saskaņošanas ar otru PUSI nedrīkst nodot trešajai personai savas saistības, kas ir noteiktas ar Līgumu.</w:t>
      </w:r>
    </w:p>
    <w:p w:rsidR="00584513" w:rsidRDefault="00584513" w:rsidP="00C40255">
      <w:pPr>
        <w:pStyle w:val="ListParagraph1"/>
        <w:autoSpaceDE w:val="0"/>
        <w:autoSpaceDN w:val="0"/>
        <w:adjustRightInd w:val="0"/>
        <w:spacing w:after="0"/>
        <w:ind w:left="0"/>
        <w:jc w:val="both"/>
        <w:rPr>
          <w:rFonts w:ascii="Times New Roman" w:hAnsi="Times New Roman" w:cs="Times New Roman"/>
          <w:sz w:val="24"/>
          <w:szCs w:val="24"/>
        </w:rPr>
      </w:pPr>
      <w:r w:rsidRPr="00C40255">
        <w:rPr>
          <w:rFonts w:ascii="Times New Roman" w:hAnsi="Times New Roman" w:cs="Times New Roman"/>
          <w:bCs/>
          <w:sz w:val="24"/>
          <w:szCs w:val="24"/>
        </w:rPr>
        <w:t>9.5.</w:t>
      </w:r>
      <w:r>
        <w:rPr>
          <w:rFonts w:ascii="Times New Roman" w:hAnsi="Times New Roman" w:cs="Times New Roman"/>
          <w:sz w:val="24"/>
          <w:szCs w:val="24"/>
        </w:rPr>
        <w:t xml:space="preserve"> Gadījumos, kas nav paredzēti Līgumā, PUSES rīkojas saskaņā ar spēkā esošajiem likumiem un citiem normatīvajiem aktiem.</w:t>
      </w:r>
    </w:p>
    <w:p w:rsidR="00584513" w:rsidRDefault="00584513" w:rsidP="00C40255">
      <w:pPr>
        <w:pStyle w:val="ListParagraph1"/>
        <w:autoSpaceDE w:val="0"/>
        <w:autoSpaceDN w:val="0"/>
        <w:adjustRightInd w:val="0"/>
        <w:spacing w:after="0"/>
        <w:ind w:left="0"/>
        <w:jc w:val="both"/>
        <w:rPr>
          <w:rFonts w:ascii="Times New Roman" w:hAnsi="Times New Roman" w:cs="Times New Roman"/>
          <w:sz w:val="24"/>
          <w:szCs w:val="24"/>
        </w:rPr>
      </w:pPr>
      <w:r w:rsidRPr="00C40255">
        <w:rPr>
          <w:rFonts w:ascii="Times New Roman" w:hAnsi="Times New Roman" w:cs="Times New Roman"/>
          <w:bCs/>
          <w:sz w:val="24"/>
          <w:szCs w:val="24"/>
        </w:rPr>
        <w:t>9.6.</w:t>
      </w:r>
      <w:r>
        <w:rPr>
          <w:rFonts w:ascii="Times New Roman" w:hAnsi="Times New Roman" w:cs="Times New Roman"/>
          <w:sz w:val="24"/>
          <w:szCs w:val="24"/>
        </w:rPr>
        <w:t xml:space="preserve"> PUSES 5 (piecu) darba dienu laikā informē viena otru par adreses, bankas rēķinu vai citu rekvizītu izmaiņām.</w:t>
      </w:r>
    </w:p>
    <w:p w:rsidR="00584513" w:rsidRDefault="00584513" w:rsidP="00C40255">
      <w:pPr>
        <w:pStyle w:val="ListParagraph1"/>
        <w:autoSpaceDE w:val="0"/>
        <w:autoSpaceDN w:val="0"/>
        <w:adjustRightInd w:val="0"/>
        <w:spacing w:after="0"/>
        <w:ind w:left="0"/>
        <w:jc w:val="both"/>
        <w:rPr>
          <w:rFonts w:ascii="Times New Roman" w:hAnsi="Times New Roman" w:cs="Times New Roman"/>
          <w:sz w:val="24"/>
          <w:szCs w:val="24"/>
        </w:rPr>
      </w:pPr>
      <w:r w:rsidRPr="00C40255">
        <w:rPr>
          <w:rFonts w:ascii="Times New Roman" w:hAnsi="Times New Roman" w:cs="Times New Roman"/>
          <w:bCs/>
          <w:sz w:val="24"/>
          <w:szCs w:val="24"/>
        </w:rPr>
        <w:t>9.7.</w:t>
      </w:r>
      <w:r>
        <w:rPr>
          <w:rFonts w:ascii="Times New Roman" w:hAnsi="Times New Roman" w:cs="Times New Roman"/>
          <w:sz w:val="24"/>
          <w:szCs w:val="24"/>
        </w:rPr>
        <w:t xml:space="preserve"> Paziņojumi par atkāpšanos no Līguma vai cita veida korespondence, kas attiecas uz Līgumu, ir </w:t>
      </w:r>
      <w:proofErr w:type="spellStart"/>
      <w:r>
        <w:rPr>
          <w:rFonts w:ascii="Times New Roman" w:hAnsi="Times New Roman" w:cs="Times New Roman"/>
          <w:sz w:val="24"/>
          <w:szCs w:val="24"/>
        </w:rPr>
        <w:t>jānosūta</w:t>
      </w:r>
      <w:proofErr w:type="spellEnd"/>
      <w:r>
        <w:rPr>
          <w:rFonts w:ascii="Times New Roman" w:hAnsi="Times New Roman" w:cs="Times New Roman"/>
          <w:sz w:val="24"/>
          <w:szCs w:val="24"/>
        </w:rPr>
        <w:t xml:space="preserve"> ierakstītā vēstulē uz Līgumā norādītajām adresēm.</w:t>
      </w:r>
    </w:p>
    <w:p w:rsidR="00584513" w:rsidRDefault="00584513" w:rsidP="00C40255">
      <w:pPr>
        <w:spacing w:before="40" w:after="40" w:line="276" w:lineRule="auto"/>
      </w:pPr>
      <w:r w:rsidRPr="00C40255">
        <w:rPr>
          <w:bCs/>
        </w:rPr>
        <w:t>9.8.</w:t>
      </w:r>
      <w:r>
        <w:t xml:space="preserve"> PIEGĀDĀTĀJA pilnvarotā kontaktpersona_____________ </w:t>
      </w:r>
      <w:r>
        <w:rPr>
          <w:i/>
        </w:rPr>
        <w:t>(vārds uzvārds)</w:t>
      </w:r>
      <w:r>
        <w:t xml:space="preserve">, _________ </w:t>
      </w:r>
      <w:r>
        <w:rPr>
          <w:i/>
        </w:rPr>
        <w:t xml:space="preserve">(amats) _____________ </w:t>
      </w:r>
      <w:r>
        <w:t xml:space="preserve"> </w:t>
      </w:r>
      <w:r>
        <w:rPr>
          <w:i/>
        </w:rPr>
        <w:t xml:space="preserve">(tālruņa numurs, </w:t>
      </w:r>
      <w:smartTag w:uri="schemas-tilde-lv/tildestengine" w:element="veidnes">
        <w:smartTagPr>
          <w:attr w:name="id" w:val="-1"/>
          <w:attr w:name="baseform" w:val="fakss"/>
          <w:attr w:name="text" w:val="fakss"/>
        </w:smartTagPr>
        <w:r>
          <w:rPr>
            <w:i/>
          </w:rPr>
          <w:t>fakss</w:t>
        </w:r>
      </w:smartTag>
      <w:r>
        <w:rPr>
          <w:i/>
        </w:rPr>
        <w:t xml:space="preserve"> numurs)</w:t>
      </w:r>
      <w:r>
        <w:t>.</w:t>
      </w:r>
    </w:p>
    <w:p w:rsidR="00584513" w:rsidRDefault="00584513" w:rsidP="00C40255">
      <w:pPr>
        <w:spacing w:before="40" w:after="40" w:line="276" w:lineRule="auto"/>
      </w:pPr>
      <w:r w:rsidRPr="00C40255">
        <w:rPr>
          <w:bCs/>
        </w:rPr>
        <w:t>9.9.</w:t>
      </w:r>
      <w:r>
        <w:t xml:space="preserve"> PASŪTĪTĀJA pilnvarotā kontaktpersona_____________ </w:t>
      </w:r>
      <w:r>
        <w:rPr>
          <w:i/>
        </w:rPr>
        <w:t>(vārds uzvārds)</w:t>
      </w:r>
      <w:r>
        <w:t xml:space="preserve">, _________ </w:t>
      </w:r>
      <w:r>
        <w:rPr>
          <w:i/>
        </w:rPr>
        <w:t xml:space="preserve">(amats) _____________ </w:t>
      </w:r>
      <w:r>
        <w:t xml:space="preserve"> </w:t>
      </w:r>
      <w:r>
        <w:rPr>
          <w:i/>
        </w:rPr>
        <w:t xml:space="preserve">(tālruņa numurs, </w:t>
      </w:r>
      <w:smartTag w:uri="schemas-tilde-lv/tildestengine" w:element="veidnes">
        <w:smartTagPr>
          <w:attr w:name="id" w:val="-1"/>
          <w:attr w:name="baseform" w:val="fakss"/>
          <w:attr w:name="text" w:val="fakss"/>
        </w:smartTagPr>
        <w:r>
          <w:rPr>
            <w:i/>
          </w:rPr>
          <w:t>fakss</w:t>
        </w:r>
      </w:smartTag>
      <w:r>
        <w:rPr>
          <w:i/>
        </w:rPr>
        <w:t xml:space="preserve"> numurs)</w:t>
      </w:r>
      <w:r>
        <w:t>.</w:t>
      </w:r>
    </w:p>
    <w:p w:rsidR="00584513" w:rsidRDefault="00584513" w:rsidP="00C40255">
      <w:pPr>
        <w:pStyle w:val="ListParagraph1"/>
        <w:autoSpaceDE w:val="0"/>
        <w:autoSpaceDN w:val="0"/>
        <w:adjustRightInd w:val="0"/>
        <w:spacing w:after="0"/>
        <w:ind w:left="0"/>
        <w:rPr>
          <w:rFonts w:ascii="Times New Roman" w:hAnsi="Times New Roman" w:cs="Times New Roman"/>
          <w:i/>
          <w:sz w:val="24"/>
          <w:szCs w:val="24"/>
        </w:rPr>
      </w:pPr>
      <w:r w:rsidRPr="00C40255">
        <w:rPr>
          <w:rFonts w:ascii="Times New Roman" w:hAnsi="Times New Roman" w:cs="Times New Roman"/>
          <w:bCs/>
          <w:sz w:val="24"/>
          <w:szCs w:val="24"/>
        </w:rPr>
        <w:t>9.10.</w:t>
      </w:r>
      <w:r>
        <w:rPr>
          <w:rFonts w:ascii="Times New Roman" w:hAnsi="Times New Roman" w:cs="Times New Roman"/>
          <w:sz w:val="24"/>
          <w:szCs w:val="24"/>
        </w:rPr>
        <w:t xml:space="preserve"> </w:t>
      </w:r>
      <w:smartTag w:uri="schemas-tilde-lv/tildestengine" w:element="veidnes">
        <w:smartTagPr>
          <w:attr w:name="id" w:val="-1"/>
          <w:attr w:name="baseform" w:val="līgums"/>
          <w:attr w:name="text" w:val="līgums"/>
        </w:smartTagPr>
        <w:r>
          <w:rPr>
            <w:rFonts w:ascii="Times New Roman" w:hAnsi="Times New Roman" w:cs="Times New Roman"/>
            <w:sz w:val="24"/>
            <w:szCs w:val="24"/>
          </w:rPr>
          <w:t>Līgums</w:t>
        </w:r>
      </w:smartTag>
      <w:r>
        <w:rPr>
          <w:rFonts w:ascii="Times New Roman" w:hAnsi="Times New Roman" w:cs="Times New Roman"/>
          <w:sz w:val="24"/>
          <w:szCs w:val="24"/>
        </w:rPr>
        <w:t xml:space="preserve"> sastādīts latviešu valodā uz _____ </w:t>
      </w:r>
      <w:r>
        <w:rPr>
          <w:rFonts w:ascii="Times New Roman" w:hAnsi="Times New Roman" w:cs="Times New Roman"/>
          <w:i/>
          <w:sz w:val="24"/>
          <w:szCs w:val="24"/>
        </w:rPr>
        <w:t xml:space="preserve">(skaits cipariem) </w:t>
      </w:r>
      <w:r>
        <w:rPr>
          <w:rFonts w:ascii="Times New Roman" w:hAnsi="Times New Roman" w:cs="Times New Roman"/>
          <w:sz w:val="24"/>
          <w:szCs w:val="24"/>
        </w:rPr>
        <w:t xml:space="preserve"> (____________________) </w:t>
      </w:r>
      <w:r>
        <w:rPr>
          <w:rFonts w:ascii="Times New Roman" w:hAnsi="Times New Roman" w:cs="Times New Roman"/>
          <w:i/>
          <w:sz w:val="24"/>
          <w:szCs w:val="24"/>
        </w:rPr>
        <w:t xml:space="preserve"> (skaits vārdiem</w:t>
      </w:r>
      <w:r>
        <w:rPr>
          <w:rFonts w:ascii="Times New Roman" w:hAnsi="Times New Roman" w:cs="Times New Roman"/>
          <w:b/>
          <w:bCs/>
          <w:sz w:val="24"/>
          <w:szCs w:val="24"/>
        </w:rPr>
        <w:t xml:space="preserve">) </w:t>
      </w:r>
      <w:r>
        <w:rPr>
          <w:rFonts w:ascii="Times New Roman" w:hAnsi="Times New Roman" w:cs="Times New Roman"/>
          <w:sz w:val="24"/>
          <w:szCs w:val="24"/>
        </w:rPr>
        <w:t xml:space="preserve">lapām, no kurām _____ </w:t>
      </w:r>
      <w:r>
        <w:rPr>
          <w:rFonts w:ascii="Times New Roman" w:hAnsi="Times New Roman" w:cs="Times New Roman"/>
          <w:i/>
          <w:sz w:val="24"/>
          <w:szCs w:val="24"/>
        </w:rPr>
        <w:t xml:space="preserve">(skaits cipariem) </w:t>
      </w:r>
      <w:r>
        <w:rPr>
          <w:rFonts w:ascii="Times New Roman" w:hAnsi="Times New Roman" w:cs="Times New Roman"/>
          <w:sz w:val="24"/>
          <w:szCs w:val="24"/>
        </w:rPr>
        <w:t xml:space="preserve"> (____________________) </w:t>
      </w:r>
      <w:r>
        <w:rPr>
          <w:rFonts w:ascii="Times New Roman" w:hAnsi="Times New Roman" w:cs="Times New Roman"/>
          <w:i/>
          <w:sz w:val="24"/>
          <w:szCs w:val="24"/>
        </w:rPr>
        <w:t xml:space="preserve"> (skaits vārdiem</w:t>
      </w:r>
      <w:r>
        <w:rPr>
          <w:rFonts w:ascii="Times New Roman" w:hAnsi="Times New Roman" w:cs="Times New Roman"/>
          <w:b/>
          <w:bCs/>
          <w:sz w:val="24"/>
          <w:szCs w:val="24"/>
        </w:rPr>
        <w:t xml:space="preserve">) </w:t>
      </w:r>
      <w:r>
        <w:rPr>
          <w:rFonts w:ascii="Times New Roman" w:hAnsi="Times New Roman" w:cs="Times New Roman"/>
          <w:sz w:val="24"/>
          <w:szCs w:val="24"/>
        </w:rPr>
        <w:t xml:space="preserve">lapas aizņem Līguma pamata teksts, _____ </w:t>
      </w:r>
      <w:r>
        <w:rPr>
          <w:rFonts w:ascii="Times New Roman" w:hAnsi="Times New Roman" w:cs="Times New Roman"/>
          <w:i/>
          <w:sz w:val="24"/>
          <w:szCs w:val="24"/>
        </w:rPr>
        <w:t xml:space="preserve">(skaits cipariem) </w:t>
      </w:r>
      <w:r>
        <w:rPr>
          <w:rFonts w:ascii="Times New Roman" w:hAnsi="Times New Roman" w:cs="Times New Roman"/>
          <w:sz w:val="24"/>
          <w:szCs w:val="24"/>
        </w:rPr>
        <w:t xml:space="preserve"> (____________________) </w:t>
      </w:r>
      <w:r>
        <w:rPr>
          <w:rFonts w:ascii="Times New Roman" w:hAnsi="Times New Roman" w:cs="Times New Roman"/>
          <w:i/>
          <w:sz w:val="24"/>
          <w:szCs w:val="24"/>
        </w:rPr>
        <w:t xml:space="preserve"> </w:t>
      </w:r>
    </w:p>
    <w:p w:rsidR="00584513" w:rsidRDefault="00584513" w:rsidP="00C40255">
      <w:pPr>
        <w:pStyle w:val="ListParagraph1"/>
        <w:autoSpaceDE w:val="0"/>
        <w:autoSpaceDN w:val="0"/>
        <w:adjustRightInd w:val="0"/>
        <w:spacing w:after="0"/>
        <w:ind w:left="0"/>
        <w:rPr>
          <w:rFonts w:ascii="Times New Roman" w:hAnsi="Times New Roman" w:cs="Times New Roman"/>
          <w:i/>
          <w:sz w:val="24"/>
          <w:szCs w:val="24"/>
        </w:rPr>
      </w:pPr>
    </w:p>
    <w:p w:rsidR="00584513" w:rsidRDefault="00584513" w:rsidP="00C40255">
      <w:pPr>
        <w:pStyle w:val="ListParagraph1"/>
        <w:autoSpaceDE w:val="0"/>
        <w:autoSpaceDN w:val="0"/>
        <w:adjustRightInd w:val="0"/>
        <w:spacing w:after="0"/>
        <w:ind w:left="0"/>
        <w:rPr>
          <w:rFonts w:ascii="Times New Roman" w:hAnsi="Times New Roman" w:cs="Times New Roman"/>
          <w:sz w:val="24"/>
          <w:szCs w:val="24"/>
        </w:rPr>
      </w:pPr>
      <w:r>
        <w:rPr>
          <w:rFonts w:ascii="Times New Roman" w:hAnsi="Times New Roman" w:cs="Times New Roman"/>
          <w:i/>
          <w:sz w:val="24"/>
          <w:szCs w:val="24"/>
        </w:rPr>
        <w:t>(skaits vārdiem</w:t>
      </w:r>
      <w:r>
        <w:rPr>
          <w:rFonts w:ascii="Times New Roman" w:hAnsi="Times New Roman" w:cs="Times New Roman"/>
          <w:b/>
          <w:bCs/>
          <w:sz w:val="24"/>
          <w:szCs w:val="24"/>
        </w:rPr>
        <w:t xml:space="preserve">) </w:t>
      </w:r>
      <w:r>
        <w:rPr>
          <w:rFonts w:ascii="Times New Roman" w:hAnsi="Times New Roman" w:cs="Times New Roman"/>
          <w:sz w:val="24"/>
          <w:szCs w:val="24"/>
        </w:rPr>
        <w:t xml:space="preserve"> lapas Līguma 1.pielikums „Piedāvājums iepirkumam „Jaunas vieglās pasažieru automašīnas piegāde”, _____ </w:t>
      </w:r>
      <w:r>
        <w:rPr>
          <w:rFonts w:ascii="Times New Roman" w:hAnsi="Times New Roman" w:cs="Times New Roman"/>
          <w:i/>
          <w:sz w:val="24"/>
          <w:szCs w:val="24"/>
        </w:rPr>
        <w:t xml:space="preserve">(skaits cipariem) </w:t>
      </w:r>
      <w:r>
        <w:rPr>
          <w:rFonts w:ascii="Times New Roman" w:hAnsi="Times New Roman" w:cs="Times New Roman"/>
          <w:sz w:val="24"/>
          <w:szCs w:val="24"/>
        </w:rPr>
        <w:t xml:space="preserve"> (____________________) </w:t>
      </w:r>
      <w:r>
        <w:rPr>
          <w:rFonts w:ascii="Times New Roman" w:hAnsi="Times New Roman" w:cs="Times New Roman"/>
          <w:i/>
          <w:sz w:val="24"/>
          <w:szCs w:val="24"/>
        </w:rPr>
        <w:t xml:space="preserve"> (skaits vārdiem</w:t>
      </w:r>
      <w:r>
        <w:rPr>
          <w:rFonts w:ascii="Times New Roman" w:hAnsi="Times New Roman" w:cs="Times New Roman"/>
          <w:b/>
          <w:bCs/>
          <w:sz w:val="24"/>
          <w:szCs w:val="24"/>
        </w:rPr>
        <w:t xml:space="preserve">) </w:t>
      </w:r>
      <w:r>
        <w:rPr>
          <w:rFonts w:ascii="Times New Roman" w:hAnsi="Times New Roman" w:cs="Times New Roman"/>
          <w:sz w:val="24"/>
          <w:szCs w:val="24"/>
        </w:rPr>
        <w:t>lapas Līguma 2.pielikums „Tehnisko apkopju servisa centri”, 2 (divos) eksemplāros ar vienādu juridisku spēku, no kuriem viens glabājas pie PASŪTĪTĀJA un otrs pie PIEGĀDĀTĀJA.</w:t>
      </w:r>
    </w:p>
    <w:p w:rsidR="00584513" w:rsidRDefault="00584513" w:rsidP="00584513">
      <w:pPr>
        <w:pStyle w:val="ListParagraph1"/>
        <w:autoSpaceDE w:val="0"/>
        <w:autoSpaceDN w:val="0"/>
        <w:adjustRightInd w:val="0"/>
        <w:ind w:left="0"/>
        <w:jc w:val="center"/>
        <w:rPr>
          <w:rFonts w:ascii="Times New Roman" w:hAnsi="Times New Roman" w:cs="Times New Roman"/>
          <w:b/>
          <w:bCs/>
          <w:sz w:val="24"/>
          <w:szCs w:val="24"/>
        </w:rPr>
      </w:pPr>
    </w:p>
    <w:p w:rsidR="00584513" w:rsidRDefault="00584513" w:rsidP="00C40255">
      <w:pPr>
        <w:pStyle w:val="ListParagraph1"/>
        <w:numPr>
          <w:ilvl w:val="0"/>
          <w:numId w:val="1"/>
        </w:num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Pušu rekvizīti</w:t>
      </w:r>
    </w:p>
    <w:p w:rsidR="00C40255" w:rsidRDefault="00C40255" w:rsidP="00C40255">
      <w:pPr>
        <w:pStyle w:val="ListParagraph1"/>
        <w:autoSpaceDE w:val="0"/>
        <w:autoSpaceDN w:val="0"/>
        <w:adjustRightInd w:val="0"/>
        <w:ind w:left="360"/>
        <w:rPr>
          <w:rFonts w:ascii="Times New Roman" w:hAnsi="Times New Roman" w:cs="Times New Roman"/>
          <w:b/>
          <w:bCs/>
          <w:sz w:val="24"/>
          <w:szCs w:val="24"/>
        </w:rPr>
      </w:pPr>
    </w:p>
    <w:p w:rsidR="00584513" w:rsidRDefault="00584513" w:rsidP="00584513">
      <w:pPr>
        <w:jc w:val="both"/>
        <w:rPr>
          <w:color w:val="000000"/>
        </w:rPr>
      </w:pPr>
    </w:p>
    <w:tbl>
      <w:tblPr>
        <w:tblW w:w="10100" w:type="dxa"/>
        <w:tblLayout w:type="fixed"/>
        <w:tblLook w:val="01E0" w:firstRow="1" w:lastRow="1" w:firstColumn="1" w:lastColumn="1" w:noHBand="0" w:noVBand="0"/>
      </w:tblPr>
      <w:tblGrid>
        <w:gridCol w:w="5050"/>
        <w:gridCol w:w="5050"/>
      </w:tblGrid>
      <w:tr w:rsidR="00C40255" w:rsidTr="00C40255">
        <w:tc>
          <w:tcPr>
            <w:tcW w:w="5050" w:type="dxa"/>
          </w:tcPr>
          <w:p w:rsidR="00C40255" w:rsidRDefault="00C40255" w:rsidP="00C40255">
            <w:pPr>
              <w:rPr>
                <w:b/>
              </w:rPr>
            </w:pPr>
            <w:r>
              <w:rPr>
                <w:b/>
                <w:snapToGrid w:val="0"/>
              </w:rPr>
              <w:t>PIEGĀDĀTĀJS</w:t>
            </w:r>
            <w:r>
              <w:rPr>
                <w:b/>
              </w:rPr>
              <w:t xml:space="preserve">:                    </w:t>
            </w:r>
          </w:p>
        </w:tc>
        <w:tc>
          <w:tcPr>
            <w:tcW w:w="5050" w:type="dxa"/>
            <w:hideMark/>
          </w:tcPr>
          <w:p w:rsidR="00C40255" w:rsidRDefault="00C40255" w:rsidP="00C40255">
            <w:pPr>
              <w:rPr>
                <w:b/>
              </w:rPr>
            </w:pPr>
            <w:r>
              <w:rPr>
                <w:b/>
                <w:snapToGrid w:val="0"/>
              </w:rPr>
              <w:t>PASŪTĪTĀJS</w:t>
            </w:r>
            <w:r>
              <w:rPr>
                <w:b/>
              </w:rPr>
              <w:t>:</w:t>
            </w:r>
          </w:p>
        </w:tc>
      </w:tr>
      <w:tr w:rsidR="00C40255" w:rsidTr="00C40255">
        <w:tc>
          <w:tcPr>
            <w:tcW w:w="5050" w:type="dxa"/>
          </w:tcPr>
          <w:p w:rsidR="00C40255" w:rsidRDefault="00C40255" w:rsidP="00C40255">
            <w:pPr>
              <w:rPr>
                <w:i/>
              </w:rPr>
            </w:pPr>
            <w:r>
              <w:rPr>
                <w:i/>
              </w:rPr>
              <w:t>Nosaukums</w:t>
            </w:r>
          </w:p>
          <w:p w:rsidR="00C40255" w:rsidRDefault="00C40255" w:rsidP="00C40255">
            <w:pPr>
              <w:rPr>
                <w:i/>
              </w:rPr>
            </w:pPr>
            <w:r>
              <w:rPr>
                <w:i/>
              </w:rPr>
              <w:t>Juridiskā adrese</w:t>
            </w:r>
          </w:p>
          <w:p w:rsidR="00C40255" w:rsidRDefault="00C40255" w:rsidP="00C40255">
            <w:pPr>
              <w:rPr>
                <w:i/>
              </w:rPr>
            </w:pPr>
            <w:r>
              <w:rPr>
                <w:i/>
              </w:rPr>
              <w:t>Reģistrācijas Nr.</w:t>
            </w:r>
          </w:p>
          <w:p w:rsidR="00C40255" w:rsidRDefault="00C40255" w:rsidP="00C40255">
            <w:pPr>
              <w:rPr>
                <w:i/>
              </w:rPr>
            </w:pPr>
            <w:r>
              <w:rPr>
                <w:i/>
              </w:rPr>
              <w:t>Bankas nosaukums</w:t>
            </w:r>
          </w:p>
          <w:p w:rsidR="00C40255" w:rsidRDefault="00C40255" w:rsidP="00C40255">
            <w:pPr>
              <w:rPr>
                <w:i/>
              </w:rPr>
            </w:pPr>
            <w:r>
              <w:rPr>
                <w:i/>
              </w:rPr>
              <w:t>Konta numurs</w:t>
            </w:r>
          </w:p>
          <w:p w:rsidR="00C40255" w:rsidRDefault="00C40255" w:rsidP="00C40255">
            <w:pPr>
              <w:rPr>
                <w:b/>
              </w:rPr>
            </w:pPr>
            <w:r>
              <w:rPr>
                <w:i/>
              </w:rPr>
              <w:t>Bankas kods</w:t>
            </w:r>
          </w:p>
        </w:tc>
        <w:tc>
          <w:tcPr>
            <w:tcW w:w="5050" w:type="dxa"/>
          </w:tcPr>
          <w:p w:rsidR="00C40255" w:rsidRDefault="00C40255" w:rsidP="00C40255">
            <w:pPr>
              <w:rPr>
                <w:b/>
              </w:rPr>
            </w:pPr>
            <w:r>
              <w:rPr>
                <w:b/>
              </w:rPr>
              <w:t>Daugavpils novada dome</w:t>
            </w:r>
          </w:p>
          <w:p w:rsidR="00C40255" w:rsidRDefault="00C40255" w:rsidP="00C40255">
            <w:r>
              <w:t>Rīgas ielā 2, Daugavpils, LV 5401</w:t>
            </w:r>
          </w:p>
          <w:p w:rsidR="00C40255" w:rsidRDefault="00C40255" w:rsidP="00C40255">
            <w:r>
              <w:t>Reģistrācijas  Nr. 90009117568</w:t>
            </w:r>
          </w:p>
          <w:p w:rsidR="00C40255" w:rsidRDefault="00C40255" w:rsidP="00C40255">
            <w:r>
              <w:t>Valsts Kase</w:t>
            </w:r>
          </w:p>
          <w:p w:rsidR="00C40255" w:rsidRDefault="00C40255" w:rsidP="00C40255">
            <w:r>
              <w:t>Konts LV37 TREL 9807 2804 4020 0</w:t>
            </w:r>
          </w:p>
          <w:p w:rsidR="00C40255" w:rsidRDefault="00C40255" w:rsidP="00C40255">
            <w:r>
              <w:t>Kods TRELLV22</w:t>
            </w:r>
          </w:p>
          <w:p w:rsidR="00C40255" w:rsidRDefault="00C40255" w:rsidP="00C40255">
            <w:pPr>
              <w:rPr>
                <w:sz w:val="16"/>
                <w:szCs w:val="16"/>
              </w:rPr>
            </w:pPr>
          </w:p>
        </w:tc>
      </w:tr>
      <w:tr w:rsidR="00C40255" w:rsidTr="00C40255">
        <w:tc>
          <w:tcPr>
            <w:tcW w:w="5050" w:type="dxa"/>
          </w:tcPr>
          <w:p w:rsidR="00C40255" w:rsidRDefault="00C40255" w:rsidP="00C40255">
            <w:pPr>
              <w:rPr>
                <w:i/>
              </w:rPr>
            </w:pPr>
            <w:r>
              <w:rPr>
                <w:i/>
              </w:rPr>
              <w:t>Pārstāvja amata nosaukums</w:t>
            </w:r>
          </w:p>
          <w:p w:rsidR="00C40255" w:rsidRDefault="00C40255" w:rsidP="00C40255">
            <w:pPr>
              <w:rPr>
                <w:i/>
              </w:rPr>
            </w:pPr>
            <w:r>
              <w:rPr>
                <w:i/>
              </w:rPr>
              <w:t>paraksts</w:t>
            </w:r>
          </w:p>
          <w:p w:rsidR="00C40255" w:rsidRDefault="00C40255" w:rsidP="00C40255">
            <w:pPr>
              <w:rPr>
                <w:i/>
              </w:rPr>
            </w:pPr>
            <w:r>
              <w:rPr>
                <w:i/>
              </w:rPr>
              <w:t xml:space="preserve">Paraksta atšifrējums </w:t>
            </w:r>
          </w:p>
          <w:p w:rsidR="00C40255" w:rsidRDefault="00C40255" w:rsidP="00C40255">
            <w:pPr>
              <w:rPr>
                <w:i/>
              </w:rPr>
            </w:pPr>
          </w:p>
          <w:p w:rsidR="00C40255" w:rsidRDefault="00C40255" w:rsidP="00C40255">
            <w:pPr>
              <w:rPr>
                <w:i/>
              </w:rPr>
            </w:pPr>
            <w:r>
              <w:rPr>
                <w:i/>
              </w:rPr>
              <w:t xml:space="preserve">Parakstīšanas datums </w:t>
            </w:r>
          </w:p>
        </w:tc>
        <w:tc>
          <w:tcPr>
            <w:tcW w:w="5050" w:type="dxa"/>
          </w:tcPr>
          <w:p w:rsidR="00C40255" w:rsidRDefault="00C40255" w:rsidP="00C40255">
            <w:r>
              <w:t xml:space="preserve">Daugavpils novada pašvaldības </w:t>
            </w:r>
          </w:p>
          <w:p w:rsidR="00C40255" w:rsidRDefault="00C40255" w:rsidP="00C40255">
            <w:r>
              <w:t>izpilddirektore</w:t>
            </w:r>
          </w:p>
          <w:p w:rsidR="00C40255" w:rsidRDefault="00C40255" w:rsidP="00C40255">
            <w:r>
              <w:t xml:space="preserve">                                          V. </w:t>
            </w:r>
            <w:proofErr w:type="spellStart"/>
            <w:r>
              <w:t>Kezika</w:t>
            </w:r>
            <w:proofErr w:type="spellEnd"/>
          </w:p>
          <w:p w:rsidR="00C40255" w:rsidRDefault="00C40255" w:rsidP="00C40255"/>
          <w:p w:rsidR="00C40255" w:rsidRDefault="00C40255" w:rsidP="00C40255">
            <w:r>
              <w:t>2015. gada ___. ____________</w:t>
            </w:r>
          </w:p>
        </w:tc>
      </w:tr>
    </w:tbl>
    <w:p w:rsidR="00C40255" w:rsidRDefault="00C40255" w:rsidP="00C40255">
      <w:pPr>
        <w:jc w:val="both"/>
      </w:pPr>
    </w:p>
    <w:p w:rsidR="00C40255" w:rsidRDefault="00C40255" w:rsidP="00C40255">
      <w:pPr>
        <w:jc w:val="both"/>
        <w:rPr>
          <w:color w:val="000000"/>
        </w:rPr>
      </w:pPr>
      <w:r>
        <w:rPr>
          <w:b/>
        </w:rPr>
        <w:t xml:space="preserve">   z.v.                                                                                                     z.v.</w:t>
      </w:r>
    </w:p>
    <w:p w:rsidR="00584513" w:rsidRDefault="00584513" w:rsidP="00AB6BDF">
      <w:pPr>
        <w:jc w:val="right"/>
        <w:rPr>
          <w:sz w:val="20"/>
        </w:rPr>
      </w:pPr>
    </w:p>
    <w:sectPr w:rsidR="00584513" w:rsidSect="00AB6BDF">
      <w:pgSz w:w="11906" w:h="16838" w:code="9"/>
      <w:pgMar w:top="1134" w:right="680" w:bottom="1134" w:left="1701" w:header="0" w:footer="289"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B44" w:rsidRDefault="00A71B44">
      <w:r>
        <w:separator/>
      </w:r>
    </w:p>
  </w:endnote>
  <w:endnote w:type="continuationSeparator" w:id="0">
    <w:p w:rsidR="00A71B44" w:rsidRDefault="00A7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ABC" w:rsidRPr="004E723E" w:rsidRDefault="00BC6ABC" w:rsidP="00E24F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ABC" w:rsidRPr="004E723E" w:rsidRDefault="00BC6ABC" w:rsidP="00E24F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ABC" w:rsidRDefault="00BC6AB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ABC" w:rsidRPr="004E723E" w:rsidRDefault="00BC6ABC" w:rsidP="00E24FB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ABC" w:rsidRPr="004E723E" w:rsidRDefault="00BC6ABC" w:rsidP="00E24FB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ABC" w:rsidRPr="004E723E" w:rsidRDefault="00BC6ABC" w:rsidP="00E24FB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ABC" w:rsidRPr="004E723E" w:rsidRDefault="00BC6ABC" w:rsidP="00E24FB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ABC" w:rsidRPr="004E723E" w:rsidRDefault="00BC6ABC" w:rsidP="00E24F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B44" w:rsidRDefault="00A71B44">
      <w:r>
        <w:separator/>
      </w:r>
    </w:p>
  </w:footnote>
  <w:footnote w:type="continuationSeparator" w:id="0">
    <w:p w:rsidR="00A71B44" w:rsidRDefault="00A71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ABC" w:rsidRDefault="00BC6A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ABC" w:rsidRDefault="00BC6A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ABC" w:rsidRDefault="00BC6AB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ABC" w:rsidRPr="004E723E" w:rsidRDefault="00BC6ABC" w:rsidP="00E24FB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ABC" w:rsidRPr="004E723E" w:rsidRDefault="00BC6ABC" w:rsidP="00E24FB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ABC" w:rsidRPr="00724EFD" w:rsidRDefault="00BC6ABC" w:rsidP="00E24FB1">
    <w:pPr>
      <w:pStyle w:val="Header"/>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40"/>
    <w:lvl w:ilvl="0">
      <w:start w:val="14"/>
      <w:numFmt w:val="bullet"/>
      <w:lvlText w:val="-"/>
      <w:lvlJc w:val="left"/>
      <w:pPr>
        <w:tabs>
          <w:tab w:val="num" w:pos="360"/>
        </w:tabs>
        <w:ind w:left="360" w:hanging="360"/>
      </w:pPr>
      <w:rPr>
        <w:rFonts w:ascii="Times New Roman" w:hAnsi="Times New Roman"/>
      </w:rPr>
    </w:lvl>
  </w:abstractNum>
  <w:abstractNum w:abstractNumId="1">
    <w:nsid w:val="0EB32BDF"/>
    <w:multiLevelType w:val="hybridMultilevel"/>
    <w:tmpl w:val="A312515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FB34C85"/>
    <w:multiLevelType w:val="hybridMultilevel"/>
    <w:tmpl w:val="BA024DCC"/>
    <w:lvl w:ilvl="0" w:tplc="DC70611E">
      <w:start w:val="1"/>
      <w:numFmt w:val="bullet"/>
      <w:lvlText w:val=""/>
      <w:lvlJc w:val="left"/>
      <w:pPr>
        <w:tabs>
          <w:tab w:val="num" w:pos="720"/>
        </w:tabs>
        <w:ind w:left="720" w:hanging="360"/>
      </w:pPr>
      <w:rPr>
        <w:rFonts w:ascii="Symbol" w:hAnsi="Symbol" w:hint="default"/>
        <w:sz w:val="20"/>
      </w:rPr>
    </w:lvl>
    <w:lvl w:ilvl="1" w:tplc="3D5C3B26">
      <w:start w:val="1"/>
      <w:numFmt w:val="decimal"/>
      <w:lvlText w:val="%2."/>
      <w:lvlJc w:val="left"/>
      <w:pPr>
        <w:tabs>
          <w:tab w:val="num" w:pos="1440"/>
        </w:tabs>
        <w:ind w:left="1440" w:hanging="360"/>
      </w:pPr>
    </w:lvl>
    <w:lvl w:ilvl="2" w:tplc="A314DF8C">
      <w:start w:val="1"/>
      <w:numFmt w:val="decimal"/>
      <w:lvlText w:val="%3."/>
      <w:lvlJc w:val="left"/>
      <w:pPr>
        <w:tabs>
          <w:tab w:val="num" w:pos="2160"/>
        </w:tabs>
        <w:ind w:left="2160" w:hanging="360"/>
      </w:pPr>
    </w:lvl>
    <w:lvl w:ilvl="3" w:tplc="85DA5C3C">
      <w:start w:val="1"/>
      <w:numFmt w:val="decimal"/>
      <w:lvlText w:val="%4."/>
      <w:lvlJc w:val="left"/>
      <w:pPr>
        <w:tabs>
          <w:tab w:val="num" w:pos="2880"/>
        </w:tabs>
        <w:ind w:left="2880" w:hanging="360"/>
      </w:pPr>
    </w:lvl>
    <w:lvl w:ilvl="4" w:tplc="EF6EF2D2">
      <w:start w:val="1"/>
      <w:numFmt w:val="decimal"/>
      <w:lvlText w:val="%5."/>
      <w:lvlJc w:val="left"/>
      <w:pPr>
        <w:tabs>
          <w:tab w:val="num" w:pos="3600"/>
        </w:tabs>
        <w:ind w:left="3600" w:hanging="360"/>
      </w:pPr>
    </w:lvl>
    <w:lvl w:ilvl="5" w:tplc="291C6814">
      <w:start w:val="1"/>
      <w:numFmt w:val="decimal"/>
      <w:lvlText w:val="%6."/>
      <w:lvlJc w:val="left"/>
      <w:pPr>
        <w:tabs>
          <w:tab w:val="num" w:pos="4320"/>
        </w:tabs>
        <w:ind w:left="4320" w:hanging="360"/>
      </w:pPr>
    </w:lvl>
    <w:lvl w:ilvl="6" w:tplc="30FCBB18">
      <w:start w:val="1"/>
      <w:numFmt w:val="decimal"/>
      <w:lvlText w:val="%7."/>
      <w:lvlJc w:val="left"/>
      <w:pPr>
        <w:tabs>
          <w:tab w:val="num" w:pos="5040"/>
        </w:tabs>
        <w:ind w:left="5040" w:hanging="360"/>
      </w:pPr>
    </w:lvl>
    <w:lvl w:ilvl="7" w:tplc="1E12DDB6">
      <w:start w:val="1"/>
      <w:numFmt w:val="decimal"/>
      <w:lvlText w:val="%8."/>
      <w:lvlJc w:val="left"/>
      <w:pPr>
        <w:tabs>
          <w:tab w:val="num" w:pos="5760"/>
        </w:tabs>
        <w:ind w:left="5760" w:hanging="360"/>
      </w:pPr>
    </w:lvl>
    <w:lvl w:ilvl="8" w:tplc="093A5D1C">
      <w:start w:val="1"/>
      <w:numFmt w:val="decimal"/>
      <w:lvlText w:val="%9."/>
      <w:lvlJc w:val="left"/>
      <w:pPr>
        <w:tabs>
          <w:tab w:val="num" w:pos="6480"/>
        </w:tabs>
        <w:ind w:left="6480" w:hanging="360"/>
      </w:pPr>
    </w:lvl>
  </w:abstractNum>
  <w:abstractNum w:abstractNumId="3">
    <w:nsid w:val="3A7F564E"/>
    <w:multiLevelType w:val="hybridMultilevel"/>
    <w:tmpl w:val="FCEED376"/>
    <w:lvl w:ilvl="0" w:tplc="2A045428">
      <w:start w:val="1"/>
      <w:numFmt w:val="low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
    <w:nsid w:val="4D044A36"/>
    <w:multiLevelType w:val="multilevel"/>
    <w:tmpl w:val="EC143F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i w:val="0"/>
        <w:color w:val="00000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701C411A"/>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nsid w:val="725620DF"/>
    <w:multiLevelType w:val="hybridMultilevel"/>
    <w:tmpl w:val="8000F0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DF"/>
    <w:rsid w:val="00112D92"/>
    <w:rsid w:val="00145A88"/>
    <w:rsid w:val="00150183"/>
    <w:rsid w:val="00186ECB"/>
    <w:rsid w:val="00234A4F"/>
    <w:rsid w:val="002558E9"/>
    <w:rsid w:val="002F04A6"/>
    <w:rsid w:val="00382AC3"/>
    <w:rsid w:val="004107CB"/>
    <w:rsid w:val="0042226F"/>
    <w:rsid w:val="00584513"/>
    <w:rsid w:val="006908DB"/>
    <w:rsid w:val="006A3C77"/>
    <w:rsid w:val="006A56DE"/>
    <w:rsid w:val="007B1404"/>
    <w:rsid w:val="00805BA5"/>
    <w:rsid w:val="0084511E"/>
    <w:rsid w:val="00876D5E"/>
    <w:rsid w:val="008D5B1C"/>
    <w:rsid w:val="0098461A"/>
    <w:rsid w:val="009B79B1"/>
    <w:rsid w:val="00A71B44"/>
    <w:rsid w:val="00AB6BDF"/>
    <w:rsid w:val="00B24E44"/>
    <w:rsid w:val="00BC6ABC"/>
    <w:rsid w:val="00BE19D7"/>
    <w:rsid w:val="00C30296"/>
    <w:rsid w:val="00C40255"/>
    <w:rsid w:val="00C668D7"/>
    <w:rsid w:val="00CA01F9"/>
    <w:rsid w:val="00CA7C0D"/>
    <w:rsid w:val="00CB2CEA"/>
    <w:rsid w:val="00CF36C2"/>
    <w:rsid w:val="00E24FB1"/>
    <w:rsid w:val="00E867EA"/>
    <w:rsid w:val="00F32126"/>
    <w:rsid w:val="00F33CBF"/>
    <w:rsid w:val="00F95F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8C7747D4-AF13-49DD-93AB-12352E00B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BDF"/>
    <w:pPr>
      <w:widowControl w:val="0"/>
      <w:autoSpaceDE w:val="0"/>
      <w:autoSpaceDN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B6BDF"/>
    <w:pPr>
      <w:keepNext/>
      <w:keepLines/>
      <w:spacing w:before="480"/>
      <w:outlineLvl w:val="0"/>
    </w:pPr>
    <w:rPr>
      <w:rFonts w:ascii="Cambria" w:hAnsi="Cambria"/>
      <w:b/>
      <w:bCs/>
      <w:color w:val="365F91"/>
      <w:sz w:val="28"/>
      <w:szCs w:val="28"/>
      <w:lang w:val="x-none" w:eastAsia="x-none"/>
    </w:rPr>
  </w:style>
  <w:style w:type="paragraph" w:styleId="Heading3">
    <w:name w:val="heading 3"/>
    <w:basedOn w:val="Normal"/>
    <w:next w:val="Normal"/>
    <w:link w:val="Heading3Char"/>
    <w:uiPriority w:val="9"/>
    <w:semiHidden/>
    <w:unhideWhenUsed/>
    <w:qFormat/>
    <w:rsid w:val="00584513"/>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iPriority w:val="9"/>
    <w:unhideWhenUsed/>
    <w:qFormat/>
    <w:rsid w:val="00E24FB1"/>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6BDF"/>
    <w:rPr>
      <w:rFonts w:ascii="Cambria" w:eastAsia="Times New Roman" w:hAnsi="Cambria" w:cs="Times New Roman"/>
      <w:b/>
      <w:bCs/>
      <w:color w:val="365F91"/>
      <w:sz w:val="28"/>
      <w:szCs w:val="28"/>
      <w:lang w:val="x-none" w:eastAsia="x-none"/>
    </w:rPr>
  </w:style>
  <w:style w:type="paragraph" w:styleId="Footer">
    <w:name w:val="footer"/>
    <w:basedOn w:val="Normal"/>
    <w:link w:val="FooterChar"/>
    <w:rsid w:val="00AB6BDF"/>
    <w:pPr>
      <w:tabs>
        <w:tab w:val="center" w:pos="4153"/>
        <w:tab w:val="right" w:pos="8306"/>
      </w:tabs>
    </w:pPr>
    <w:rPr>
      <w:lang w:val="x-none" w:eastAsia="x-none"/>
    </w:rPr>
  </w:style>
  <w:style w:type="character" w:customStyle="1" w:styleId="FooterChar">
    <w:name w:val="Footer Char"/>
    <w:basedOn w:val="DefaultParagraphFont"/>
    <w:link w:val="Footer"/>
    <w:rsid w:val="00AB6BDF"/>
    <w:rPr>
      <w:rFonts w:ascii="Times New Roman" w:eastAsia="Times New Roman" w:hAnsi="Times New Roman" w:cs="Times New Roman"/>
      <w:sz w:val="24"/>
      <w:szCs w:val="24"/>
      <w:lang w:val="x-none" w:eastAsia="x-none"/>
    </w:rPr>
  </w:style>
  <w:style w:type="paragraph" w:styleId="BodyText">
    <w:name w:val="Body Text"/>
    <w:basedOn w:val="Normal"/>
    <w:link w:val="BodyTextChar"/>
    <w:rsid w:val="00AB6BDF"/>
    <w:pPr>
      <w:jc w:val="both"/>
    </w:pPr>
    <w:rPr>
      <w:lang w:val="x-none" w:eastAsia="x-none"/>
    </w:rPr>
  </w:style>
  <w:style w:type="character" w:customStyle="1" w:styleId="BodyTextChar">
    <w:name w:val="Body Text Char"/>
    <w:basedOn w:val="DefaultParagraphFont"/>
    <w:link w:val="BodyText"/>
    <w:rsid w:val="00AB6BDF"/>
    <w:rPr>
      <w:rFonts w:ascii="Times New Roman" w:eastAsia="Times New Roman" w:hAnsi="Times New Roman" w:cs="Times New Roman"/>
      <w:sz w:val="24"/>
      <w:szCs w:val="24"/>
      <w:lang w:val="x-none" w:eastAsia="x-none"/>
    </w:rPr>
  </w:style>
  <w:style w:type="character" w:styleId="Hyperlink">
    <w:name w:val="Hyperlink"/>
    <w:uiPriority w:val="99"/>
    <w:rsid w:val="00AB6BDF"/>
    <w:rPr>
      <w:color w:val="0000FF"/>
      <w:u w:val="single"/>
    </w:rPr>
  </w:style>
  <w:style w:type="paragraph" w:styleId="NoSpacing">
    <w:name w:val="No Spacing"/>
    <w:qFormat/>
    <w:rsid w:val="00AB6BDF"/>
    <w:pPr>
      <w:widowControl w:val="0"/>
      <w:autoSpaceDE w:val="0"/>
      <w:autoSpaceDN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AB6BDF"/>
    <w:pPr>
      <w:widowControl/>
      <w:tabs>
        <w:tab w:val="center" w:pos="4153"/>
        <w:tab w:val="right" w:pos="8306"/>
      </w:tabs>
      <w:autoSpaceDE/>
      <w:autoSpaceDN/>
    </w:pPr>
    <w:rPr>
      <w:rFonts w:ascii="Arial" w:hAnsi="Arial"/>
      <w:lang w:val="x-none"/>
    </w:rPr>
  </w:style>
  <w:style w:type="character" w:customStyle="1" w:styleId="HeaderChar">
    <w:name w:val="Header Char"/>
    <w:basedOn w:val="DefaultParagraphFont"/>
    <w:link w:val="Header"/>
    <w:rsid w:val="00AB6BDF"/>
    <w:rPr>
      <w:rFonts w:ascii="Arial" w:eastAsia="Times New Roman" w:hAnsi="Arial" w:cs="Times New Roman"/>
      <w:sz w:val="24"/>
      <w:szCs w:val="24"/>
      <w:lang w:val="x-none"/>
    </w:rPr>
  </w:style>
  <w:style w:type="paragraph" w:styleId="BodyTextIndent2">
    <w:name w:val="Body Text Indent 2"/>
    <w:basedOn w:val="Normal"/>
    <w:link w:val="BodyTextIndent2Char"/>
    <w:uiPriority w:val="99"/>
    <w:unhideWhenUsed/>
    <w:rsid w:val="00AB6BDF"/>
    <w:pPr>
      <w:spacing w:after="120" w:line="480" w:lineRule="auto"/>
      <w:ind w:left="283"/>
    </w:pPr>
    <w:rPr>
      <w:lang w:val="x-none"/>
    </w:rPr>
  </w:style>
  <w:style w:type="character" w:customStyle="1" w:styleId="BodyTextIndent2Char">
    <w:name w:val="Body Text Indent 2 Char"/>
    <w:basedOn w:val="DefaultParagraphFont"/>
    <w:link w:val="BodyTextIndent2"/>
    <w:uiPriority w:val="99"/>
    <w:rsid w:val="00AB6BDF"/>
    <w:rPr>
      <w:rFonts w:ascii="Times New Roman" w:eastAsia="Times New Roman" w:hAnsi="Times New Roman" w:cs="Times New Roman"/>
      <w:sz w:val="24"/>
      <w:szCs w:val="24"/>
      <w:lang w:val="x-none"/>
    </w:rPr>
  </w:style>
  <w:style w:type="paragraph" w:customStyle="1" w:styleId="FR1">
    <w:name w:val="FR1"/>
    <w:rsid w:val="00AB6BDF"/>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E24FB1"/>
    <w:rPr>
      <w:rFonts w:asciiTheme="majorHAnsi" w:eastAsiaTheme="majorEastAsia" w:hAnsiTheme="majorHAnsi" w:cstheme="majorBidi"/>
      <w:color w:val="2E74B5" w:themeColor="accent1" w:themeShade="BF"/>
      <w:sz w:val="24"/>
      <w:szCs w:val="24"/>
    </w:rPr>
  </w:style>
  <w:style w:type="paragraph" w:styleId="NormalWeb">
    <w:name w:val="Normal (Web)"/>
    <w:basedOn w:val="Normal"/>
    <w:semiHidden/>
    <w:unhideWhenUsed/>
    <w:rsid w:val="00E24FB1"/>
    <w:pPr>
      <w:widowControl/>
      <w:autoSpaceDE/>
      <w:autoSpaceDN/>
      <w:spacing w:before="100" w:beforeAutospacing="1" w:after="115"/>
    </w:pPr>
    <w:rPr>
      <w:rFonts w:ascii="Arial Unicode MS" w:eastAsia="Arial Unicode MS" w:hAnsi="Arial Unicode MS" w:cs="Arial Unicode MS"/>
      <w:lang w:val="en-US"/>
    </w:rPr>
  </w:style>
  <w:style w:type="paragraph" w:styleId="BodyText2">
    <w:name w:val="Body Text 2"/>
    <w:basedOn w:val="Normal"/>
    <w:link w:val="BodyText2Char"/>
    <w:semiHidden/>
    <w:unhideWhenUsed/>
    <w:rsid w:val="00E24FB1"/>
    <w:pPr>
      <w:widowControl/>
      <w:autoSpaceDE/>
      <w:autoSpaceDN/>
      <w:spacing w:after="120" w:line="480" w:lineRule="auto"/>
    </w:pPr>
    <w:rPr>
      <w:lang w:val="en-US"/>
    </w:rPr>
  </w:style>
  <w:style w:type="character" w:customStyle="1" w:styleId="BodyText2Char">
    <w:name w:val="Body Text 2 Char"/>
    <w:basedOn w:val="DefaultParagraphFont"/>
    <w:link w:val="BodyText2"/>
    <w:semiHidden/>
    <w:rsid w:val="00E24FB1"/>
    <w:rPr>
      <w:rFonts w:ascii="Times New Roman" w:eastAsia="Times New Roman" w:hAnsi="Times New Roman" w:cs="Times New Roman"/>
      <w:sz w:val="24"/>
      <w:szCs w:val="24"/>
      <w:lang w:val="en-US"/>
    </w:rPr>
  </w:style>
  <w:style w:type="paragraph" w:styleId="Caption">
    <w:name w:val="caption"/>
    <w:basedOn w:val="Normal"/>
    <w:qFormat/>
    <w:rsid w:val="006908DB"/>
    <w:pPr>
      <w:widowControl/>
      <w:suppressLineNumbers/>
      <w:suppressAutoHyphens/>
      <w:autoSpaceDE/>
      <w:autoSpaceDN/>
      <w:spacing w:before="120" w:after="120" w:line="276" w:lineRule="auto"/>
    </w:pPr>
    <w:rPr>
      <w:rFonts w:ascii="Calibri" w:hAnsi="Calibri" w:cs="Mangal"/>
      <w:i/>
      <w:iCs/>
      <w:lang w:val="en-US" w:eastAsia="ar-SA"/>
    </w:rPr>
  </w:style>
  <w:style w:type="character" w:customStyle="1" w:styleId="Heading3Char">
    <w:name w:val="Heading 3 Char"/>
    <w:basedOn w:val="DefaultParagraphFont"/>
    <w:link w:val="Heading3"/>
    <w:uiPriority w:val="9"/>
    <w:semiHidden/>
    <w:rsid w:val="00584513"/>
    <w:rPr>
      <w:rFonts w:asciiTheme="majorHAnsi" w:eastAsiaTheme="majorEastAsia" w:hAnsiTheme="majorHAnsi" w:cstheme="majorBidi"/>
      <w:color w:val="1F4D78" w:themeColor="accent1" w:themeShade="7F"/>
      <w:sz w:val="24"/>
      <w:szCs w:val="24"/>
    </w:rPr>
  </w:style>
  <w:style w:type="paragraph" w:customStyle="1" w:styleId="ListParagraph1">
    <w:name w:val="List Paragraph1"/>
    <w:basedOn w:val="Normal"/>
    <w:rsid w:val="00584513"/>
    <w:pPr>
      <w:widowControl/>
      <w:autoSpaceDE/>
      <w:autoSpaceDN/>
      <w:spacing w:after="200" w:line="276" w:lineRule="auto"/>
      <w:ind w:left="720"/>
    </w:pPr>
    <w:rPr>
      <w:rFonts w:ascii="Calibri" w:eastAsia="SimSun" w:hAnsi="Calibri" w:cs="Calibri"/>
      <w:sz w:val="22"/>
      <w:szCs w:val="22"/>
      <w:lang w:eastAsia="zh-CN"/>
    </w:rPr>
  </w:style>
  <w:style w:type="paragraph" w:styleId="ListParagraph">
    <w:name w:val="List Paragraph"/>
    <w:basedOn w:val="Normal"/>
    <w:uiPriority w:val="34"/>
    <w:qFormat/>
    <w:rsid w:val="008D5B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tjana.larionova@dnd.lv"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yperlink" Target="mailto:andris.plaskota@dnd.lv" TargetMode="Externa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www.dnd.lv" TargetMode="External"/><Relationship Id="rId14" Type="http://schemas.openxmlformats.org/officeDocument/2006/relationships/header" Target="header3.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1</Pages>
  <Words>22340</Words>
  <Characters>12734</Characters>
  <Application>Microsoft Office Word</Application>
  <DocSecurity>0</DocSecurity>
  <Lines>106</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Larionova</dc:creator>
  <cp:keywords/>
  <dc:description/>
  <cp:lastModifiedBy>Tatjana Larionova</cp:lastModifiedBy>
  <cp:revision>9</cp:revision>
  <dcterms:created xsi:type="dcterms:W3CDTF">2015-02-08T14:59:00Z</dcterms:created>
  <dcterms:modified xsi:type="dcterms:W3CDTF">2015-02-20T10:03:00Z</dcterms:modified>
</cp:coreProperties>
</file>