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3"/>
      </w:tblGrid>
      <w:tr w:rsidR="00161152" w:rsidRPr="00161152" w:rsidTr="00802889">
        <w:trPr>
          <w:trHeight w:val="1949"/>
        </w:trPr>
        <w:tc>
          <w:tcPr>
            <w:tcW w:w="9163" w:type="dxa"/>
            <w:tcBorders>
              <w:top w:val="nil"/>
              <w:left w:val="nil"/>
              <w:bottom w:val="single" w:sz="4" w:space="0" w:color="auto"/>
              <w:right w:val="nil"/>
            </w:tcBorders>
          </w:tcPr>
          <w:p w:rsidR="00161152" w:rsidRPr="00161152" w:rsidRDefault="00161152" w:rsidP="00161152">
            <w:pPr>
              <w:spacing w:after="0" w:line="240" w:lineRule="auto"/>
              <w:jc w:val="center"/>
              <w:rPr>
                <w:rFonts w:ascii="Times New Roman" w:eastAsia="Times New Roman" w:hAnsi="Times New Roman" w:cs="Times New Roman"/>
                <w:sz w:val="20"/>
                <w:szCs w:val="20"/>
                <w:lang w:val="en-US"/>
              </w:rPr>
            </w:pPr>
            <w:r w:rsidRPr="00161152">
              <w:rPr>
                <w:rFonts w:ascii="Times New Roman" w:eastAsia="Times New Roman" w:hAnsi="Times New Roman" w:cs="Times New Roman"/>
                <w:noProof/>
                <w:sz w:val="20"/>
                <w:szCs w:val="20"/>
                <w:lang w:eastAsia="lv-LV"/>
              </w:rPr>
              <w:drawing>
                <wp:inline distT="0" distB="0" distL="0" distR="0">
                  <wp:extent cx="8572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noFill/>
                          <a:ln>
                            <a:noFill/>
                          </a:ln>
                        </pic:spPr>
                      </pic:pic>
                    </a:graphicData>
                  </a:graphic>
                </wp:inline>
              </w:drawing>
            </w:r>
          </w:p>
          <w:p w:rsidR="00161152" w:rsidRPr="00161152" w:rsidRDefault="00161152" w:rsidP="00161152">
            <w:pPr>
              <w:spacing w:after="0" w:line="240" w:lineRule="auto"/>
              <w:jc w:val="center"/>
              <w:rPr>
                <w:rFonts w:ascii="Times New Roman" w:eastAsia="Times New Roman" w:hAnsi="Times New Roman" w:cs="Times New Roman"/>
                <w:sz w:val="26"/>
                <w:szCs w:val="26"/>
                <w:lang w:val="en-US"/>
              </w:rPr>
            </w:pPr>
            <w:r w:rsidRPr="00161152">
              <w:rPr>
                <w:rFonts w:ascii="Times New Roman" w:eastAsia="Times New Roman" w:hAnsi="Times New Roman" w:cs="Times New Roman"/>
                <w:sz w:val="26"/>
                <w:szCs w:val="26"/>
                <w:lang w:val="en-US"/>
              </w:rPr>
              <w:t>LATVIJAS REPUBLIKA</w:t>
            </w:r>
          </w:p>
          <w:p w:rsidR="00161152" w:rsidRPr="00161152" w:rsidRDefault="00161152" w:rsidP="00161152">
            <w:pPr>
              <w:spacing w:after="0" w:line="240" w:lineRule="auto"/>
              <w:jc w:val="center"/>
              <w:rPr>
                <w:rFonts w:ascii="Times New Roman" w:eastAsia="Times New Roman" w:hAnsi="Times New Roman" w:cs="Times New Roman"/>
                <w:b/>
                <w:sz w:val="20"/>
                <w:szCs w:val="20"/>
                <w:lang w:val="en-US"/>
              </w:rPr>
            </w:pPr>
            <w:r w:rsidRPr="00161152">
              <w:rPr>
                <w:rFonts w:ascii="Times New Roman" w:eastAsia="Times New Roman" w:hAnsi="Times New Roman" w:cs="Times New Roman"/>
                <w:b/>
                <w:sz w:val="26"/>
                <w:szCs w:val="26"/>
                <w:lang w:val="en-US"/>
              </w:rPr>
              <w:t>DAUGAVPILS NOVADA DOME</w:t>
            </w:r>
          </w:p>
        </w:tc>
      </w:tr>
      <w:tr w:rsidR="00161152" w:rsidRPr="00161152" w:rsidTr="00802889">
        <w:trPr>
          <w:trHeight w:val="484"/>
        </w:trPr>
        <w:tc>
          <w:tcPr>
            <w:tcW w:w="9163" w:type="dxa"/>
            <w:tcBorders>
              <w:top w:val="single" w:sz="4" w:space="0" w:color="auto"/>
              <w:left w:val="nil"/>
              <w:bottom w:val="nil"/>
              <w:right w:val="nil"/>
            </w:tcBorders>
          </w:tcPr>
          <w:p w:rsidR="00161152" w:rsidRPr="00161152" w:rsidRDefault="00161152" w:rsidP="00161152">
            <w:pPr>
              <w:snapToGrid w:val="0"/>
              <w:spacing w:after="0" w:line="240" w:lineRule="auto"/>
              <w:jc w:val="center"/>
              <w:rPr>
                <w:rFonts w:ascii="Times New Roman" w:eastAsia="Times New Roman" w:hAnsi="Times New Roman" w:cs="Times New Roman"/>
                <w:sz w:val="20"/>
                <w:szCs w:val="20"/>
                <w:lang w:val="en-US"/>
              </w:rPr>
            </w:pPr>
            <w:proofErr w:type="spellStart"/>
            <w:r w:rsidRPr="00161152">
              <w:rPr>
                <w:rFonts w:ascii="Times New Roman" w:eastAsia="Times New Roman" w:hAnsi="Times New Roman" w:cs="Times New Roman"/>
                <w:sz w:val="20"/>
                <w:szCs w:val="20"/>
                <w:lang w:val="en-US"/>
              </w:rPr>
              <w:t>Reģ</w:t>
            </w:r>
            <w:proofErr w:type="spellEnd"/>
            <w:r w:rsidRPr="00161152">
              <w:rPr>
                <w:rFonts w:ascii="Times New Roman" w:eastAsia="Times New Roman" w:hAnsi="Times New Roman" w:cs="Times New Roman"/>
                <w:sz w:val="20"/>
                <w:szCs w:val="20"/>
                <w:lang w:val="en-US"/>
              </w:rPr>
              <w:t xml:space="preserve">. </w:t>
            </w:r>
            <w:proofErr w:type="spellStart"/>
            <w:r w:rsidRPr="00161152">
              <w:rPr>
                <w:rFonts w:ascii="Times New Roman" w:eastAsia="Times New Roman" w:hAnsi="Times New Roman" w:cs="Times New Roman"/>
                <w:sz w:val="20"/>
                <w:szCs w:val="20"/>
                <w:lang w:val="en-US"/>
              </w:rPr>
              <w:t>Nr</w:t>
            </w:r>
            <w:proofErr w:type="spellEnd"/>
            <w:r w:rsidRPr="00161152">
              <w:rPr>
                <w:rFonts w:ascii="Times New Roman" w:eastAsia="Times New Roman" w:hAnsi="Times New Roman" w:cs="Times New Roman"/>
                <w:sz w:val="20"/>
                <w:szCs w:val="20"/>
                <w:lang w:val="en-US"/>
              </w:rPr>
              <w:t xml:space="preserve">. 90009117568, </w:t>
            </w:r>
            <w:proofErr w:type="spellStart"/>
            <w:r w:rsidRPr="00161152">
              <w:rPr>
                <w:rFonts w:ascii="Times New Roman" w:eastAsia="Times New Roman" w:hAnsi="Times New Roman" w:cs="Times New Roman"/>
                <w:sz w:val="20"/>
                <w:szCs w:val="20"/>
                <w:lang w:val="en-US"/>
              </w:rPr>
              <w:t>Rīgas</w:t>
            </w:r>
            <w:proofErr w:type="spellEnd"/>
            <w:r w:rsidRPr="00161152">
              <w:rPr>
                <w:rFonts w:ascii="Times New Roman" w:eastAsia="Times New Roman" w:hAnsi="Times New Roman" w:cs="Times New Roman"/>
                <w:sz w:val="20"/>
                <w:szCs w:val="20"/>
                <w:lang w:val="en-US"/>
              </w:rPr>
              <w:t xml:space="preserve"> </w:t>
            </w:r>
            <w:proofErr w:type="spellStart"/>
            <w:r w:rsidRPr="00161152">
              <w:rPr>
                <w:rFonts w:ascii="Times New Roman" w:eastAsia="Times New Roman" w:hAnsi="Times New Roman" w:cs="Times New Roman"/>
                <w:sz w:val="20"/>
                <w:szCs w:val="20"/>
                <w:lang w:val="en-US"/>
              </w:rPr>
              <w:t>iela</w:t>
            </w:r>
            <w:proofErr w:type="spellEnd"/>
            <w:r w:rsidRPr="00161152">
              <w:rPr>
                <w:rFonts w:ascii="Times New Roman" w:eastAsia="Times New Roman" w:hAnsi="Times New Roman" w:cs="Times New Roman"/>
                <w:sz w:val="20"/>
                <w:szCs w:val="20"/>
                <w:lang w:val="en-US"/>
              </w:rPr>
              <w:t xml:space="preserve"> 2, Daugavpils, LV5401, </w:t>
            </w:r>
            <w:proofErr w:type="spellStart"/>
            <w:r w:rsidRPr="00161152">
              <w:rPr>
                <w:rFonts w:ascii="Times New Roman" w:eastAsia="Times New Roman" w:hAnsi="Times New Roman" w:cs="Times New Roman"/>
                <w:sz w:val="20"/>
                <w:szCs w:val="20"/>
                <w:lang w:val="en-US"/>
              </w:rPr>
              <w:t>tālr</w:t>
            </w:r>
            <w:proofErr w:type="spellEnd"/>
            <w:r w:rsidRPr="00161152">
              <w:rPr>
                <w:rFonts w:ascii="Times New Roman" w:eastAsia="Times New Roman" w:hAnsi="Times New Roman" w:cs="Times New Roman"/>
                <w:sz w:val="20"/>
                <w:szCs w:val="20"/>
                <w:lang w:val="en-US"/>
              </w:rPr>
              <w:t xml:space="preserve">. 654 22238, </w:t>
            </w:r>
            <w:proofErr w:type="spellStart"/>
            <w:r w:rsidRPr="00161152">
              <w:rPr>
                <w:rFonts w:ascii="Times New Roman" w:eastAsia="Times New Roman" w:hAnsi="Times New Roman" w:cs="Times New Roman"/>
                <w:sz w:val="20"/>
                <w:szCs w:val="20"/>
                <w:lang w:val="en-US"/>
              </w:rPr>
              <w:t>fakss</w:t>
            </w:r>
            <w:proofErr w:type="spellEnd"/>
            <w:r w:rsidRPr="00161152">
              <w:rPr>
                <w:rFonts w:ascii="Times New Roman" w:eastAsia="Times New Roman" w:hAnsi="Times New Roman" w:cs="Times New Roman"/>
                <w:sz w:val="20"/>
                <w:szCs w:val="20"/>
                <w:lang w:val="en-US"/>
              </w:rPr>
              <w:t xml:space="preserve">  654 76810, e-pasts: </w:t>
            </w:r>
            <w:hyperlink r:id="rId6" w:history="1">
              <w:r w:rsidRPr="00161152">
                <w:rPr>
                  <w:rFonts w:ascii="Times New Roman" w:eastAsia="Times New Roman" w:hAnsi="Times New Roman" w:cs="Times New Roman"/>
                  <w:color w:val="0000FF"/>
                  <w:sz w:val="20"/>
                  <w:szCs w:val="20"/>
                  <w:u w:val="single"/>
                  <w:lang w:val="en-US"/>
                </w:rPr>
                <w:t>dome@dnd.lv</w:t>
              </w:r>
            </w:hyperlink>
            <w:r w:rsidRPr="00161152">
              <w:rPr>
                <w:rFonts w:ascii="Times New Roman" w:eastAsia="Times New Roman" w:hAnsi="Times New Roman" w:cs="Times New Roman"/>
                <w:sz w:val="20"/>
                <w:szCs w:val="20"/>
                <w:lang w:val="en-US"/>
              </w:rPr>
              <w:t xml:space="preserve">, </w:t>
            </w:r>
            <w:hyperlink r:id="rId7" w:history="1">
              <w:r w:rsidRPr="00161152">
                <w:rPr>
                  <w:rFonts w:ascii="Times New Roman" w:eastAsia="Times New Roman" w:hAnsi="Times New Roman" w:cs="Times New Roman"/>
                  <w:color w:val="0000FF"/>
                  <w:sz w:val="20"/>
                  <w:szCs w:val="20"/>
                  <w:u w:val="single"/>
                  <w:lang w:val="en-US"/>
                </w:rPr>
                <w:t>www.dnd.lv</w:t>
              </w:r>
            </w:hyperlink>
            <w:r w:rsidRPr="00161152">
              <w:rPr>
                <w:rFonts w:ascii="Times New Roman" w:eastAsia="Times New Roman" w:hAnsi="Times New Roman" w:cs="Times New Roman"/>
                <w:sz w:val="20"/>
                <w:szCs w:val="20"/>
                <w:lang w:val="en-US"/>
              </w:rPr>
              <w:t xml:space="preserve"> </w:t>
            </w:r>
          </w:p>
        </w:tc>
      </w:tr>
      <w:tr w:rsidR="00161152" w:rsidRPr="00161152" w:rsidTr="00802889">
        <w:trPr>
          <w:trHeight w:val="343"/>
        </w:trPr>
        <w:tc>
          <w:tcPr>
            <w:tcW w:w="9163" w:type="dxa"/>
            <w:tcBorders>
              <w:top w:val="nil"/>
              <w:left w:val="nil"/>
              <w:bottom w:val="nil"/>
              <w:right w:val="nil"/>
            </w:tcBorders>
          </w:tcPr>
          <w:p w:rsidR="00161152" w:rsidRPr="00D54C68" w:rsidRDefault="00161152" w:rsidP="00161152">
            <w:pPr>
              <w:spacing w:after="0" w:line="240" w:lineRule="auto"/>
              <w:jc w:val="both"/>
              <w:rPr>
                <w:rFonts w:ascii="Times New Roman" w:eastAsia="Times New Roman" w:hAnsi="Times New Roman" w:cs="Times New Roman"/>
                <w:sz w:val="24"/>
                <w:szCs w:val="24"/>
                <w:lang w:val="en-US"/>
              </w:rPr>
            </w:pPr>
            <w:r w:rsidRPr="00D54C68">
              <w:rPr>
                <w:rFonts w:ascii="Times New Roman" w:eastAsia="Times New Roman" w:hAnsi="Times New Roman" w:cs="Times New Roman"/>
                <w:sz w:val="24"/>
                <w:szCs w:val="24"/>
                <w:lang w:val="en-US"/>
              </w:rPr>
              <w:t>201</w:t>
            </w:r>
            <w:r w:rsidR="009E533B" w:rsidRPr="00D54C68">
              <w:rPr>
                <w:rFonts w:ascii="Times New Roman" w:eastAsia="Times New Roman" w:hAnsi="Times New Roman" w:cs="Times New Roman"/>
                <w:sz w:val="24"/>
                <w:szCs w:val="24"/>
                <w:lang w:val="en-US"/>
              </w:rPr>
              <w:t>7</w:t>
            </w:r>
            <w:proofErr w:type="gramStart"/>
            <w:r w:rsidR="001B1791">
              <w:rPr>
                <w:rFonts w:ascii="Times New Roman" w:eastAsia="Times New Roman" w:hAnsi="Times New Roman" w:cs="Times New Roman"/>
                <w:sz w:val="24"/>
                <w:szCs w:val="24"/>
                <w:lang w:val="en-US"/>
              </w:rPr>
              <w:t>.gada</w:t>
            </w:r>
            <w:r w:rsidR="00D54C68" w:rsidRPr="00D54C68">
              <w:rPr>
                <w:rFonts w:ascii="Times New Roman" w:eastAsia="Times New Roman" w:hAnsi="Times New Roman" w:cs="Times New Roman"/>
                <w:sz w:val="24"/>
                <w:szCs w:val="24"/>
                <w:lang w:val="en-US"/>
              </w:rPr>
              <w:softHyphen/>
            </w:r>
            <w:r w:rsidR="00D54C68" w:rsidRPr="00D54C68">
              <w:rPr>
                <w:rFonts w:ascii="Times New Roman" w:eastAsia="Times New Roman" w:hAnsi="Times New Roman" w:cs="Times New Roman"/>
                <w:sz w:val="24"/>
                <w:szCs w:val="24"/>
                <w:lang w:val="en-US"/>
              </w:rPr>
              <w:softHyphen/>
            </w:r>
            <w:proofErr w:type="gramEnd"/>
            <w:r w:rsidR="00D54C68" w:rsidRPr="00D54C68">
              <w:rPr>
                <w:rFonts w:ascii="Times New Roman" w:eastAsia="Times New Roman" w:hAnsi="Times New Roman" w:cs="Times New Roman"/>
                <w:sz w:val="24"/>
                <w:szCs w:val="24"/>
                <w:lang w:val="en-US"/>
              </w:rPr>
              <w:t xml:space="preserve"> </w:t>
            </w:r>
            <w:r w:rsidR="00807DE8">
              <w:rPr>
                <w:rFonts w:ascii="Times New Roman" w:eastAsia="Times New Roman" w:hAnsi="Times New Roman" w:cs="Times New Roman"/>
                <w:sz w:val="24"/>
                <w:szCs w:val="24"/>
                <w:lang w:val="en-US"/>
              </w:rPr>
              <w:t>22</w:t>
            </w:r>
            <w:r w:rsidRPr="00D54C68">
              <w:rPr>
                <w:rFonts w:ascii="Times New Roman" w:eastAsia="Times New Roman" w:hAnsi="Times New Roman" w:cs="Times New Roman"/>
                <w:sz w:val="24"/>
                <w:szCs w:val="24"/>
                <w:lang w:val="en-US"/>
              </w:rPr>
              <w:t>.</w:t>
            </w:r>
            <w:r w:rsidR="009E533B" w:rsidRPr="00D54C68">
              <w:rPr>
                <w:rFonts w:ascii="Times New Roman" w:eastAsia="Times New Roman" w:hAnsi="Times New Roman" w:cs="Times New Roman"/>
                <w:sz w:val="24"/>
                <w:szCs w:val="24"/>
                <w:lang w:val="en-US"/>
              </w:rPr>
              <w:t xml:space="preserve"> </w:t>
            </w:r>
            <w:proofErr w:type="spellStart"/>
            <w:r w:rsidR="00807DE8">
              <w:rPr>
                <w:rFonts w:ascii="Times New Roman" w:eastAsia="Times New Roman" w:hAnsi="Times New Roman" w:cs="Times New Roman"/>
                <w:sz w:val="24"/>
                <w:szCs w:val="24"/>
                <w:lang w:val="en-US"/>
              </w:rPr>
              <w:t>f</w:t>
            </w:r>
            <w:r w:rsidR="00990E4C">
              <w:rPr>
                <w:rFonts w:ascii="Times New Roman" w:eastAsia="Times New Roman" w:hAnsi="Times New Roman" w:cs="Times New Roman"/>
                <w:sz w:val="24"/>
                <w:szCs w:val="24"/>
                <w:lang w:val="en-US"/>
              </w:rPr>
              <w:t>ebruārī</w:t>
            </w:r>
            <w:proofErr w:type="spellEnd"/>
            <w:r w:rsidRPr="00D54C68">
              <w:rPr>
                <w:rFonts w:ascii="Times New Roman" w:eastAsia="Times New Roman" w:hAnsi="Times New Roman" w:cs="Times New Roman"/>
                <w:sz w:val="24"/>
                <w:szCs w:val="24"/>
                <w:lang w:val="en-US"/>
              </w:rPr>
              <w:t xml:space="preserve"> </w:t>
            </w:r>
          </w:p>
          <w:p w:rsidR="00161152" w:rsidRPr="00161152" w:rsidRDefault="00161152" w:rsidP="00161152">
            <w:pPr>
              <w:spacing w:after="0" w:line="240" w:lineRule="auto"/>
              <w:jc w:val="both"/>
              <w:rPr>
                <w:rFonts w:ascii="Times New Roman" w:eastAsia="Times New Roman" w:hAnsi="Times New Roman" w:cs="Times New Roman"/>
                <w:sz w:val="25"/>
                <w:szCs w:val="25"/>
                <w:lang w:val="en-US"/>
              </w:rPr>
            </w:pPr>
            <w:proofErr w:type="spellStart"/>
            <w:r w:rsidRPr="00D54C68">
              <w:rPr>
                <w:rFonts w:ascii="Times New Roman" w:eastAsia="Times New Roman" w:hAnsi="Times New Roman" w:cs="Times New Roman"/>
                <w:sz w:val="24"/>
                <w:szCs w:val="24"/>
                <w:lang w:val="en-US"/>
              </w:rPr>
              <w:t>Daugavpilī</w:t>
            </w:r>
            <w:proofErr w:type="spellEnd"/>
          </w:p>
        </w:tc>
      </w:tr>
    </w:tbl>
    <w:p w:rsidR="00D54C68" w:rsidRDefault="00807DE8" w:rsidP="00807DE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Ieinteresētajiem piegādātājiem</w:t>
      </w:r>
    </w:p>
    <w:p w:rsidR="00807DE8" w:rsidRDefault="00807DE8" w:rsidP="00807DE8">
      <w:pPr>
        <w:spacing w:after="0" w:line="240" w:lineRule="auto"/>
        <w:jc w:val="right"/>
        <w:rPr>
          <w:rFonts w:ascii="Times New Roman" w:eastAsia="Times New Roman" w:hAnsi="Times New Roman" w:cs="Times New Roman"/>
          <w:b/>
          <w:sz w:val="24"/>
          <w:szCs w:val="24"/>
        </w:rPr>
      </w:pPr>
    </w:p>
    <w:p w:rsidR="00161152" w:rsidRPr="00D54C68" w:rsidRDefault="002055D4" w:rsidP="001611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Atbildes uz jautājumiem p</w:t>
      </w:r>
      <w:r w:rsidR="00161152" w:rsidRPr="002055D4">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 xml:space="preserve">iepirkuma procedūru </w:t>
      </w:r>
      <w:r w:rsidR="00161152" w:rsidRPr="002055D4">
        <w:rPr>
          <w:rFonts w:ascii="Times New Roman" w:eastAsia="Times New Roman" w:hAnsi="Times New Roman" w:cs="Times New Roman"/>
          <w:b/>
          <w:sz w:val="24"/>
          <w:szCs w:val="24"/>
        </w:rPr>
        <w:t>atklāt</w:t>
      </w:r>
      <w:r>
        <w:rPr>
          <w:rFonts w:ascii="Times New Roman" w:eastAsia="Times New Roman" w:hAnsi="Times New Roman" w:cs="Times New Roman"/>
          <w:b/>
          <w:sz w:val="24"/>
          <w:szCs w:val="24"/>
        </w:rPr>
        <w:t>o</w:t>
      </w:r>
      <w:r w:rsidR="00161152" w:rsidRPr="002055D4">
        <w:rPr>
          <w:rFonts w:ascii="Times New Roman" w:eastAsia="Times New Roman" w:hAnsi="Times New Roman" w:cs="Times New Roman"/>
          <w:b/>
          <w:sz w:val="24"/>
          <w:szCs w:val="24"/>
        </w:rPr>
        <w:t xml:space="preserve"> konkurs</w:t>
      </w:r>
      <w:r>
        <w:rPr>
          <w:rFonts w:ascii="Times New Roman" w:eastAsia="Times New Roman" w:hAnsi="Times New Roman" w:cs="Times New Roman"/>
          <w:b/>
          <w:sz w:val="24"/>
          <w:szCs w:val="24"/>
        </w:rPr>
        <w:t>u</w:t>
      </w:r>
      <w:r w:rsidR="00161152" w:rsidRPr="002055D4">
        <w:rPr>
          <w:rFonts w:ascii="Times New Roman" w:eastAsia="Times New Roman" w:hAnsi="Times New Roman" w:cs="Times New Roman"/>
          <w:b/>
          <w:sz w:val="24"/>
          <w:szCs w:val="24"/>
        </w:rPr>
        <w:t xml:space="preserve"> </w:t>
      </w:r>
      <w:r w:rsidR="00D54C68">
        <w:rPr>
          <w:rFonts w:ascii="Times New Roman" w:eastAsia="Times New Roman" w:hAnsi="Times New Roman" w:cs="Times New Roman"/>
          <w:b/>
          <w:sz w:val="24"/>
          <w:szCs w:val="24"/>
        </w:rPr>
        <w:t xml:space="preserve"> </w:t>
      </w:r>
      <w:proofErr w:type="spellStart"/>
      <w:r w:rsidR="00161152" w:rsidRPr="002055D4">
        <w:rPr>
          <w:rFonts w:ascii="Times New Roman" w:eastAsia="Times New Roman" w:hAnsi="Times New Roman" w:cs="Times New Roman"/>
          <w:b/>
          <w:sz w:val="24"/>
          <w:szCs w:val="24"/>
        </w:rPr>
        <w:t>id</w:t>
      </w:r>
      <w:proofErr w:type="spellEnd"/>
      <w:r w:rsidR="00161152" w:rsidRPr="002055D4">
        <w:rPr>
          <w:rFonts w:ascii="Times New Roman" w:eastAsia="Times New Roman" w:hAnsi="Times New Roman" w:cs="Times New Roman"/>
          <w:b/>
          <w:sz w:val="24"/>
          <w:szCs w:val="24"/>
        </w:rPr>
        <w:t xml:space="preserve"> Nr.</w:t>
      </w:r>
      <w:r w:rsidR="00161152" w:rsidRPr="002055D4">
        <w:rPr>
          <w:rFonts w:ascii="Times New Roman" w:eastAsia="Times New Roman" w:hAnsi="Times New Roman" w:cs="Times New Roman"/>
          <w:b/>
          <w:color w:val="000000"/>
          <w:sz w:val="24"/>
          <w:szCs w:val="24"/>
        </w:rPr>
        <w:t xml:space="preserve"> DND 201</w:t>
      </w:r>
      <w:r w:rsidRPr="002055D4">
        <w:rPr>
          <w:rFonts w:ascii="Times New Roman" w:eastAsia="Times New Roman" w:hAnsi="Times New Roman" w:cs="Times New Roman"/>
          <w:b/>
          <w:color w:val="000000"/>
          <w:sz w:val="24"/>
          <w:szCs w:val="24"/>
        </w:rPr>
        <w:t>7</w:t>
      </w:r>
      <w:r w:rsidR="00161152" w:rsidRPr="002055D4">
        <w:rPr>
          <w:rFonts w:ascii="Times New Roman" w:eastAsia="Times New Roman" w:hAnsi="Times New Roman" w:cs="Times New Roman"/>
          <w:b/>
          <w:color w:val="000000"/>
          <w:sz w:val="24"/>
          <w:szCs w:val="24"/>
        </w:rPr>
        <w:t>/</w:t>
      </w:r>
      <w:r w:rsidR="00A239BB">
        <w:rPr>
          <w:rFonts w:ascii="Times New Roman" w:eastAsia="Times New Roman" w:hAnsi="Times New Roman" w:cs="Times New Roman"/>
          <w:b/>
          <w:color w:val="000000"/>
          <w:sz w:val="24"/>
          <w:szCs w:val="24"/>
        </w:rPr>
        <w:t>3</w:t>
      </w:r>
      <w:r w:rsidR="00161152" w:rsidRPr="002055D4">
        <w:rPr>
          <w:rFonts w:ascii="Times New Roman" w:eastAsia="Times New Roman" w:hAnsi="Times New Roman" w:cs="Times New Roman"/>
          <w:b/>
          <w:sz w:val="24"/>
          <w:szCs w:val="24"/>
        </w:rPr>
        <w:t xml:space="preserve"> </w:t>
      </w:r>
    </w:p>
    <w:p w:rsidR="00161152" w:rsidRPr="002055D4" w:rsidRDefault="00161152" w:rsidP="00161152">
      <w:pPr>
        <w:spacing w:after="0" w:line="240" w:lineRule="auto"/>
        <w:jc w:val="both"/>
        <w:rPr>
          <w:rFonts w:ascii="Times New Roman" w:eastAsia="Times New Roman" w:hAnsi="Times New Roman" w:cs="Times New Roman"/>
          <w:sz w:val="24"/>
          <w:szCs w:val="24"/>
        </w:rPr>
      </w:pPr>
    </w:p>
    <w:p w:rsidR="002055D4" w:rsidRPr="002055D4" w:rsidRDefault="002055D4" w:rsidP="002055D4">
      <w:pPr>
        <w:spacing w:after="0" w:line="240" w:lineRule="auto"/>
        <w:jc w:val="both"/>
        <w:rPr>
          <w:rFonts w:ascii="Times New Roman" w:eastAsia="Calibri" w:hAnsi="Times New Roman" w:cs="Times New Roman"/>
          <w:sz w:val="24"/>
          <w:szCs w:val="24"/>
        </w:rPr>
      </w:pPr>
      <w:r w:rsidRPr="002055D4">
        <w:rPr>
          <w:rFonts w:ascii="Times New Roman" w:eastAsia="Calibri" w:hAnsi="Times New Roman" w:cs="Times New Roman"/>
          <w:sz w:val="24"/>
          <w:szCs w:val="24"/>
        </w:rPr>
        <w:t>Daugavpils novada dome ir saņēmusi ieinteresētā piegādātāja jautājumu par iepirkuma procedūru atklāto konkursā ID DND 2017/</w:t>
      </w:r>
      <w:r w:rsidR="00A239BB">
        <w:rPr>
          <w:rFonts w:ascii="Times New Roman" w:eastAsia="Calibri" w:hAnsi="Times New Roman" w:cs="Times New Roman"/>
          <w:sz w:val="24"/>
          <w:szCs w:val="24"/>
        </w:rPr>
        <w:t>3</w:t>
      </w:r>
      <w:r w:rsidRPr="002055D4">
        <w:rPr>
          <w:rFonts w:ascii="Times New Roman" w:eastAsia="Calibri" w:hAnsi="Times New Roman" w:cs="Times New Roman"/>
          <w:sz w:val="24"/>
          <w:szCs w:val="24"/>
        </w:rPr>
        <w:t xml:space="preserve"> “Būvniecības darbi veikšana </w:t>
      </w:r>
      <w:proofErr w:type="spellStart"/>
      <w:r w:rsidRPr="002055D4">
        <w:rPr>
          <w:rFonts w:ascii="Times New Roman" w:eastAsia="Calibri" w:hAnsi="Times New Roman" w:cs="Times New Roman"/>
          <w:sz w:val="24"/>
          <w:szCs w:val="24"/>
        </w:rPr>
        <w:t>Randenes</w:t>
      </w:r>
      <w:proofErr w:type="spellEnd"/>
      <w:r w:rsidRPr="002055D4">
        <w:rPr>
          <w:rFonts w:ascii="Times New Roman" w:eastAsia="Calibri" w:hAnsi="Times New Roman" w:cs="Times New Roman"/>
          <w:sz w:val="24"/>
          <w:szCs w:val="24"/>
        </w:rPr>
        <w:t xml:space="preserve"> degradētās teritorijas  </w:t>
      </w:r>
      <w:proofErr w:type="spellStart"/>
      <w:r w:rsidRPr="002055D4">
        <w:rPr>
          <w:rFonts w:ascii="Times New Roman" w:eastAsia="Calibri" w:hAnsi="Times New Roman" w:cs="Times New Roman"/>
          <w:sz w:val="24"/>
          <w:szCs w:val="24"/>
        </w:rPr>
        <w:t>rev</w:t>
      </w:r>
      <w:r w:rsidR="00807DE8">
        <w:rPr>
          <w:rFonts w:ascii="Times New Roman" w:eastAsia="Calibri" w:hAnsi="Times New Roman" w:cs="Times New Roman"/>
          <w:sz w:val="24"/>
          <w:szCs w:val="24"/>
        </w:rPr>
        <w:t>italizācijai</w:t>
      </w:r>
      <w:proofErr w:type="spellEnd"/>
      <w:r w:rsidR="00807DE8">
        <w:rPr>
          <w:rFonts w:ascii="Times New Roman" w:eastAsia="Calibri" w:hAnsi="Times New Roman" w:cs="Times New Roman"/>
          <w:sz w:val="24"/>
          <w:szCs w:val="24"/>
        </w:rPr>
        <w:t>” un sniedz atbildi</w:t>
      </w:r>
      <w:r w:rsidRPr="002055D4">
        <w:rPr>
          <w:rFonts w:ascii="Times New Roman" w:eastAsia="Calibri" w:hAnsi="Times New Roman" w:cs="Times New Roman"/>
          <w:sz w:val="24"/>
          <w:szCs w:val="24"/>
        </w:rPr>
        <w:t xml:space="preserve">: </w:t>
      </w:r>
    </w:p>
    <w:tbl>
      <w:tblPr>
        <w:tblStyle w:val="TableGrid"/>
        <w:tblpPr w:leftFromText="180" w:rightFromText="180" w:vertAnchor="text" w:horzAnchor="margin" w:tblpY="177"/>
        <w:tblW w:w="0" w:type="auto"/>
        <w:tblLayout w:type="fixed"/>
        <w:tblLook w:val="04A0" w:firstRow="1" w:lastRow="0" w:firstColumn="1" w:lastColumn="0" w:noHBand="0" w:noVBand="1"/>
      </w:tblPr>
      <w:tblGrid>
        <w:gridCol w:w="8926"/>
      </w:tblGrid>
      <w:tr w:rsidR="00807DE8" w:rsidRPr="00807DE8" w:rsidTr="00F0771E">
        <w:tc>
          <w:tcPr>
            <w:tcW w:w="8926" w:type="dxa"/>
          </w:tcPr>
          <w:p w:rsidR="00BD1FCD" w:rsidRDefault="00807DE8" w:rsidP="00BD1FCD">
            <w:pPr>
              <w:jc w:val="both"/>
              <w:rPr>
                <w:rFonts w:ascii="Times New Roman" w:hAnsi="Times New Roman" w:cs="Times New Roman"/>
                <w:sz w:val="24"/>
                <w:szCs w:val="24"/>
              </w:rPr>
            </w:pPr>
            <w:r w:rsidRPr="00807DE8">
              <w:rPr>
                <w:rFonts w:ascii="Times New Roman" w:hAnsi="Times New Roman" w:cs="Times New Roman"/>
                <w:b/>
                <w:bCs/>
                <w:sz w:val="24"/>
                <w:szCs w:val="24"/>
                <w:u w:val="single"/>
              </w:rPr>
              <w:t>Jautājums:</w:t>
            </w:r>
            <w:r w:rsidRPr="00807DE8">
              <w:rPr>
                <w:rFonts w:ascii="Times New Roman" w:hAnsi="Times New Roman" w:cs="Times New Roman"/>
                <w:sz w:val="24"/>
                <w:szCs w:val="24"/>
              </w:rPr>
              <w:t xml:space="preserve">  </w:t>
            </w:r>
          </w:p>
          <w:p w:rsidR="00807DE8" w:rsidRPr="00807DE8" w:rsidRDefault="00BD1FCD" w:rsidP="00BD1FCD">
            <w:pPr>
              <w:jc w:val="both"/>
              <w:rPr>
                <w:rFonts w:ascii="Times New Roman" w:hAnsi="Times New Roman" w:cs="Times New Roman"/>
                <w:sz w:val="24"/>
                <w:szCs w:val="24"/>
              </w:rPr>
            </w:pPr>
            <w:r>
              <w:rPr>
                <w:rFonts w:ascii="Times New Roman" w:hAnsi="Times New Roman" w:cs="Times New Roman"/>
                <w:sz w:val="24"/>
                <w:szCs w:val="24"/>
              </w:rPr>
              <w:t xml:space="preserve">Nolikuma punktā ir uzrakstīts: </w:t>
            </w:r>
            <w:r w:rsidR="00807DE8" w:rsidRPr="00807DE8">
              <w:rPr>
                <w:rFonts w:ascii="Times New Roman" w:hAnsi="Times New Roman" w:cs="Times New Roman"/>
                <w:sz w:val="24"/>
                <w:szCs w:val="24"/>
              </w:rPr>
              <w:t xml:space="preserve">6.7.3.2. Pretendentam ir tiesības iekļaut piedāvājumā Projektā dokumentācijā (A pielikums) norādītos vai ekvivalentus būvizstrādājumus, attiecīgajā Lokālās tāmes pozīcijā norādot apzīmējumu </w:t>
            </w:r>
            <w:r w:rsidR="00807DE8" w:rsidRPr="00807DE8">
              <w:rPr>
                <w:rFonts w:ascii="Times New Roman" w:hAnsi="Times New Roman" w:cs="Times New Roman"/>
                <w:i/>
                <w:iCs/>
                <w:sz w:val="24"/>
                <w:szCs w:val="24"/>
              </w:rPr>
              <w:t>“ekvivalents”</w:t>
            </w:r>
            <w:r>
              <w:rPr>
                <w:rFonts w:ascii="Times New Roman" w:hAnsi="Times New Roman" w:cs="Times New Roman"/>
                <w:sz w:val="24"/>
                <w:szCs w:val="24"/>
              </w:rPr>
              <w:t xml:space="preserve">. </w:t>
            </w:r>
            <w:r w:rsidR="00807DE8" w:rsidRPr="00807DE8">
              <w:rPr>
                <w:rFonts w:ascii="Times New Roman" w:hAnsi="Times New Roman" w:cs="Times New Roman"/>
                <w:b/>
                <w:bCs/>
                <w:sz w:val="24"/>
                <w:szCs w:val="24"/>
              </w:rPr>
              <w:t xml:space="preserve">Ko tieši mums jārāda? </w:t>
            </w:r>
            <w:r w:rsidRPr="00807DE8">
              <w:rPr>
                <w:rFonts w:ascii="Times New Roman" w:hAnsi="Times New Roman" w:cs="Times New Roman"/>
                <w:b/>
                <w:bCs/>
                <w:sz w:val="24"/>
                <w:szCs w:val="24"/>
              </w:rPr>
              <w:t>Uzrakstīt</w:t>
            </w:r>
            <w:r w:rsidR="00807DE8" w:rsidRPr="00807DE8">
              <w:rPr>
                <w:rFonts w:ascii="Times New Roman" w:hAnsi="Times New Roman" w:cs="Times New Roman"/>
                <w:b/>
                <w:bCs/>
                <w:sz w:val="24"/>
                <w:szCs w:val="24"/>
              </w:rPr>
              <w:t xml:space="preserve"> </w:t>
            </w:r>
            <w:r w:rsidRPr="00807DE8">
              <w:rPr>
                <w:rFonts w:ascii="Times New Roman" w:hAnsi="Times New Roman" w:cs="Times New Roman"/>
                <w:b/>
                <w:bCs/>
                <w:sz w:val="24"/>
                <w:szCs w:val="24"/>
              </w:rPr>
              <w:t>vārdu</w:t>
            </w:r>
            <w:r w:rsidR="00807DE8" w:rsidRPr="00807DE8">
              <w:rPr>
                <w:rFonts w:ascii="Times New Roman" w:hAnsi="Times New Roman" w:cs="Times New Roman"/>
                <w:b/>
                <w:bCs/>
                <w:sz w:val="24"/>
                <w:szCs w:val="24"/>
              </w:rPr>
              <w:t> </w:t>
            </w:r>
            <w:r w:rsidR="00807DE8" w:rsidRPr="00807DE8">
              <w:rPr>
                <w:rFonts w:ascii="Times New Roman" w:hAnsi="Times New Roman" w:cs="Times New Roman"/>
                <w:b/>
                <w:bCs/>
                <w:i/>
                <w:iCs/>
                <w:sz w:val="24"/>
                <w:szCs w:val="24"/>
              </w:rPr>
              <w:t xml:space="preserve">“ekvivalents” blakus projekta </w:t>
            </w:r>
            <w:r w:rsidRPr="00807DE8">
              <w:rPr>
                <w:rFonts w:ascii="Times New Roman" w:hAnsi="Times New Roman" w:cs="Times New Roman"/>
                <w:b/>
                <w:bCs/>
                <w:i/>
                <w:iCs/>
                <w:sz w:val="24"/>
                <w:szCs w:val="24"/>
              </w:rPr>
              <w:t>aprīkojumam</w:t>
            </w:r>
            <w:r w:rsidR="00807DE8" w:rsidRPr="00807DE8">
              <w:rPr>
                <w:rFonts w:ascii="Times New Roman" w:hAnsi="Times New Roman" w:cs="Times New Roman"/>
                <w:b/>
                <w:bCs/>
                <w:i/>
                <w:iCs/>
                <w:sz w:val="24"/>
                <w:szCs w:val="24"/>
              </w:rPr>
              <w:t>, vai ekvivalenta modeli?</w:t>
            </w:r>
          </w:p>
          <w:p w:rsidR="00807DE8" w:rsidRDefault="00807DE8" w:rsidP="00BD1FCD">
            <w:pPr>
              <w:rPr>
                <w:rFonts w:ascii="Times New Roman" w:hAnsi="Times New Roman" w:cs="Times New Roman"/>
                <w:sz w:val="24"/>
                <w:szCs w:val="24"/>
              </w:rPr>
            </w:pPr>
            <w:r w:rsidRPr="00807DE8">
              <w:rPr>
                <w:rFonts w:ascii="Times New Roman" w:hAnsi="Times New Roman" w:cs="Times New Roman"/>
                <w:sz w:val="24"/>
                <w:szCs w:val="24"/>
              </w:rPr>
              <w:t xml:space="preserve">Piemēram: </w:t>
            </w:r>
          </w:p>
          <w:p w:rsidR="00441713" w:rsidRDefault="00441713" w:rsidP="00BD1FCD">
            <w:pPr>
              <w:rPr>
                <w:rFonts w:ascii="Times New Roman" w:hAnsi="Times New Roman" w:cs="Times New Roman"/>
                <w:sz w:val="24"/>
                <w:szCs w:val="24"/>
              </w:rPr>
            </w:pPr>
            <w:proofErr w:type="spellStart"/>
            <w:r w:rsidRPr="00807DE8">
              <w:rPr>
                <w:rFonts w:ascii="Times New Roman" w:hAnsi="Times New Roman" w:cs="Times New Roman"/>
                <w:sz w:val="24"/>
                <w:szCs w:val="24"/>
              </w:rPr>
              <w:t>Trīsceļu</w:t>
            </w:r>
            <w:proofErr w:type="spellEnd"/>
            <w:r w:rsidRPr="00807DE8">
              <w:rPr>
                <w:rFonts w:ascii="Times New Roman" w:hAnsi="Times New Roman" w:cs="Times New Roman"/>
                <w:sz w:val="24"/>
                <w:szCs w:val="24"/>
              </w:rPr>
              <w:t xml:space="preserve"> vārsts ar piedziņu VRG3+AME25  d15 </w:t>
            </w:r>
            <w:proofErr w:type="spellStart"/>
            <w:r w:rsidRPr="00807DE8">
              <w:rPr>
                <w:rFonts w:ascii="Times New Roman" w:hAnsi="Times New Roman" w:cs="Times New Roman"/>
                <w:sz w:val="24"/>
                <w:szCs w:val="24"/>
              </w:rPr>
              <w:t>Kvs</w:t>
            </w:r>
            <w:proofErr w:type="spellEnd"/>
            <w:r w:rsidRPr="00807DE8">
              <w:rPr>
                <w:rFonts w:ascii="Times New Roman" w:hAnsi="Times New Roman" w:cs="Times New Roman"/>
                <w:sz w:val="24"/>
                <w:szCs w:val="24"/>
              </w:rPr>
              <w:t xml:space="preserve">=4.0  </w:t>
            </w:r>
            <w:proofErr w:type="spellStart"/>
            <w:r w:rsidRPr="00807DE8">
              <w:rPr>
                <w:rFonts w:ascii="Times New Roman" w:hAnsi="Times New Roman" w:cs="Times New Roman"/>
                <w:sz w:val="24"/>
                <w:szCs w:val="24"/>
              </w:rPr>
              <w:t>Danfoss</w:t>
            </w:r>
            <w:proofErr w:type="spellEnd"/>
          </w:p>
          <w:p w:rsidR="00441713" w:rsidRDefault="00441713" w:rsidP="00BD1FCD">
            <w:pPr>
              <w:rPr>
                <w:rFonts w:ascii="Times New Roman" w:hAnsi="Times New Roman" w:cs="Times New Roman"/>
                <w:sz w:val="24"/>
                <w:szCs w:val="24"/>
              </w:rPr>
            </w:pPr>
            <w:r w:rsidRPr="00807DE8">
              <w:rPr>
                <w:rFonts w:ascii="Times New Roman" w:hAnsi="Times New Roman" w:cs="Times New Roman"/>
                <w:sz w:val="24"/>
                <w:szCs w:val="24"/>
              </w:rPr>
              <w:t xml:space="preserve">Apkures </w:t>
            </w:r>
            <w:proofErr w:type="spellStart"/>
            <w:r w:rsidRPr="00807DE8">
              <w:rPr>
                <w:rFonts w:ascii="Times New Roman" w:hAnsi="Times New Roman" w:cs="Times New Roman"/>
                <w:sz w:val="24"/>
                <w:szCs w:val="24"/>
              </w:rPr>
              <w:t>siltummainis</w:t>
            </w:r>
            <w:proofErr w:type="spellEnd"/>
            <w:r w:rsidRPr="00807DE8">
              <w:rPr>
                <w:rFonts w:ascii="Times New Roman" w:hAnsi="Times New Roman" w:cs="Times New Roman"/>
                <w:sz w:val="24"/>
                <w:szCs w:val="24"/>
              </w:rPr>
              <w:t xml:space="preserve"> CB30-18M (45kW) ALFA LAVAL vai alternatīva</w:t>
            </w:r>
          </w:p>
          <w:p w:rsidR="00441713" w:rsidRPr="00807DE8" w:rsidRDefault="00441713" w:rsidP="00BD1FCD">
            <w:pPr>
              <w:rPr>
                <w:rFonts w:ascii="Times New Roman" w:hAnsi="Times New Roman" w:cs="Times New Roman"/>
                <w:b/>
                <w:bCs/>
                <w:sz w:val="24"/>
                <w:szCs w:val="24"/>
                <w:u w:val="single"/>
              </w:rPr>
            </w:pPr>
            <w:r w:rsidRPr="00807DE8">
              <w:rPr>
                <w:rFonts w:ascii="Times New Roman" w:hAnsi="Times New Roman" w:cs="Times New Roman"/>
                <w:sz w:val="24"/>
                <w:szCs w:val="24"/>
              </w:rPr>
              <w:t>Jāmaina tā:</w:t>
            </w:r>
          </w:p>
          <w:tbl>
            <w:tblPr>
              <w:tblW w:w="8087" w:type="dxa"/>
              <w:tblCellSpacing w:w="0" w:type="dxa"/>
              <w:tblLayout w:type="fixed"/>
              <w:tblCellMar>
                <w:left w:w="0" w:type="dxa"/>
                <w:right w:w="0" w:type="dxa"/>
              </w:tblCellMar>
              <w:tblLook w:val="04A0" w:firstRow="1" w:lastRow="0" w:firstColumn="1" w:lastColumn="0" w:noHBand="0" w:noVBand="1"/>
            </w:tblPr>
            <w:tblGrid>
              <w:gridCol w:w="8087"/>
            </w:tblGrid>
            <w:tr w:rsidR="00807DE8" w:rsidRPr="00807DE8" w:rsidTr="00441713">
              <w:trPr>
                <w:trHeight w:val="174"/>
                <w:tblCellSpacing w:w="0" w:type="dxa"/>
              </w:trPr>
              <w:tc>
                <w:tcPr>
                  <w:tcW w:w="8087" w:type="dxa"/>
                  <w:vAlign w:val="center"/>
                  <w:hideMark/>
                </w:tcPr>
                <w:tbl>
                  <w:tblPr>
                    <w:tblW w:w="8692" w:type="dxa"/>
                    <w:tblCellSpacing w:w="0" w:type="dxa"/>
                    <w:tblLayout w:type="fixed"/>
                    <w:tblCellMar>
                      <w:left w:w="0" w:type="dxa"/>
                      <w:right w:w="0" w:type="dxa"/>
                    </w:tblCellMar>
                    <w:tblLook w:val="04A0" w:firstRow="1" w:lastRow="0" w:firstColumn="1" w:lastColumn="0" w:noHBand="0" w:noVBand="1"/>
                  </w:tblPr>
                  <w:tblGrid>
                    <w:gridCol w:w="8692"/>
                  </w:tblGrid>
                  <w:tr w:rsidR="00441713" w:rsidRPr="00807DE8" w:rsidTr="00441713">
                    <w:trPr>
                      <w:trHeight w:val="287"/>
                      <w:tblCellSpacing w:w="0" w:type="dxa"/>
                    </w:trPr>
                    <w:tc>
                      <w:tcPr>
                        <w:tcW w:w="8692" w:type="dxa"/>
                        <w:vAlign w:val="center"/>
                        <w:hideMark/>
                      </w:tcPr>
                      <w:p w:rsidR="00441713" w:rsidRDefault="00441713" w:rsidP="00441713">
                        <w:pPr>
                          <w:framePr w:hSpace="180" w:wrap="around" w:vAnchor="text" w:hAnchor="margin" w:y="177"/>
                          <w:spacing w:after="0" w:line="240" w:lineRule="auto"/>
                          <w:rPr>
                            <w:rStyle w:val="Strong"/>
                            <w:rFonts w:ascii="Times New Roman" w:hAnsi="Times New Roman" w:cs="Times New Roman"/>
                            <w:i/>
                            <w:iCs/>
                            <w:sz w:val="24"/>
                            <w:szCs w:val="24"/>
                          </w:rPr>
                        </w:pPr>
                        <w:proofErr w:type="spellStart"/>
                        <w:r w:rsidRPr="00807DE8">
                          <w:rPr>
                            <w:rFonts w:ascii="Times New Roman" w:hAnsi="Times New Roman" w:cs="Times New Roman"/>
                            <w:sz w:val="24"/>
                            <w:szCs w:val="24"/>
                          </w:rPr>
                          <w:t>Trīsceļu</w:t>
                        </w:r>
                        <w:proofErr w:type="spellEnd"/>
                        <w:r w:rsidRPr="00807DE8">
                          <w:rPr>
                            <w:rFonts w:ascii="Times New Roman" w:hAnsi="Times New Roman" w:cs="Times New Roman"/>
                            <w:sz w:val="24"/>
                            <w:szCs w:val="24"/>
                          </w:rPr>
                          <w:t xml:space="preserve"> vārsts ar piedziņu VRG3+AME25  d15 </w:t>
                        </w:r>
                        <w:proofErr w:type="spellStart"/>
                        <w:r w:rsidRPr="00807DE8">
                          <w:rPr>
                            <w:rFonts w:ascii="Times New Roman" w:hAnsi="Times New Roman" w:cs="Times New Roman"/>
                            <w:sz w:val="24"/>
                            <w:szCs w:val="24"/>
                          </w:rPr>
                          <w:t>Kvs</w:t>
                        </w:r>
                        <w:proofErr w:type="spellEnd"/>
                        <w:r w:rsidRPr="00807DE8">
                          <w:rPr>
                            <w:rFonts w:ascii="Times New Roman" w:hAnsi="Times New Roman" w:cs="Times New Roman"/>
                            <w:sz w:val="24"/>
                            <w:szCs w:val="24"/>
                          </w:rPr>
                          <w:t xml:space="preserve">=4.0  </w:t>
                        </w:r>
                        <w:proofErr w:type="spellStart"/>
                        <w:r w:rsidRPr="00807DE8">
                          <w:rPr>
                            <w:rFonts w:ascii="Times New Roman" w:hAnsi="Times New Roman" w:cs="Times New Roman"/>
                            <w:sz w:val="24"/>
                            <w:szCs w:val="24"/>
                          </w:rPr>
                          <w:t>Danfoss</w:t>
                        </w:r>
                        <w:proofErr w:type="spellEnd"/>
                        <w:r w:rsidRPr="00807DE8">
                          <w:rPr>
                            <w:rFonts w:ascii="Times New Roman" w:hAnsi="Times New Roman" w:cs="Times New Roman"/>
                            <w:sz w:val="24"/>
                            <w:szCs w:val="24"/>
                          </w:rPr>
                          <w:t xml:space="preserve">, </w:t>
                        </w:r>
                        <w:r w:rsidRPr="00807DE8">
                          <w:rPr>
                            <w:rStyle w:val="Strong"/>
                            <w:rFonts w:ascii="Times New Roman" w:hAnsi="Times New Roman" w:cs="Times New Roman"/>
                            <w:i/>
                            <w:iCs/>
                            <w:sz w:val="24"/>
                            <w:szCs w:val="24"/>
                          </w:rPr>
                          <w:t>ekvivalents</w:t>
                        </w:r>
                      </w:p>
                      <w:p w:rsidR="00441713" w:rsidRDefault="00441713" w:rsidP="00441713">
                        <w:pPr>
                          <w:framePr w:hSpace="180" w:wrap="around" w:vAnchor="text" w:hAnchor="margin" w:y="177"/>
                          <w:spacing w:after="0" w:line="240" w:lineRule="auto"/>
                          <w:rPr>
                            <w:rFonts w:ascii="Times New Roman" w:hAnsi="Times New Roman" w:cs="Times New Roman"/>
                            <w:sz w:val="24"/>
                            <w:szCs w:val="24"/>
                          </w:rPr>
                        </w:pPr>
                        <w:r w:rsidRPr="00807DE8">
                          <w:rPr>
                            <w:rFonts w:ascii="Times New Roman" w:hAnsi="Times New Roman" w:cs="Times New Roman"/>
                            <w:sz w:val="24"/>
                            <w:szCs w:val="24"/>
                          </w:rPr>
                          <w:t xml:space="preserve">Apkures </w:t>
                        </w:r>
                        <w:proofErr w:type="spellStart"/>
                        <w:r w:rsidRPr="00807DE8">
                          <w:rPr>
                            <w:rFonts w:ascii="Times New Roman" w:hAnsi="Times New Roman" w:cs="Times New Roman"/>
                            <w:sz w:val="24"/>
                            <w:szCs w:val="24"/>
                          </w:rPr>
                          <w:t>siltummainis</w:t>
                        </w:r>
                        <w:proofErr w:type="spellEnd"/>
                        <w:r w:rsidRPr="00807DE8">
                          <w:rPr>
                            <w:rFonts w:ascii="Times New Roman" w:hAnsi="Times New Roman" w:cs="Times New Roman"/>
                            <w:sz w:val="24"/>
                            <w:szCs w:val="24"/>
                          </w:rPr>
                          <w:t xml:space="preserve"> CB30-18M (45kW) ALFA LAVAL </w:t>
                        </w:r>
                        <w:r w:rsidRPr="00807DE8">
                          <w:rPr>
                            <w:rStyle w:val="Strong"/>
                            <w:rFonts w:ascii="Times New Roman" w:hAnsi="Times New Roman" w:cs="Times New Roman"/>
                            <w:i/>
                            <w:iCs/>
                            <w:sz w:val="24"/>
                            <w:szCs w:val="24"/>
                          </w:rPr>
                          <w:t>ekvivalents</w:t>
                        </w:r>
                        <w:r w:rsidRPr="00807DE8">
                          <w:rPr>
                            <w:rFonts w:ascii="Times New Roman" w:hAnsi="Times New Roman" w:cs="Times New Roman"/>
                            <w:sz w:val="24"/>
                            <w:szCs w:val="24"/>
                          </w:rPr>
                          <w:t> </w:t>
                        </w:r>
                      </w:p>
                      <w:p w:rsidR="00441713" w:rsidRDefault="00441713" w:rsidP="00441713">
                        <w:pPr>
                          <w:framePr w:hSpace="180" w:wrap="around" w:vAnchor="text" w:hAnchor="margin" w:y="177"/>
                          <w:spacing w:after="0" w:line="240" w:lineRule="auto"/>
                          <w:rPr>
                            <w:rFonts w:ascii="Times New Roman" w:hAnsi="Times New Roman" w:cs="Times New Roman"/>
                            <w:sz w:val="24"/>
                            <w:szCs w:val="24"/>
                          </w:rPr>
                        </w:pPr>
                        <w:r w:rsidRPr="00807DE8">
                          <w:rPr>
                            <w:rFonts w:ascii="Times New Roman" w:hAnsi="Times New Roman" w:cs="Times New Roman"/>
                            <w:sz w:val="24"/>
                            <w:szCs w:val="24"/>
                          </w:rPr>
                          <w:t>vai tā:</w:t>
                        </w:r>
                      </w:p>
                      <w:p w:rsidR="00441713" w:rsidRDefault="00441713" w:rsidP="00441713">
                        <w:pPr>
                          <w:framePr w:hSpace="180" w:wrap="around" w:vAnchor="text" w:hAnchor="margin" w:y="177"/>
                          <w:spacing w:after="0" w:line="240" w:lineRule="auto"/>
                          <w:rPr>
                            <w:rFonts w:ascii="Times New Roman" w:hAnsi="Times New Roman" w:cs="Times New Roman"/>
                            <w:sz w:val="24"/>
                            <w:szCs w:val="24"/>
                          </w:rPr>
                        </w:pPr>
                        <w:proofErr w:type="spellStart"/>
                        <w:r w:rsidRPr="00807DE8">
                          <w:rPr>
                            <w:rFonts w:ascii="Times New Roman" w:hAnsi="Times New Roman" w:cs="Times New Roman"/>
                            <w:sz w:val="24"/>
                            <w:szCs w:val="24"/>
                          </w:rPr>
                          <w:t>Trīsceļu</w:t>
                        </w:r>
                        <w:proofErr w:type="spellEnd"/>
                        <w:r w:rsidRPr="00807DE8">
                          <w:rPr>
                            <w:rFonts w:ascii="Times New Roman" w:hAnsi="Times New Roman" w:cs="Times New Roman"/>
                            <w:sz w:val="24"/>
                            <w:szCs w:val="24"/>
                          </w:rPr>
                          <w:t xml:space="preserve"> vārsts ar piedziņu VXG44.15-4 + SAS61.03 d15 </w:t>
                        </w:r>
                        <w:proofErr w:type="spellStart"/>
                        <w:r w:rsidRPr="00807DE8">
                          <w:rPr>
                            <w:rFonts w:ascii="Times New Roman" w:hAnsi="Times New Roman" w:cs="Times New Roman"/>
                            <w:sz w:val="24"/>
                            <w:szCs w:val="24"/>
                          </w:rPr>
                          <w:t>Kvs</w:t>
                        </w:r>
                        <w:proofErr w:type="spellEnd"/>
                        <w:r w:rsidRPr="00807DE8">
                          <w:rPr>
                            <w:rFonts w:ascii="Times New Roman" w:hAnsi="Times New Roman" w:cs="Times New Roman"/>
                            <w:sz w:val="24"/>
                            <w:szCs w:val="24"/>
                          </w:rPr>
                          <w:t>=4.0  Siemens</w:t>
                        </w:r>
                      </w:p>
                      <w:p w:rsidR="00441713" w:rsidRPr="00807DE8" w:rsidRDefault="00441713" w:rsidP="00441713">
                        <w:pPr>
                          <w:framePr w:hSpace="180" w:wrap="around" w:vAnchor="text" w:hAnchor="margin" w:y="177"/>
                          <w:spacing w:after="0" w:line="240" w:lineRule="auto"/>
                          <w:rPr>
                            <w:rFonts w:ascii="Times New Roman" w:hAnsi="Times New Roman" w:cs="Times New Roman"/>
                            <w:sz w:val="24"/>
                            <w:szCs w:val="24"/>
                          </w:rPr>
                        </w:pPr>
                        <w:r w:rsidRPr="00807DE8">
                          <w:rPr>
                            <w:rFonts w:ascii="Times New Roman" w:hAnsi="Times New Roman" w:cs="Times New Roman"/>
                            <w:sz w:val="24"/>
                            <w:szCs w:val="24"/>
                          </w:rPr>
                          <w:t xml:space="preserve">Apkures </w:t>
                        </w:r>
                        <w:proofErr w:type="spellStart"/>
                        <w:r w:rsidRPr="00807DE8">
                          <w:rPr>
                            <w:rFonts w:ascii="Times New Roman" w:hAnsi="Times New Roman" w:cs="Times New Roman"/>
                            <w:sz w:val="24"/>
                            <w:szCs w:val="24"/>
                          </w:rPr>
                          <w:t>siltummainis</w:t>
                        </w:r>
                        <w:proofErr w:type="spellEnd"/>
                        <w:r w:rsidRPr="00807DE8">
                          <w:rPr>
                            <w:rFonts w:ascii="Times New Roman" w:hAnsi="Times New Roman" w:cs="Times New Roman"/>
                            <w:sz w:val="24"/>
                            <w:szCs w:val="24"/>
                          </w:rPr>
                          <w:t xml:space="preserve"> SL14-30TL (45kW) </w:t>
                        </w:r>
                        <w:proofErr w:type="spellStart"/>
                        <w:r w:rsidRPr="00807DE8">
                          <w:rPr>
                            <w:rFonts w:ascii="Times New Roman" w:hAnsi="Times New Roman" w:cs="Times New Roman"/>
                            <w:sz w:val="24"/>
                            <w:szCs w:val="24"/>
                          </w:rPr>
                          <w:t>Sondex</w:t>
                        </w:r>
                        <w:proofErr w:type="spellEnd"/>
                        <w:r w:rsidRPr="00807DE8">
                          <w:rPr>
                            <w:rFonts w:ascii="Times New Roman" w:hAnsi="Times New Roman" w:cs="Times New Roman"/>
                            <w:sz w:val="24"/>
                            <w:szCs w:val="24"/>
                          </w:rPr>
                          <w:t>  vai alternatīva</w:t>
                        </w:r>
                      </w:p>
                    </w:tc>
                  </w:tr>
                </w:tbl>
                <w:p w:rsidR="00807DE8" w:rsidRPr="00807DE8" w:rsidRDefault="00807DE8" w:rsidP="00441713">
                  <w:pPr>
                    <w:framePr w:hSpace="180" w:wrap="around" w:vAnchor="text" w:hAnchor="margin" w:y="177"/>
                    <w:spacing w:after="0" w:line="240" w:lineRule="auto"/>
                    <w:rPr>
                      <w:rFonts w:ascii="Times New Roman" w:hAnsi="Times New Roman" w:cs="Times New Roman"/>
                      <w:sz w:val="24"/>
                      <w:szCs w:val="24"/>
                    </w:rPr>
                  </w:pPr>
                </w:p>
              </w:tc>
            </w:tr>
          </w:tbl>
          <w:p w:rsidR="00807DE8" w:rsidRPr="00807DE8" w:rsidRDefault="00807DE8" w:rsidP="00BD1FCD">
            <w:pPr>
              <w:rPr>
                <w:rFonts w:ascii="Times New Roman" w:hAnsi="Times New Roman" w:cs="Times New Roman"/>
                <w:vanish/>
                <w:sz w:val="24"/>
                <w:szCs w:val="24"/>
                <w:lang w:eastAsia="lv-LV"/>
              </w:rPr>
            </w:pPr>
          </w:p>
          <w:p w:rsidR="00BD1FCD" w:rsidRDefault="00807DE8" w:rsidP="00807DE8">
            <w:pPr>
              <w:rPr>
                <w:rFonts w:ascii="Times New Roman" w:hAnsi="Times New Roman" w:cs="Times New Roman"/>
                <w:sz w:val="24"/>
                <w:szCs w:val="24"/>
              </w:rPr>
            </w:pPr>
            <w:r w:rsidRPr="00807DE8">
              <w:rPr>
                <w:rFonts w:ascii="Times New Roman" w:hAnsi="Times New Roman" w:cs="Times New Roman"/>
                <w:b/>
                <w:bCs/>
                <w:sz w:val="24"/>
                <w:szCs w:val="24"/>
                <w:u w:val="single"/>
              </w:rPr>
              <w:t>Atbilde:</w:t>
            </w:r>
            <w:r w:rsidRPr="00807DE8">
              <w:rPr>
                <w:rFonts w:ascii="Times New Roman" w:hAnsi="Times New Roman" w:cs="Times New Roman"/>
                <w:sz w:val="24"/>
                <w:szCs w:val="24"/>
              </w:rPr>
              <w:t xml:space="preserve">  </w:t>
            </w:r>
          </w:p>
          <w:p w:rsidR="00807DE8" w:rsidRPr="00807DE8" w:rsidRDefault="00807DE8" w:rsidP="00BD1FCD">
            <w:pPr>
              <w:jc w:val="both"/>
              <w:rPr>
                <w:rFonts w:ascii="Times New Roman" w:hAnsi="Times New Roman" w:cs="Times New Roman"/>
                <w:sz w:val="24"/>
                <w:szCs w:val="24"/>
              </w:rPr>
            </w:pPr>
            <w:r w:rsidRPr="00807DE8">
              <w:rPr>
                <w:rFonts w:ascii="Times New Roman" w:hAnsi="Times New Roman" w:cs="Times New Roman"/>
                <w:sz w:val="24"/>
                <w:szCs w:val="24"/>
              </w:rPr>
              <w:t xml:space="preserve">Atklāta konkursa ID Nr. DND 2017/3 “Būvniecības darbu veikšana </w:t>
            </w:r>
            <w:proofErr w:type="spellStart"/>
            <w:r w:rsidRPr="00807DE8">
              <w:rPr>
                <w:rFonts w:ascii="Times New Roman" w:hAnsi="Times New Roman" w:cs="Times New Roman"/>
                <w:sz w:val="24"/>
                <w:szCs w:val="24"/>
              </w:rPr>
              <w:t>Randenes</w:t>
            </w:r>
            <w:proofErr w:type="spellEnd"/>
            <w:r w:rsidRPr="00807DE8">
              <w:rPr>
                <w:rFonts w:ascii="Times New Roman" w:hAnsi="Times New Roman" w:cs="Times New Roman"/>
                <w:sz w:val="24"/>
                <w:szCs w:val="24"/>
              </w:rPr>
              <w:t xml:space="preserve"> degradētās teritorijas </w:t>
            </w:r>
            <w:proofErr w:type="spellStart"/>
            <w:r w:rsidRPr="00807DE8">
              <w:rPr>
                <w:rFonts w:ascii="Times New Roman" w:hAnsi="Times New Roman" w:cs="Times New Roman"/>
                <w:sz w:val="24"/>
                <w:szCs w:val="24"/>
              </w:rPr>
              <w:t>revitalizācijai</w:t>
            </w:r>
            <w:proofErr w:type="spellEnd"/>
            <w:r w:rsidRPr="00807DE8">
              <w:rPr>
                <w:rFonts w:ascii="Times New Roman" w:hAnsi="Times New Roman" w:cs="Times New Roman"/>
                <w:sz w:val="24"/>
                <w:szCs w:val="24"/>
              </w:rPr>
              <w:t xml:space="preserve">”  nolikuma 6.7.3.2. punktā ir noteikts: “ Pretendentam ir tiesības iekļaut piedāvājumā Projektā dokumentācijā (A pielikums) norādītos vai ekvivalentus būvizstrādājumus, attiecīgajā Lokālās tāmes pozīcijā norādot apzīmējumu </w:t>
            </w:r>
            <w:r w:rsidRPr="00807DE8">
              <w:rPr>
                <w:rFonts w:ascii="Times New Roman" w:hAnsi="Times New Roman" w:cs="Times New Roman"/>
                <w:i/>
                <w:iCs/>
                <w:sz w:val="24"/>
                <w:szCs w:val="24"/>
              </w:rPr>
              <w:t>“ekvivalents”</w:t>
            </w:r>
            <w:r w:rsidRPr="00807DE8">
              <w:rPr>
                <w:rFonts w:ascii="Times New Roman" w:hAnsi="Times New Roman" w:cs="Times New Roman"/>
                <w:sz w:val="24"/>
                <w:szCs w:val="24"/>
              </w:rPr>
              <w:t>”.  </w:t>
            </w:r>
          </w:p>
          <w:p w:rsidR="00807DE8" w:rsidRPr="00807DE8" w:rsidRDefault="00807DE8" w:rsidP="00BD1FCD">
            <w:pPr>
              <w:jc w:val="both"/>
              <w:rPr>
                <w:rFonts w:ascii="Times New Roman" w:hAnsi="Times New Roman" w:cs="Times New Roman"/>
                <w:sz w:val="24"/>
                <w:szCs w:val="24"/>
              </w:rPr>
            </w:pPr>
            <w:r w:rsidRPr="00807DE8">
              <w:rPr>
                <w:rFonts w:ascii="Times New Roman" w:hAnsi="Times New Roman" w:cs="Times New Roman"/>
                <w:sz w:val="24"/>
                <w:szCs w:val="24"/>
              </w:rPr>
              <w:t>Lai izpildītu šo nolikuma p</w:t>
            </w:r>
            <w:bookmarkStart w:id="0" w:name="_GoBack"/>
            <w:bookmarkEnd w:id="0"/>
            <w:r w:rsidRPr="00807DE8">
              <w:rPr>
                <w:rFonts w:ascii="Times New Roman" w:hAnsi="Times New Roman" w:cs="Times New Roman"/>
                <w:sz w:val="24"/>
                <w:szCs w:val="24"/>
              </w:rPr>
              <w:t xml:space="preserve">unktu attiecīgās lokālās tāmes attiecīgajā pozīcijā ir </w:t>
            </w:r>
            <w:r w:rsidRPr="00807DE8">
              <w:rPr>
                <w:rFonts w:ascii="Times New Roman" w:hAnsi="Times New Roman" w:cs="Times New Roman"/>
                <w:sz w:val="24"/>
                <w:szCs w:val="24"/>
                <w:u w:val="single"/>
              </w:rPr>
              <w:t>jānorāda Jūsu piedāvātā ekvivalenta modelis</w:t>
            </w:r>
            <w:r w:rsidRPr="00807DE8">
              <w:rPr>
                <w:rFonts w:ascii="Times New Roman" w:hAnsi="Times New Roman" w:cs="Times New Roman"/>
                <w:sz w:val="24"/>
                <w:szCs w:val="24"/>
              </w:rPr>
              <w:t xml:space="preserve"> un jāatstāj lokālajā tāmē sākotnēji norādītais būvizstrādājuma nosaukums, kuram Jūs piedāvājat ekvivalentu, lai saskaņā ar Publisko iepirkumu likuma 17.panta piekto daļu, Pasūtītājs varētu izvērtēt, ka piedāvājums ir ekvivalents. </w:t>
            </w:r>
          </w:p>
          <w:p w:rsidR="00807DE8" w:rsidRPr="00807DE8" w:rsidRDefault="00807DE8" w:rsidP="00BD1FCD">
            <w:pPr>
              <w:jc w:val="both"/>
              <w:rPr>
                <w:rFonts w:ascii="Times New Roman" w:hAnsi="Times New Roman" w:cs="Times New Roman"/>
                <w:i/>
                <w:iCs/>
                <w:sz w:val="24"/>
                <w:szCs w:val="24"/>
              </w:rPr>
            </w:pPr>
            <w:r w:rsidRPr="00807DE8">
              <w:rPr>
                <w:rFonts w:ascii="Times New Roman" w:hAnsi="Times New Roman" w:cs="Times New Roman"/>
                <w:i/>
                <w:iCs/>
                <w:sz w:val="24"/>
                <w:szCs w:val="24"/>
              </w:rPr>
              <w:t xml:space="preserve">Piemēram: Apkures </w:t>
            </w:r>
            <w:proofErr w:type="spellStart"/>
            <w:r w:rsidRPr="00807DE8">
              <w:rPr>
                <w:rFonts w:ascii="Times New Roman" w:hAnsi="Times New Roman" w:cs="Times New Roman"/>
                <w:i/>
                <w:iCs/>
                <w:sz w:val="24"/>
                <w:szCs w:val="24"/>
              </w:rPr>
              <w:t>siltummainis</w:t>
            </w:r>
            <w:proofErr w:type="spellEnd"/>
            <w:r w:rsidRPr="00807DE8">
              <w:rPr>
                <w:rFonts w:ascii="Times New Roman" w:hAnsi="Times New Roman" w:cs="Times New Roman"/>
                <w:i/>
                <w:iCs/>
                <w:sz w:val="24"/>
                <w:szCs w:val="24"/>
              </w:rPr>
              <w:t xml:space="preserve"> SL14-30TL (45kW) </w:t>
            </w:r>
            <w:proofErr w:type="spellStart"/>
            <w:r w:rsidRPr="00807DE8">
              <w:rPr>
                <w:rFonts w:ascii="Times New Roman" w:hAnsi="Times New Roman" w:cs="Times New Roman"/>
                <w:i/>
                <w:iCs/>
                <w:sz w:val="24"/>
                <w:szCs w:val="24"/>
              </w:rPr>
              <w:t>Sondex</w:t>
            </w:r>
            <w:proofErr w:type="spellEnd"/>
            <w:r w:rsidRPr="00807DE8">
              <w:rPr>
                <w:rFonts w:ascii="Times New Roman" w:hAnsi="Times New Roman" w:cs="Times New Roman"/>
                <w:i/>
                <w:iCs/>
                <w:sz w:val="24"/>
                <w:szCs w:val="24"/>
              </w:rPr>
              <w:t>  (</w:t>
            </w:r>
            <w:r w:rsidRPr="00807DE8">
              <w:rPr>
                <w:rFonts w:ascii="Times New Roman" w:hAnsi="Times New Roman" w:cs="Times New Roman"/>
                <w:b/>
                <w:bCs/>
                <w:i/>
                <w:iCs/>
                <w:sz w:val="24"/>
                <w:szCs w:val="24"/>
              </w:rPr>
              <w:t>ekvivalents</w:t>
            </w:r>
            <w:r w:rsidRPr="00807DE8">
              <w:rPr>
                <w:rFonts w:ascii="Times New Roman" w:hAnsi="Times New Roman" w:cs="Times New Roman"/>
                <w:i/>
                <w:iCs/>
                <w:sz w:val="24"/>
                <w:szCs w:val="24"/>
              </w:rPr>
              <w:t xml:space="preserve"> Apkures </w:t>
            </w:r>
            <w:proofErr w:type="spellStart"/>
            <w:r w:rsidRPr="00807DE8">
              <w:rPr>
                <w:rFonts w:ascii="Times New Roman" w:hAnsi="Times New Roman" w:cs="Times New Roman"/>
                <w:i/>
                <w:iCs/>
                <w:sz w:val="24"/>
                <w:szCs w:val="24"/>
              </w:rPr>
              <w:t>siltummainim</w:t>
            </w:r>
            <w:proofErr w:type="spellEnd"/>
            <w:r w:rsidRPr="00807DE8">
              <w:rPr>
                <w:rFonts w:ascii="Times New Roman" w:hAnsi="Times New Roman" w:cs="Times New Roman"/>
                <w:i/>
                <w:iCs/>
                <w:sz w:val="24"/>
                <w:szCs w:val="24"/>
              </w:rPr>
              <w:t xml:space="preserve"> CB30-18M (45kW) ALFA LAVAL).   </w:t>
            </w:r>
          </w:p>
          <w:p w:rsidR="00807DE8" w:rsidRPr="00807DE8" w:rsidRDefault="00807DE8" w:rsidP="00BD1FCD">
            <w:pPr>
              <w:jc w:val="both"/>
              <w:rPr>
                <w:rFonts w:ascii="Times New Roman" w:hAnsi="Times New Roman" w:cs="Times New Roman"/>
                <w:sz w:val="24"/>
                <w:szCs w:val="24"/>
              </w:rPr>
            </w:pPr>
          </w:p>
          <w:p w:rsidR="00807DE8" w:rsidRPr="00807DE8" w:rsidRDefault="00807DE8" w:rsidP="00BD1FCD">
            <w:pPr>
              <w:jc w:val="both"/>
              <w:rPr>
                <w:rFonts w:ascii="Times New Roman" w:hAnsi="Times New Roman" w:cs="Times New Roman"/>
                <w:sz w:val="24"/>
                <w:szCs w:val="24"/>
              </w:rPr>
            </w:pPr>
            <w:r w:rsidRPr="00807DE8">
              <w:rPr>
                <w:rFonts w:ascii="Times New Roman" w:hAnsi="Times New Roman" w:cs="Times New Roman"/>
                <w:sz w:val="24"/>
                <w:szCs w:val="24"/>
              </w:rPr>
              <w:lastRenderedPageBreak/>
              <w:t>Papildus norādām, ka saskaņā ar Publisko iepirkumu likuma 17.panta piekto daļu, lai  Pasūtītājs varētu izvērtēt, vai  piedāvātā prece atbilst atsaucē norādītajiem standartiem vai tehniskajām specifikācijām, pretendents piedāvājumā ar dokumentiem pierāda, ka piedāvājums ir ekvivalents un apmierina pasūtītāja prasības, kas izteiktas tehniskajā specifikācijā.</w:t>
            </w:r>
          </w:p>
          <w:p w:rsidR="00DF231C" w:rsidRPr="00807DE8" w:rsidRDefault="00DF231C" w:rsidP="00B22C8C">
            <w:pPr>
              <w:rPr>
                <w:rFonts w:ascii="Times New Roman" w:eastAsia="Times New Roman" w:hAnsi="Times New Roman" w:cs="Times New Roman"/>
                <w:sz w:val="24"/>
                <w:szCs w:val="24"/>
              </w:rPr>
            </w:pPr>
          </w:p>
        </w:tc>
      </w:tr>
    </w:tbl>
    <w:p w:rsidR="008851FF" w:rsidRDefault="008851FF" w:rsidP="002055D4">
      <w:pPr>
        <w:spacing w:after="0" w:line="240" w:lineRule="auto"/>
        <w:rPr>
          <w:rFonts w:ascii="Times New Roman" w:eastAsia="Calibri" w:hAnsi="Times New Roman" w:cs="Times New Roman"/>
          <w:b/>
          <w:bCs/>
          <w:sz w:val="24"/>
          <w:szCs w:val="24"/>
          <w:u w:val="single"/>
        </w:rPr>
      </w:pPr>
    </w:p>
    <w:p w:rsidR="00B22C8C" w:rsidRDefault="00B22C8C" w:rsidP="00161152">
      <w:pPr>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Sagatavoja: </w:t>
      </w:r>
    </w:p>
    <w:p w:rsidR="00B22C8C" w:rsidRDefault="00B22C8C" w:rsidP="00161152">
      <w:pPr>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Guna </w:t>
      </w:r>
      <w:r w:rsidR="00161152" w:rsidRPr="00EA468E">
        <w:rPr>
          <w:rFonts w:ascii="Times New Roman" w:eastAsia="Times New Roman" w:hAnsi="Times New Roman" w:cs="Times New Roman"/>
          <w:sz w:val="20"/>
          <w:szCs w:val="20"/>
        </w:rPr>
        <w:t xml:space="preserve">Smelcere </w:t>
      </w:r>
    </w:p>
    <w:p w:rsidR="00161152" w:rsidRPr="00EA468E" w:rsidRDefault="00161152" w:rsidP="00161152">
      <w:pPr>
        <w:tabs>
          <w:tab w:val="left" w:pos="0"/>
        </w:tabs>
        <w:spacing w:after="0" w:line="240" w:lineRule="auto"/>
        <w:jc w:val="both"/>
        <w:rPr>
          <w:rFonts w:ascii="Times New Roman" w:eastAsia="Times New Roman" w:hAnsi="Times New Roman" w:cs="Times New Roman"/>
          <w:sz w:val="20"/>
          <w:szCs w:val="20"/>
        </w:rPr>
      </w:pPr>
      <w:r w:rsidRPr="00EA468E">
        <w:rPr>
          <w:rFonts w:ascii="Times New Roman" w:eastAsia="Times New Roman" w:hAnsi="Times New Roman" w:cs="Times New Roman"/>
          <w:sz w:val="20"/>
          <w:szCs w:val="20"/>
        </w:rPr>
        <w:t>65476882</w:t>
      </w:r>
    </w:p>
    <w:p w:rsidR="00161152" w:rsidRPr="00161152" w:rsidRDefault="00161152" w:rsidP="00161152">
      <w:pPr>
        <w:spacing w:after="0" w:line="240" w:lineRule="auto"/>
        <w:rPr>
          <w:rFonts w:ascii="Times New Roman" w:eastAsia="Times New Roman" w:hAnsi="Times New Roman" w:cs="Times New Roman"/>
          <w:sz w:val="24"/>
          <w:szCs w:val="24"/>
        </w:rPr>
      </w:pPr>
    </w:p>
    <w:sectPr w:rsidR="00161152" w:rsidRPr="00161152" w:rsidSect="00161152">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085"/>
    <w:multiLevelType w:val="hybridMultilevel"/>
    <w:tmpl w:val="4C8864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9EB03BC"/>
    <w:multiLevelType w:val="hybridMultilevel"/>
    <w:tmpl w:val="4C8864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DB"/>
    <w:rsid w:val="00025BDB"/>
    <w:rsid w:val="000C1487"/>
    <w:rsid w:val="00161152"/>
    <w:rsid w:val="001B1791"/>
    <w:rsid w:val="001F2D9D"/>
    <w:rsid w:val="002055D4"/>
    <w:rsid w:val="002623A1"/>
    <w:rsid w:val="00407F69"/>
    <w:rsid w:val="00427972"/>
    <w:rsid w:val="00441713"/>
    <w:rsid w:val="00504382"/>
    <w:rsid w:val="00807DE8"/>
    <w:rsid w:val="008851FF"/>
    <w:rsid w:val="00990E4C"/>
    <w:rsid w:val="009E533B"/>
    <w:rsid w:val="00A239BB"/>
    <w:rsid w:val="00B22C8C"/>
    <w:rsid w:val="00BD1FCD"/>
    <w:rsid w:val="00C7126D"/>
    <w:rsid w:val="00D54C68"/>
    <w:rsid w:val="00DF231C"/>
    <w:rsid w:val="00E4271D"/>
    <w:rsid w:val="00E429E0"/>
    <w:rsid w:val="00E9236D"/>
    <w:rsid w:val="00EA468E"/>
    <w:rsid w:val="00F0771E"/>
    <w:rsid w:val="00F51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C2D17-5204-4060-8F21-1C445093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1D"/>
    <w:rPr>
      <w:color w:val="0563C1" w:themeColor="hyperlink"/>
      <w:u w:val="single"/>
    </w:rPr>
  </w:style>
  <w:style w:type="table" w:styleId="TableGrid">
    <w:name w:val="Table Grid"/>
    <w:basedOn w:val="TableNormal"/>
    <w:uiPriority w:val="39"/>
    <w:rsid w:val="00B2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5540">
      <w:bodyDiv w:val="1"/>
      <w:marLeft w:val="0"/>
      <w:marRight w:val="0"/>
      <w:marTop w:val="0"/>
      <w:marBottom w:val="0"/>
      <w:divBdr>
        <w:top w:val="none" w:sz="0" w:space="0" w:color="auto"/>
        <w:left w:val="none" w:sz="0" w:space="0" w:color="auto"/>
        <w:bottom w:val="none" w:sz="0" w:space="0" w:color="auto"/>
        <w:right w:val="none" w:sz="0" w:space="0" w:color="auto"/>
      </w:divBdr>
    </w:div>
    <w:div w:id="1407918387">
      <w:bodyDiv w:val="1"/>
      <w:marLeft w:val="0"/>
      <w:marRight w:val="0"/>
      <w:marTop w:val="0"/>
      <w:marBottom w:val="0"/>
      <w:divBdr>
        <w:top w:val="none" w:sz="0" w:space="0" w:color="auto"/>
        <w:left w:val="none" w:sz="0" w:space="0" w:color="auto"/>
        <w:bottom w:val="none" w:sz="0" w:space="0" w:color="auto"/>
        <w:right w:val="none" w:sz="0" w:space="0" w:color="auto"/>
      </w:divBdr>
    </w:div>
    <w:div w:id="1547641151">
      <w:bodyDiv w:val="1"/>
      <w:marLeft w:val="0"/>
      <w:marRight w:val="0"/>
      <w:marTop w:val="0"/>
      <w:marBottom w:val="0"/>
      <w:divBdr>
        <w:top w:val="none" w:sz="0" w:space="0" w:color="auto"/>
        <w:left w:val="none" w:sz="0" w:space="0" w:color="auto"/>
        <w:bottom w:val="none" w:sz="0" w:space="0" w:color="auto"/>
        <w:right w:val="none" w:sz="0" w:space="0" w:color="auto"/>
      </w:divBdr>
    </w:div>
    <w:div w:id="1603339081">
      <w:bodyDiv w:val="1"/>
      <w:marLeft w:val="0"/>
      <w:marRight w:val="0"/>
      <w:marTop w:val="0"/>
      <w:marBottom w:val="0"/>
      <w:divBdr>
        <w:top w:val="none" w:sz="0" w:space="0" w:color="auto"/>
        <w:left w:val="none" w:sz="0" w:space="0" w:color="auto"/>
        <w:bottom w:val="none" w:sz="0" w:space="0" w:color="auto"/>
        <w:right w:val="none" w:sz="0" w:space="0" w:color="auto"/>
      </w:divBdr>
    </w:div>
    <w:div w:id="1788156662">
      <w:bodyDiv w:val="1"/>
      <w:marLeft w:val="0"/>
      <w:marRight w:val="0"/>
      <w:marTop w:val="0"/>
      <w:marBottom w:val="0"/>
      <w:divBdr>
        <w:top w:val="none" w:sz="0" w:space="0" w:color="auto"/>
        <w:left w:val="none" w:sz="0" w:space="0" w:color="auto"/>
        <w:bottom w:val="none" w:sz="0" w:space="0" w:color="auto"/>
        <w:right w:val="none" w:sz="0" w:space="0" w:color="auto"/>
      </w:divBdr>
    </w:div>
    <w:div w:id="1894075980">
      <w:bodyDiv w:val="1"/>
      <w:marLeft w:val="0"/>
      <w:marRight w:val="0"/>
      <w:marTop w:val="0"/>
      <w:marBottom w:val="0"/>
      <w:divBdr>
        <w:top w:val="none" w:sz="0" w:space="0" w:color="auto"/>
        <w:left w:val="none" w:sz="0" w:space="0" w:color="auto"/>
        <w:bottom w:val="none" w:sz="0" w:space="0" w:color="auto"/>
        <w:right w:val="none" w:sz="0" w:space="0" w:color="auto"/>
      </w:divBdr>
    </w:div>
    <w:div w:id="1942566943">
      <w:bodyDiv w:val="1"/>
      <w:marLeft w:val="0"/>
      <w:marRight w:val="0"/>
      <w:marTop w:val="0"/>
      <w:marBottom w:val="0"/>
      <w:divBdr>
        <w:top w:val="none" w:sz="0" w:space="0" w:color="auto"/>
        <w:left w:val="none" w:sz="0" w:space="0" w:color="auto"/>
        <w:bottom w:val="none" w:sz="0" w:space="0" w:color="auto"/>
        <w:right w:val="none" w:sz="0" w:space="0" w:color="auto"/>
      </w:divBdr>
    </w:div>
    <w:div w:id="21462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mc@drp.lv"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1684</Words>
  <Characters>960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dc:creator>
  <cp:keywords/>
  <dc:description/>
  <cp:lastModifiedBy>GUNA</cp:lastModifiedBy>
  <cp:revision>26</cp:revision>
  <dcterms:created xsi:type="dcterms:W3CDTF">2016-06-28T13:32:00Z</dcterms:created>
  <dcterms:modified xsi:type="dcterms:W3CDTF">2017-02-22T12:44:00Z</dcterms:modified>
</cp:coreProperties>
</file>