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4A" w:rsidRPr="00B7294A" w:rsidRDefault="00B84B99" w:rsidP="00B7294A">
      <w:pPr>
        <w:contextualSpacing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Iepirkums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</w:t>
      </w:r>
      <w:r w:rsidR="00B7294A" w:rsidRPr="00B7294A">
        <w:rPr>
          <w:rFonts w:ascii="Times New Roman" w:hAnsi="Times New Roman" w:cs="Times New Roman"/>
          <w:b/>
          <w:sz w:val="32"/>
          <w:szCs w:val="32"/>
        </w:rPr>
        <w:t>tklāts</w:t>
      </w:r>
      <w:proofErr w:type="spellEnd"/>
      <w:r w:rsidR="00B7294A" w:rsidRPr="00B729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7294A" w:rsidRPr="00B7294A">
        <w:rPr>
          <w:rFonts w:ascii="Times New Roman" w:hAnsi="Times New Roman" w:cs="Times New Roman"/>
          <w:b/>
          <w:sz w:val="32"/>
          <w:szCs w:val="32"/>
        </w:rPr>
        <w:t>konkurss</w:t>
      </w:r>
      <w:proofErr w:type="spellEnd"/>
      <w:r w:rsidR="00B7294A" w:rsidRPr="00B7294A">
        <w:rPr>
          <w:rFonts w:ascii="Times New Roman" w:hAnsi="Times New Roman" w:cs="Times New Roman"/>
          <w:b/>
          <w:sz w:val="32"/>
          <w:szCs w:val="32"/>
        </w:rPr>
        <w:t xml:space="preserve"> “</w:t>
      </w:r>
      <w:proofErr w:type="spellStart"/>
      <w:r w:rsidR="00B7294A" w:rsidRPr="00B7294A">
        <w:rPr>
          <w:rFonts w:ascii="Times New Roman" w:hAnsi="Times New Roman" w:cs="Times New Roman"/>
          <w:b/>
          <w:sz w:val="32"/>
          <w:szCs w:val="32"/>
        </w:rPr>
        <w:t>Būvdarbi</w:t>
      </w:r>
      <w:proofErr w:type="spellEnd"/>
      <w:r w:rsidR="00B7294A" w:rsidRPr="00B729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7294A" w:rsidRPr="00B7294A">
        <w:rPr>
          <w:rFonts w:ascii="Times New Roman" w:hAnsi="Times New Roman" w:cs="Times New Roman"/>
          <w:b/>
          <w:sz w:val="32"/>
          <w:szCs w:val="32"/>
        </w:rPr>
        <w:t>b</w:t>
      </w:r>
      <w:r w:rsidR="00B7294A" w:rsidRPr="00B7294A">
        <w:rPr>
          <w:rFonts w:ascii="Times New Roman" w:hAnsi="Times New Roman" w:cs="Times New Roman"/>
          <w:b/>
          <w:bCs/>
          <w:sz w:val="32"/>
          <w:szCs w:val="32"/>
        </w:rPr>
        <w:t>ūvprojektu</w:t>
      </w:r>
      <w:proofErr w:type="spellEnd"/>
      <w:r w:rsidR="00B7294A" w:rsidRPr="00B7294A">
        <w:rPr>
          <w:rFonts w:ascii="Times New Roman" w:hAnsi="Times New Roman" w:cs="Times New Roman"/>
          <w:b/>
          <w:bCs/>
          <w:sz w:val="32"/>
          <w:szCs w:val="32"/>
        </w:rPr>
        <w:t xml:space="preserve"> “</w:t>
      </w:r>
      <w:proofErr w:type="spellStart"/>
      <w:r w:rsidR="00B7294A" w:rsidRPr="00B7294A">
        <w:rPr>
          <w:rFonts w:ascii="Times New Roman" w:hAnsi="Times New Roman" w:cs="Times New Roman"/>
          <w:b/>
          <w:bCs/>
          <w:sz w:val="32"/>
          <w:szCs w:val="32"/>
        </w:rPr>
        <w:t>Jaunsventes</w:t>
      </w:r>
      <w:proofErr w:type="spellEnd"/>
      <w:r w:rsidR="00B7294A" w:rsidRPr="00B7294A">
        <w:rPr>
          <w:rFonts w:ascii="Times New Roman" w:hAnsi="Times New Roman" w:cs="Times New Roman"/>
          <w:b/>
          <w:bCs/>
          <w:sz w:val="32"/>
          <w:szCs w:val="32"/>
        </w:rPr>
        <w:t xml:space="preserve"> parka </w:t>
      </w:r>
      <w:proofErr w:type="spellStart"/>
      <w:r w:rsidR="00B7294A" w:rsidRPr="00B7294A">
        <w:rPr>
          <w:rFonts w:ascii="Times New Roman" w:hAnsi="Times New Roman" w:cs="Times New Roman"/>
          <w:b/>
          <w:bCs/>
          <w:sz w:val="32"/>
          <w:szCs w:val="32"/>
        </w:rPr>
        <w:t>pārbūve</w:t>
      </w:r>
      <w:proofErr w:type="spellEnd"/>
      <w:r w:rsidR="00B7294A" w:rsidRPr="00B7294A">
        <w:rPr>
          <w:rFonts w:ascii="Times New Roman" w:hAnsi="Times New Roman" w:cs="Times New Roman"/>
          <w:b/>
          <w:bCs/>
          <w:sz w:val="32"/>
          <w:szCs w:val="32"/>
        </w:rPr>
        <w:t>” un “</w:t>
      </w:r>
      <w:proofErr w:type="spellStart"/>
      <w:r w:rsidR="00B7294A" w:rsidRPr="00B7294A">
        <w:rPr>
          <w:rFonts w:ascii="Times New Roman" w:hAnsi="Times New Roman" w:cs="Times New Roman"/>
          <w:b/>
          <w:bCs/>
          <w:sz w:val="32"/>
          <w:szCs w:val="32"/>
        </w:rPr>
        <w:t>Sventes</w:t>
      </w:r>
      <w:proofErr w:type="spellEnd"/>
      <w:r w:rsidR="00B7294A" w:rsidRPr="00B7294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94A" w:rsidRPr="00B7294A">
        <w:rPr>
          <w:rFonts w:ascii="Times New Roman" w:hAnsi="Times New Roman" w:cs="Times New Roman"/>
          <w:b/>
          <w:bCs/>
          <w:sz w:val="32"/>
          <w:szCs w:val="32"/>
        </w:rPr>
        <w:t>ezera</w:t>
      </w:r>
      <w:proofErr w:type="spellEnd"/>
      <w:r w:rsidR="00B7294A" w:rsidRPr="00B7294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94A" w:rsidRPr="00B7294A">
        <w:rPr>
          <w:rFonts w:ascii="Times New Roman" w:hAnsi="Times New Roman" w:cs="Times New Roman"/>
          <w:b/>
          <w:bCs/>
          <w:sz w:val="32"/>
          <w:szCs w:val="32"/>
        </w:rPr>
        <w:t>krasta</w:t>
      </w:r>
      <w:proofErr w:type="spellEnd"/>
      <w:r w:rsidR="00B7294A" w:rsidRPr="00B7294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94A" w:rsidRPr="00B7294A">
        <w:rPr>
          <w:rFonts w:ascii="Times New Roman" w:hAnsi="Times New Roman" w:cs="Times New Roman"/>
          <w:b/>
          <w:bCs/>
          <w:sz w:val="32"/>
          <w:szCs w:val="32"/>
        </w:rPr>
        <w:t>labiekārtošana</w:t>
      </w:r>
      <w:proofErr w:type="spellEnd"/>
      <w:r w:rsidR="00B7294A" w:rsidRPr="00B7294A">
        <w:rPr>
          <w:rFonts w:ascii="Times New Roman" w:hAnsi="Times New Roman" w:cs="Times New Roman"/>
          <w:b/>
          <w:bCs/>
          <w:sz w:val="32"/>
          <w:szCs w:val="32"/>
        </w:rPr>
        <w:t xml:space="preserve">” </w:t>
      </w:r>
      <w:proofErr w:type="spellStart"/>
      <w:r w:rsidR="00B7294A" w:rsidRPr="00B7294A">
        <w:rPr>
          <w:rFonts w:ascii="Times New Roman" w:hAnsi="Times New Roman" w:cs="Times New Roman"/>
          <w:b/>
          <w:bCs/>
          <w:sz w:val="32"/>
          <w:szCs w:val="32"/>
        </w:rPr>
        <w:t>īstenošanai</w:t>
      </w:r>
      <w:proofErr w:type="spellEnd"/>
      <w:r w:rsidR="00B7294A" w:rsidRPr="00B7294A">
        <w:rPr>
          <w:rFonts w:ascii="Times New Roman" w:hAnsi="Times New Roman" w:cs="Times New Roman"/>
          <w:b/>
          <w:sz w:val="32"/>
          <w:szCs w:val="32"/>
        </w:rPr>
        <w:t>”</w:t>
      </w:r>
    </w:p>
    <w:p w:rsidR="00B7294A" w:rsidRDefault="00B7294A" w:rsidP="00B7294A">
      <w:pPr>
        <w:contextualSpacing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7294A">
        <w:rPr>
          <w:rFonts w:ascii="Times New Roman" w:hAnsi="Times New Roman" w:cs="Times New Roman"/>
          <w:b/>
          <w:sz w:val="32"/>
          <w:szCs w:val="32"/>
        </w:rPr>
        <w:t>Identifikācijas</w:t>
      </w:r>
      <w:proofErr w:type="spellEnd"/>
      <w:r w:rsidRPr="00B729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7294A">
        <w:rPr>
          <w:rFonts w:ascii="Times New Roman" w:hAnsi="Times New Roman" w:cs="Times New Roman"/>
          <w:b/>
          <w:sz w:val="32"/>
          <w:szCs w:val="32"/>
        </w:rPr>
        <w:t>Nr</w:t>
      </w:r>
      <w:proofErr w:type="spellEnd"/>
      <w:r w:rsidRPr="00B7294A">
        <w:rPr>
          <w:rFonts w:ascii="Times New Roman" w:hAnsi="Times New Roman" w:cs="Times New Roman"/>
          <w:b/>
          <w:sz w:val="32"/>
          <w:szCs w:val="32"/>
        </w:rPr>
        <w:t>. DND 2018/9</w:t>
      </w:r>
    </w:p>
    <w:p w:rsidR="002E56A0" w:rsidRDefault="002E56A0" w:rsidP="00B7294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E56A0" w:rsidRPr="00B7294A" w:rsidRDefault="002E56A0" w:rsidP="00B7294A">
      <w:pPr>
        <w:contextualSpacing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</w:rPr>
        <w:t>JAUTĀJUMI UN ATBILDES:</w:t>
      </w:r>
    </w:p>
    <w:p w:rsidR="00B7294A" w:rsidRPr="00B7294A" w:rsidRDefault="00B7294A" w:rsidP="00B7294A">
      <w:pPr>
        <w:pStyle w:val="ListParagraph"/>
        <w:ind w:left="776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:rsidR="00B7294A" w:rsidRDefault="00B7294A" w:rsidP="008C293A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B7294A"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  <w:t>Jautājums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: Vai nolikuma 51. punktā a un b apakšpunktos  minētās pieredzes prasības var pierādīt ar 2 dažādiem objektiem</w:t>
      </w:r>
      <w:r w:rsidR="008C293A">
        <w:rPr>
          <w:rFonts w:ascii="Times New Roman" w:hAnsi="Times New Roman" w:cs="Times New Roman"/>
          <w:color w:val="auto"/>
          <w:sz w:val="24"/>
          <w:szCs w:val="24"/>
          <w:lang w:val="lv-LV"/>
        </w:rPr>
        <w:t>?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Kā arī</w:t>
      </w:r>
      <w:r w:rsidR="008C293A">
        <w:rPr>
          <w:rFonts w:ascii="Times New Roman" w:hAnsi="Times New Roman" w:cs="Times New Roman"/>
          <w:color w:val="auto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vai b apakšpunkta prasības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var būt dažādos objektos?</w:t>
      </w:r>
    </w:p>
    <w:p w:rsidR="008C293A" w:rsidRDefault="008C293A" w:rsidP="008C293A">
      <w:pPr>
        <w:pStyle w:val="ListParagraph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</w:pPr>
    </w:p>
    <w:p w:rsidR="00B7294A" w:rsidRPr="00E1025B" w:rsidRDefault="00B7294A" w:rsidP="008C293A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B7294A"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  <w:t>Atbilde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: </w:t>
      </w:r>
      <w:r w:rsidR="00B84B99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Saskaņā ar iepirkuma Nolikumā norādītajām kvalifikācijas prasībām, Pretendentam </w:t>
      </w:r>
      <w:r w:rsidR="00BC1DB5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ir </w:t>
      </w:r>
      <w:r w:rsidR="00B84B99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jābūt 51.punkta a </w:t>
      </w:r>
      <w:r w:rsidR="00BC1DB5">
        <w:rPr>
          <w:rFonts w:ascii="Times New Roman" w:hAnsi="Times New Roman" w:cs="Times New Roman"/>
          <w:color w:val="auto"/>
          <w:sz w:val="24"/>
          <w:szCs w:val="24"/>
          <w:lang w:val="lv-LV"/>
        </w:rPr>
        <w:t>un b apakšpunktos, atbilstoši iepirkuma daļai, kurai tiek iesniegts Piedāvājums, norādītajai pieredzei, ko var pierādīt ar atsevišķiem būvdarbu līgumiem.</w:t>
      </w:r>
      <w:r w:rsidR="00E1025B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="005B7C35" w:rsidRPr="00E1025B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Iepirkuma Nolikumā nav noteikta prasība, lai 51.punktā minētā pieredze Pretendentam būtu iegūta viena </w:t>
      </w:r>
      <w:r w:rsidR="00E1025B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būvdarbu </w:t>
      </w:r>
      <w:r w:rsidR="005B7C35" w:rsidRPr="00E1025B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līguma ietvaros.  </w:t>
      </w:r>
    </w:p>
    <w:p w:rsidR="00494A95" w:rsidRPr="00B7294A" w:rsidRDefault="00494A95">
      <w:pPr>
        <w:rPr>
          <w:lang w:val="lv-LV"/>
        </w:rPr>
      </w:pPr>
    </w:p>
    <w:sectPr w:rsidR="00494A95" w:rsidRPr="00B7294A" w:rsidSect="00B7294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235A"/>
    <w:multiLevelType w:val="hybridMultilevel"/>
    <w:tmpl w:val="D7660E0C"/>
    <w:lvl w:ilvl="0" w:tplc="0426000F">
      <w:start w:val="1"/>
      <w:numFmt w:val="decimal"/>
      <w:lvlText w:val="%1."/>
      <w:lvlJc w:val="left"/>
      <w:pPr>
        <w:ind w:left="776" w:hanging="360"/>
      </w:pPr>
    </w:lvl>
    <w:lvl w:ilvl="1" w:tplc="04260019">
      <w:start w:val="1"/>
      <w:numFmt w:val="lowerLetter"/>
      <w:lvlText w:val="%2."/>
      <w:lvlJc w:val="left"/>
      <w:pPr>
        <w:ind w:left="1496" w:hanging="360"/>
      </w:pPr>
    </w:lvl>
    <w:lvl w:ilvl="2" w:tplc="0426001B">
      <w:start w:val="1"/>
      <w:numFmt w:val="lowerRoman"/>
      <w:lvlText w:val="%3."/>
      <w:lvlJc w:val="right"/>
      <w:pPr>
        <w:ind w:left="2216" w:hanging="180"/>
      </w:pPr>
    </w:lvl>
    <w:lvl w:ilvl="3" w:tplc="0426000F">
      <w:start w:val="1"/>
      <w:numFmt w:val="decimal"/>
      <w:lvlText w:val="%4."/>
      <w:lvlJc w:val="left"/>
      <w:pPr>
        <w:ind w:left="2936" w:hanging="360"/>
      </w:pPr>
    </w:lvl>
    <w:lvl w:ilvl="4" w:tplc="04260019">
      <w:start w:val="1"/>
      <w:numFmt w:val="lowerLetter"/>
      <w:lvlText w:val="%5."/>
      <w:lvlJc w:val="left"/>
      <w:pPr>
        <w:ind w:left="3656" w:hanging="360"/>
      </w:pPr>
    </w:lvl>
    <w:lvl w:ilvl="5" w:tplc="0426001B">
      <w:start w:val="1"/>
      <w:numFmt w:val="lowerRoman"/>
      <w:lvlText w:val="%6."/>
      <w:lvlJc w:val="right"/>
      <w:pPr>
        <w:ind w:left="4376" w:hanging="180"/>
      </w:pPr>
    </w:lvl>
    <w:lvl w:ilvl="6" w:tplc="0426000F">
      <w:start w:val="1"/>
      <w:numFmt w:val="decimal"/>
      <w:lvlText w:val="%7."/>
      <w:lvlJc w:val="left"/>
      <w:pPr>
        <w:ind w:left="5096" w:hanging="360"/>
      </w:pPr>
    </w:lvl>
    <w:lvl w:ilvl="7" w:tplc="04260019">
      <w:start w:val="1"/>
      <w:numFmt w:val="lowerLetter"/>
      <w:lvlText w:val="%8."/>
      <w:lvlJc w:val="left"/>
      <w:pPr>
        <w:ind w:left="5816" w:hanging="360"/>
      </w:pPr>
    </w:lvl>
    <w:lvl w:ilvl="8" w:tplc="0426001B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4A"/>
    <w:rsid w:val="002E56A0"/>
    <w:rsid w:val="00494A95"/>
    <w:rsid w:val="005B7C35"/>
    <w:rsid w:val="008C293A"/>
    <w:rsid w:val="00B7294A"/>
    <w:rsid w:val="00B84B99"/>
    <w:rsid w:val="00BC1DB5"/>
    <w:rsid w:val="00E1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94A"/>
    <w:pPr>
      <w:spacing w:after="0" w:line="240" w:lineRule="auto"/>
      <w:ind w:left="72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94A"/>
    <w:pPr>
      <w:spacing w:after="0" w:line="240" w:lineRule="auto"/>
      <w:ind w:left="72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Gasparovica</dc:creator>
  <cp:lastModifiedBy>Inese Gasparovica</cp:lastModifiedBy>
  <cp:revision>2</cp:revision>
  <dcterms:created xsi:type="dcterms:W3CDTF">2018-03-22T08:43:00Z</dcterms:created>
  <dcterms:modified xsi:type="dcterms:W3CDTF">2018-03-22T11:48:00Z</dcterms:modified>
</cp:coreProperties>
</file>