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622" w:rsidRPr="00A5098F" w:rsidRDefault="00B17622" w:rsidP="00B17622">
      <w:pPr>
        <w:tabs>
          <w:tab w:val="left" w:pos="5040"/>
        </w:tabs>
        <w:spacing w:line="276" w:lineRule="auto"/>
        <w:ind w:firstLine="5220"/>
        <w:jc w:val="right"/>
        <w:rPr>
          <w:b/>
          <w:sz w:val="22"/>
          <w:szCs w:val="22"/>
        </w:rPr>
      </w:pPr>
      <w:bookmarkStart w:id="0" w:name="_Toc22024538"/>
      <w:r w:rsidRPr="00A5098F">
        <w:rPr>
          <w:b/>
          <w:sz w:val="22"/>
          <w:szCs w:val="22"/>
        </w:rPr>
        <w:t>Apstiprināts:</w:t>
      </w:r>
    </w:p>
    <w:p w:rsidR="00B17622" w:rsidRPr="00B51F4B" w:rsidRDefault="00B17622" w:rsidP="00B17622">
      <w:pPr>
        <w:tabs>
          <w:tab w:val="left" w:pos="5040"/>
        </w:tabs>
        <w:spacing w:line="276" w:lineRule="auto"/>
        <w:ind w:firstLine="5220"/>
        <w:jc w:val="right"/>
        <w:rPr>
          <w:color w:val="auto"/>
          <w:sz w:val="22"/>
          <w:szCs w:val="22"/>
        </w:rPr>
      </w:pPr>
      <w:r w:rsidRPr="00A5098F">
        <w:rPr>
          <w:sz w:val="22"/>
          <w:szCs w:val="22"/>
        </w:rPr>
        <w:t xml:space="preserve">ar Daugavpils novada domes iepirkumu komisijas </w:t>
      </w:r>
      <w:r w:rsidR="00C30C8E">
        <w:rPr>
          <w:sz w:val="22"/>
          <w:szCs w:val="22"/>
        </w:rPr>
        <w:t>27</w:t>
      </w:r>
      <w:r w:rsidRPr="0003755E">
        <w:rPr>
          <w:color w:val="auto"/>
          <w:sz w:val="22"/>
          <w:szCs w:val="22"/>
        </w:rPr>
        <w:t>.0</w:t>
      </w:r>
      <w:r w:rsidR="00C30C8E">
        <w:rPr>
          <w:color w:val="auto"/>
          <w:sz w:val="22"/>
          <w:szCs w:val="22"/>
        </w:rPr>
        <w:t>4</w:t>
      </w:r>
      <w:r w:rsidRPr="0003755E">
        <w:rPr>
          <w:color w:val="auto"/>
          <w:sz w:val="22"/>
          <w:szCs w:val="22"/>
        </w:rPr>
        <w:t>.201</w:t>
      </w:r>
      <w:r w:rsidR="00C30C8E">
        <w:rPr>
          <w:color w:val="auto"/>
          <w:sz w:val="22"/>
          <w:szCs w:val="22"/>
        </w:rPr>
        <w:t>8</w:t>
      </w:r>
      <w:r w:rsidRPr="0003755E">
        <w:rPr>
          <w:color w:val="auto"/>
          <w:sz w:val="22"/>
          <w:szCs w:val="22"/>
        </w:rPr>
        <w:t>.</w:t>
      </w:r>
    </w:p>
    <w:p w:rsidR="00B17622" w:rsidRPr="00C7066E" w:rsidRDefault="00B17622" w:rsidP="00B17622">
      <w:pPr>
        <w:tabs>
          <w:tab w:val="left" w:pos="5040"/>
        </w:tabs>
        <w:spacing w:line="276" w:lineRule="auto"/>
        <w:ind w:firstLine="5220"/>
        <w:jc w:val="right"/>
        <w:rPr>
          <w:color w:val="auto"/>
          <w:sz w:val="22"/>
          <w:szCs w:val="22"/>
        </w:rPr>
      </w:pPr>
      <w:r w:rsidRPr="00B51F4B">
        <w:rPr>
          <w:color w:val="auto"/>
          <w:sz w:val="22"/>
          <w:szCs w:val="22"/>
        </w:rPr>
        <w:t>protokolu Nr.1</w:t>
      </w:r>
    </w:p>
    <w:p w:rsidR="00B17622" w:rsidRPr="007E64C5" w:rsidRDefault="00B17622" w:rsidP="00B17622">
      <w:pPr>
        <w:tabs>
          <w:tab w:val="left" w:pos="5040"/>
        </w:tabs>
        <w:spacing w:line="276" w:lineRule="auto"/>
        <w:ind w:firstLine="5220"/>
        <w:jc w:val="center"/>
        <w:rPr>
          <w:i/>
          <w:sz w:val="22"/>
          <w:szCs w:val="22"/>
        </w:rPr>
      </w:pPr>
    </w:p>
    <w:p w:rsidR="00B17622" w:rsidRPr="007E64C5" w:rsidRDefault="00B17622" w:rsidP="00B17622">
      <w:pPr>
        <w:tabs>
          <w:tab w:val="left" w:pos="5040"/>
        </w:tabs>
        <w:spacing w:line="276" w:lineRule="auto"/>
        <w:ind w:firstLine="5220"/>
        <w:jc w:val="center"/>
        <w:rPr>
          <w:i/>
          <w:sz w:val="22"/>
          <w:szCs w:val="22"/>
        </w:rPr>
      </w:pPr>
    </w:p>
    <w:p w:rsidR="00B17622" w:rsidRDefault="00B17622" w:rsidP="00B17622">
      <w:pPr>
        <w:tabs>
          <w:tab w:val="left" w:pos="5040"/>
        </w:tabs>
        <w:spacing w:line="276" w:lineRule="auto"/>
        <w:ind w:firstLine="5220"/>
        <w:jc w:val="center"/>
        <w:rPr>
          <w:i/>
          <w:sz w:val="22"/>
          <w:szCs w:val="22"/>
        </w:rPr>
      </w:pPr>
    </w:p>
    <w:p w:rsidR="00B17622" w:rsidRPr="007E64C5" w:rsidRDefault="00B17622" w:rsidP="00B17622">
      <w:pPr>
        <w:tabs>
          <w:tab w:val="left" w:pos="5040"/>
        </w:tabs>
        <w:spacing w:line="276" w:lineRule="auto"/>
        <w:ind w:firstLine="5220"/>
        <w:jc w:val="center"/>
        <w:rPr>
          <w:i/>
          <w:sz w:val="22"/>
          <w:szCs w:val="22"/>
        </w:rPr>
      </w:pPr>
      <w:r w:rsidRPr="007E64C5">
        <w:rPr>
          <w:i/>
          <w:vanish/>
          <w:sz w:val="22"/>
          <w:szCs w:val="22"/>
        </w:rPr>
        <w:t>.</w:t>
      </w:r>
    </w:p>
    <w:p w:rsidR="00B17622" w:rsidRPr="007E64C5" w:rsidRDefault="00B17622" w:rsidP="00B17622">
      <w:pPr>
        <w:spacing w:line="276" w:lineRule="auto"/>
        <w:rPr>
          <w:sz w:val="22"/>
          <w:szCs w:val="22"/>
        </w:rPr>
      </w:pPr>
    </w:p>
    <w:p w:rsidR="00B17622" w:rsidRPr="007E64C5" w:rsidRDefault="00B17622" w:rsidP="00B17622">
      <w:pPr>
        <w:pStyle w:val="Title"/>
        <w:spacing w:line="276" w:lineRule="auto"/>
        <w:ind w:firstLine="0"/>
        <w:rPr>
          <w:sz w:val="32"/>
          <w:szCs w:val="32"/>
        </w:rPr>
      </w:pPr>
      <w:r>
        <w:rPr>
          <w:sz w:val="32"/>
          <w:szCs w:val="32"/>
        </w:rPr>
        <w:t xml:space="preserve">Daugavpils </w:t>
      </w:r>
      <w:proofErr w:type="spellStart"/>
      <w:r w:rsidRPr="007E64C5">
        <w:rPr>
          <w:sz w:val="32"/>
          <w:szCs w:val="32"/>
        </w:rPr>
        <w:t>novada</w:t>
      </w:r>
      <w:proofErr w:type="spellEnd"/>
      <w:r w:rsidRPr="007E64C5">
        <w:rPr>
          <w:sz w:val="32"/>
          <w:szCs w:val="32"/>
        </w:rPr>
        <w:t xml:space="preserve"> dome</w:t>
      </w:r>
    </w:p>
    <w:p w:rsidR="00B17622" w:rsidRPr="007E64C5" w:rsidRDefault="00B17622" w:rsidP="00B17622">
      <w:pPr>
        <w:spacing w:line="276" w:lineRule="auto"/>
        <w:jc w:val="both"/>
        <w:rPr>
          <w:sz w:val="32"/>
          <w:szCs w:val="32"/>
        </w:rPr>
      </w:pPr>
    </w:p>
    <w:p w:rsidR="00B17622" w:rsidRPr="00427376" w:rsidRDefault="00B17622" w:rsidP="00B17622">
      <w:pPr>
        <w:jc w:val="both"/>
        <w:rPr>
          <w:b/>
          <w:sz w:val="22"/>
          <w:szCs w:val="22"/>
        </w:rPr>
      </w:pPr>
    </w:p>
    <w:p w:rsidR="00B17622" w:rsidRPr="00427376" w:rsidRDefault="00B17622" w:rsidP="00B17622">
      <w:pPr>
        <w:jc w:val="center"/>
        <w:rPr>
          <w:b/>
          <w:sz w:val="22"/>
          <w:szCs w:val="22"/>
        </w:rPr>
      </w:pPr>
      <w:r w:rsidRPr="003945F1">
        <w:rPr>
          <w:b/>
          <w:sz w:val="22"/>
          <w:szCs w:val="22"/>
        </w:rPr>
        <w:t>Iepirkum</w:t>
      </w:r>
      <w:r>
        <w:rPr>
          <w:b/>
          <w:sz w:val="22"/>
          <w:szCs w:val="22"/>
        </w:rPr>
        <w:t>s</w:t>
      </w:r>
      <w:r w:rsidRPr="003945F1">
        <w:rPr>
          <w:b/>
          <w:sz w:val="22"/>
          <w:szCs w:val="22"/>
        </w:rPr>
        <w:t xml:space="preserve"> atbilst</w:t>
      </w:r>
      <w:r>
        <w:rPr>
          <w:b/>
          <w:sz w:val="22"/>
          <w:szCs w:val="22"/>
        </w:rPr>
        <w:t>oši Publisko iepirkumu likuma 9.pantam</w:t>
      </w:r>
    </w:p>
    <w:p w:rsidR="00B17622" w:rsidRPr="007E64C5" w:rsidRDefault="00B17622" w:rsidP="00B17622">
      <w:pPr>
        <w:spacing w:line="276" w:lineRule="auto"/>
        <w:jc w:val="center"/>
        <w:rPr>
          <w:b/>
          <w:sz w:val="32"/>
          <w:szCs w:val="32"/>
        </w:rPr>
      </w:pPr>
      <w:r w:rsidRPr="007E64C5">
        <w:rPr>
          <w:b/>
          <w:sz w:val="32"/>
          <w:szCs w:val="32"/>
        </w:rPr>
        <w:t>„</w:t>
      </w:r>
      <w:r>
        <w:rPr>
          <w:b/>
          <w:bCs/>
          <w:sz w:val="32"/>
          <w:szCs w:val="32"/>
        </w:rPr>
        <w:t>Daugavpils novada domes darbinieku veselības apdrošināšana</w:t>
      </w:r>
      <w:r w:rsidRPr="007E64C5">
        <w:rPr>
          <w:b/>
          <w:sz w:val="32"/>
          <w:szCs w:val="32"/>
        </w:rPr>
        <w:t xml:space="preserve">” </w:t>
      </w:r>
    </w:p>
    <w:p w:rsidR="00B17622" w:rsidRPr="002F382E" w:rsidRDefault="00B17622" w:rsidP="00B17622">
      <w:pPr>
        <w:spacing w:line="276" w:lineRule="auto"/>
        <w:jc w:val="center"/>
        <w:rPr>
          <w:color w:val="auto"/>
          <w:sz w:val="28"/>
          <w:szCs w:val="28"/>
        </w:rPr>
      </w:pPr>
      <w:r w:rsidRPr="002F382E">
        <w:rPr>
          <w:sz w:val="28"/>
          <w:szCs w:val="28"/>
        </w:rPr>
        <w:t xml:space="preserve">iepirkuma identifikācijas Nr. </w:t>
      </w:r>
      <w:r w:rsidR="0003755E">
        <w:rPr>
          <w:color w:val="auto"/>
          <w:sz w:val="28"/>
          <w:szCs w:val="28"/>
        </w:rPr>
        <w:t>DND201</w:t>
      </w:r>
      <w:r w:rsidR="00C30C8E">
        <w:rPr>
          <w:color w:val="auto"/>
          <w:sz w:val="28"/>
          <w:szCs w:val="28"/>
        </w:rPr>
        <w:t>8</w:t>
      </w:r>
      <w:r w:rsidR="0003755E">
        <w:rPr>
          <w:color w:val="auto"/>
          <w:sz w:val="28"/>
          <w:szCs w:val="28"/>
        </w:rPr>
        <w:t>/1</w:t>
      </w:r>
      <w:r w:rsidR="00C30C8E">
        <w:rPr>
          <w:color w:val="auto"/>
          <w:sz w:val="28"/>
          <w:szCs w:val="28"/>
        </w:rPr>
        <w:t>5</w:t>
      </w:r>
    </w:p>
    <w:p w:rsidR="00B17622" w:rsidRPr="002F382E" w:rsidRDefault="00B17622" w:rsidP="00B17622">
      <w:pPr>
        <w:spacing w:line="276" w:lineRule="auto"/>
        <w:jc w:val="center"/>
        <w:rPr>
          <w:b/>
          <w:sz w:val="28"/>
          <w:szCs w:val="28"/>
        </w:rPr>
      </w:pPr>
    </w:p>
    <w:p w:rsidR="00B17622" w:rsidRPr="007E64C5" w:rsidRDefault="00B17622" w:rsidP="00B17622">
      <w:pPr>
        <w:pStyle w:val="Title"/>
        <w:tabs>
          <w:tab w:val="left" w:pos="3240"/>
        </w:tabs>
        <w:spacing w:line="276" w:lineRule="auto"/>
        <w:ind w:firstLine="0"/>
        <w:rPr>
          <w:sz w:val="32"/>
          <w:szCs w:val="32"/>
        </w:rPr>
      </w:pPr>
    </w:p>
    <w:p w:rsidR="00B17622" w:rsidRPr="007E64C5" w:rsidRDefault="00B17622" w:rsidP="00B17622">
      <w:pPr>
        <w:pStyle w:val="Title"/>
        <w:tabs>
          <w:tab w:val="left" w:pos="3240"/>
        </w:tabs>
        <w:spacing w:line="276" w:lineRule="auto"/>
        <w:ind w:firstLine="0"/>
        <w:rPr>
          <w:sz w:val="32"/>
          <w:szCs w:val="32"/>
        </w:rPr>
      </w:pPr>
    </w:p>
    <w:p w:rsidR="00B17622" w:rsidRPr="009610B4" w:rsidRDefault="00B17622" w:rsidP="00B17622">
      <w:pPr>
        <w:pStyle w:val="Title"/>
        <w:tabs>
          <w:tab w:val="left" w:pos="3240"/>
        </w:tabs>
        <w:spacing w:line="276" w:lineRule="auto"/>
        <w:ind w:firstLine="0"/>
        <w:rPr>
          <w:sz w:val="28"/>
          <w:szCs w:val="28"/>
        </w:rPr>
      </w:pPr>
      <w:r w:rsidRPr="009610B4">
        <w:rPr>
          <w:sz w:val="28"/>
          <w:szCs w:val="28"/>
        </w:rPr>
        <w:t>NOLIKUMS</w:t>
      </w:r>
    </w:p>
    <w:p w:rsidR="00B17622" w:rsidRPr="007E64C5" w:rsidRDefault="00B17622" w:rsidP="00B17622">
      <w:pPr>
        <w:spacing w:line="276" w:lineRule="auto"/>
        <w:jc w:val="center"/>
        <w:rPr>
          <w:b/>
          <w:sz w:val="22"/>
          <w:szCs w:val="22"/>
        </w:rPr>
      </w:pPr>
    </w:p>
    <w:p w:rsidR="00B17622" w:rsidRDefault="00B17622" w:rsidP="00B17622">
      <w:pPr>
        <w:spacing w:line="276" w:lineRule="auto"/>
        <w:jc w:val="center"/>
        <w:rPr>
          <w:b/>
          <w:sz w:val="22"/>
          <w:szCs w:val="22"/>
        </w:rPr>
      </w:pPr>
    </w:p>
    <w:p w:rsidR="00B17622" w:rsidRPr="007E64C5" w:rsidRDefault="00B17622" w:rsidP="00B17622">
      <w:pPr>
        <w:spacing w:line="276" w:lineRule="auto"/>
        <w:jc w:val="center"/>
        <w:rPr>
          <w:b/>
          <w:sz w:val="22"/>
          <w:szCs w:val="22"/>
        </w:rPr>
      </w:pPr>
    </w:p>
    <w:p w:rsidR="00B17622" w:rsidRPr="007E64C5" w:rsidRDefault="00B17622" w:rsidP="00B17622">
      <w:pPr>
        <w:spacing w:line="276" w:lineRule="auto"/>
        <w:jc w:val="center"/>
        <w:rPr>
          <w:b/>
          <w:sz w:val="22"/>
          <w:szCs w:val="22"/>
        </w:rPr>
      </w:pPr>
    </w:p>
    <w:p w:rsidR="00B17622" w:rsidRPr="007E64C5" w:rsidRDefault="00B17622" w:rsidP="00B17622">
      <w:pPr>
        <w:spacing w:line="276" w:lineRule="auto"/>
        <w:jc w:val="center"/>
        <w:rPr>
          <w:b/>
          <w:sz w:val="22"/>
          <w:szCs w:val="22"/>
        </w:rPr>
      </w:pPr>
    </w:p>
    <w:p w:rsidR="00B17622" w:rsidRPr="007E64C5" w:rsidRDefault="00B17622" w:rsidP="00B17622">
      <w:pPr>
        <w:spacing w:line="276" w:lineRule="auto"/>
        <w:jc w:val="center"/>
        <w:rPr>
          <w:b/>
          <w:sz w:val="22"/>
          <w:szCs w:val="22"/>
        </w:rPr>
      </w:pPr>
    </w:p>
    <w:p w:rsidR="00B17622" w:rsidRPr="007E64C5" w:rsidRDefault="00B17622" w:rsidP="00B17622">
      <w:pPr>
        <w:spacing w:line="276" w:lineRule="auto"/>
        <w:jc w:val="center"/>
        <w:rPr>
          <w:b/>
          <w:sz w:val="22"/>
          <w:szCs w:val="22"/>
        </w:rPr>
      </w:pPr>
    </w:p>
    <w:p w:rsidR="00B17622" w:rsidRPr="007E64C5" w:rsidRDefault="00B17622" w:rsidP="00B17622">
      <w:pPr>
        <w:spacing w:line="276" w:lineRule="auto"/>
        <w:rPr>
          <w:sz w:val="22"/>
          <w:szCs w:val="22"/>
        </w:rPr>
      </w:pPr>
    </w:p>
    <w:p w:rsidR="00B17622" w:rsidRPr="007E64C5" w:rsidRDefault="00B17622" w:rsidP="00B17622">
      <w:pPr>
        <w:spacing w:line="276" w:lineRule="auto"/>
        <w:rPr>
          <w:sz w:val="22"/>
          <w:szCs w:val="22"/>
        </w:rPr>
      </w:pPr>
    </w:p>
    <w:p w:rsidR="00B17622" w:rsidRDefault="00B17622" w:rsidP="00B17622">
      <w:pPr>
        <w:spacing w:line="276" w:lineRule="auto"/>
        <w:rPr>
          <w:sz w:val="22"/>
          <w:szCs w:val="22"/>
        </w:rPr>
      </w:pPr>
    </w:p>
    <w:p w:rsidR="00B17622" w:rsidRDefault="00B17622" w:rsidP="00B17622">
      <w:pPr>
        <w:spacing w:line="276" w:lineRule="auto"/>
        <w:rPr>
          <w:sz w:val="22"/>
          <w:szCs w:val="22"/>
        </w:rPr>
      </w:pPr>
    </w:p>
    <w:p w:rsidR="00B17622" w:rsidRDefault="00B17622" w:rsidP="00B17622">
      <w:pPr>
        <w:spacing w:line="276" w:lineRule="auto"/>
        <w:rPr>
          <w:sz w:val="22"/>
          <w:szCs w:val="22"/>
        </w:rPr>
      </w:pPr>
    </w:p>
    <w:p w:rsidR="00B17622" w:rsidRPr="007E64C5" w:rsidRDefault="00B17622" w:rsidP="00B17622">
      <w:pPr>
        <w:spacing w:line="276" w:lineRule="auto"/>
        <w:rPr>
          <w:sz w:val="22"/>
          <w:szCs w:val="22"/>
        </w:rPr>
      </w:pPr>
    </w:p>
    <w:p w:rsidR="00B17622" w:rsidRPr="007E64C5" w:rsidRDefault="00B17622" w:rsidP="00B17622">
      <w:pPr>
        <w:spacing w:line="276" w:lineRule="auto"/>
        <w:rPr>
          <w:sz w:val="22"/>
          <w:szCs w:val="22"/>
        </w:rPr>
      </w:pPr>
    </w:p>
    <w:p w:rsidR="00B17622" w:rsidRDefault="00B17622" w:rsidP="00B17622">
      <w:pPr>
        <w:spacing w:line="276" w:lineRule="auto"/>
        <w:jc w:val="center"/>
        <w:rPr>
          <w:sz w:val="22"/>
          <w:szCs w:val="22"/>
        </w:rPr>
      </w:pPr>
      <w:bookmarkStart w:id="1" w:name="_Toc83030138"/>
      <w:bookmarkStart w:id="2" w:name="_Toc182379731"/>
      <w:bookmarkStart w:id="3" w:name="_Toc182286518"/>
      <w:bookmarkStart w:id="4" w:name="_Toc182286234"/>
      <w:bookmarkStart w:id="5" w:name="_Toc182285707"/>
    </w:p>
    <w:p w:rsidR="00B17622" w:rsidRDefault="00B17622" w:rsidP="00B17622">
      <w:pPr>
        <w:spacing w:line="276" w:lineRule="auto"/>
        <w:jc w:val="center"/>
        <w:rPr>
          <w:sz w:val="22"/>
          <w:szCs w:val="22"/>
        </w:rPr>
      </w:pPr>
    </w:p>
    <w:p w:rsidR="00B17622" w:rsidRDefault="00B17622" w:rsidP="00B17622">
      <w:pPr>
        <w:spacing w:line="276" w:lineRule="auto"/>
        <w:jc w:val="center"/>
        <w:rPr>
          <w:sz w:val="22"/>
          <w:szCs w:val="22"/>
        </w:rPr>
      </w:pPr>
    </w:p>
    <w:p w:rsidR="00B17622" w:rsidRDefault="00B17622" w:rsidP="00B17622">
      <w:pPr>
        <w:spacing w:line="276" w:lineRule="auto"/>
        <w:jc w:val="center"/>
        <w:rPr>
          <w:sz w:val="22"/>
          <w:szCs w:val="22"/>
        </w:rPr>
      </w:pPr>
    </w:p>
    <w:p w:rsidR="00B17622" w:rsidRDefault="00B17622" w:rsidP="00B17622">
      <w:pPr>
        <w:spacing w:line="276" w:lineRule="auto"/>
        <w:jc w:val="center"/>
        <w:rPr>
          <w:sz w:val="22"/>
          <w:szCs w:val="22"/>
        </w:rPr>
      </w:pPr>
    </w:p>
    <w:p w:rsidR="00B17622" w:rsidRPr="007E64C5" w:rsidRDefault="00B17622" w:rsidP="00B17622">
      <w:pPr>
        <w:spacing w:line="276" w:lineRule="auto"/>
        <w:jc w:val="center"/>
        <w:rPr>
          <w:sz w:val="22"/>
          <w:szCs w:val="22"/>
        </w:rPr>
      </w:pPr>
    </w:p>
    <w:p w:rsidR="00B17622" w:rsidRPr="007E64C5" w:rsidRDefault="00B17622" w:rsidP="00B17622">
      <w:pPr>
        <w:spacing w:line="276" w:lineRule="auto"/>
        <w:jc w:val="center"/>
        <w:rPr>
          <w:sz w:val="22"/>
          <w:szCs w:val="22"/>
        </w:rPr>
      </w:pPr>
    </w:p>
    <w:p w:rsidR="00B17622" w:rsidRDefault="00B17622" w:rsidP="00B17622">
      <w:pPr>
        <w:spacing w:after="160" w:line="259" w:lineRule="auto"/>
        <w:rPr>
          <w:sz w:val="22"/>
          <w:szCs w:val="22"/>
        </w:rPr>
      </w:pPr>
      <w:r>
        <w:rPr>
          <w:sz w:val="22"/>
          <w:szCs w:val="22"/>
        </w:rPr>
        <w:br w:type="page"/>
      </w:r>
    </w:p>
    <w:p w:rsidR="00B17622" w:rsidRPr="007E64C5" w:rsidRDefault="00B17622" w:rsidP="00B17622">
      <w:pPr>
        <w:spacing w:line="276" w:lineRule="auto"/>
        <w:jc w:val="center"/>
        <w:rPr>
          <w:sz w:val="22"/>
          <w:szCs w:val="22"/>
        </w:rPr>
      </w:pPr>
    </w:p>
    <w:p w:rsidR="00B17622" w:rsidRPr="007E64C5" w:rsidRDefault="00B17622" w:rsidP="00B17622">
      <w:pPr>
        <w:pStyle w:val="Heading1"/>
        <w:numPr>
          <w:ilvl w:val="0"/>
          <w:numId w:val="4"/>
        </w:numPr>
        <w:spacing w:after="120" w:line="276" w:lineRule="auto"/>
        <w:ind w:left="426"/>
        <w:rPr>
          <w:sz w:val="22"/>
          <w:szCs w:val="22"/>
        </w:rPr>
      </w:pPr>
      <w:bookmarkStart w:id="6" w:name="_Toc268002888"/>
      <w:bookmarkStart w:id="7" w:name="_Toc226887353"/>
      <w:bookmarkStart w:id="8" w:name="_Toc226779249"/>
      <w:bookmarkStart w:id="9" w:name="_Toc226778834"/>
      <w:bookmarkStart w:id="10" w:name="_Toc226776717"/>
      <w:bookmarkStart w:id="11" w:name="_Toc226510806"/>
      <w:bookmarkStart w:id="12" w:name="_Toc226510431"/>
      <w:bookmarkStart w:id="13" w:name="_Toc226171334"/>
      <w:bookmarkStart w:id="14" w:name="_Toc225055874"/>
      <w:bookmarkStart w:id="15" w:name="_Toc216845690"/>
      <w:bookmarkStart w:id="16" w:name="_Toc216756128"/>
      <w:bookmarkStart w:id="17" w:name="_Toc215115312"/>
      <w:bookmarkStart w:id="18" w:name="_Toc203191562"/>
      <w:bookmarkStart w:id="19" w:name="_Toc195691919"/>
      <w:bookmarkStart w:id="20" w:name="_Toc195691537"/>
      <w:bookmarkStart w:id="21" w:name="_Toc195691014"/>
      <w:bookmarkStart w:id="22" w:name="_Toc194991918"/>
      <w:bookmarkStart w:id="23" w:name="_Toc194991711"/>
      <w:bookmarkStart w:id="24" w:name="_Toc194393213"/>
      <w:bookmarkStart w:id="25" w:name="_Toc191715053"/>
      <w:bookmarkStart w:id="26" w:name="_Toc189899833"/>
      <w:bookmarkStart w:id="27" w:name="_Toc189464900"/>
      <w:bookmarkStart w:id="28" w:name="_Toc189460857"/>
      <w:bookmarkStart w:id="29" w:name="_Toc188938713"/>
      <w:bookmarkStart w:id="30" w:name="_Toc188938555"/>
      <w:bookmarkStart w:id="31" w:name="_Toc188938133"/>
      <w:bookmarkStart w:id="32" w:name="_Toc188850795"/>
      <w:bookmarkStart w:id="33" w:name="_Toc247075074"/>
      <w:proofErr w:type="spellStart"/>
      <w:r w:rsidRPr="007E64C5">
        <w:rPr>
          <w:sz w:val="22"/>
          <w:szCs w:val="22"/>
        </w:rPr>
        <w:t>Vispārīgā</w:t>
      </w:r>
      <w:proofErr w:type="spellEnd"/>
      <w:r w:rsidRPr="007E64C5">
        <w:rPr>
          <w:sz w:val="22"/>
          <w:szCs w:val="22"/>
        </w:rPr>
        <w:t xml:space="preserve"> </w:t>
      </w:r>
      <w:proofErr w:type="spellStart"/>
      <w:r w:rsidRPr="007E64C5">
        <w:rPr>
          <w:sz w:val="22"/>
          <w:szCs w:val="22"/>
        </w:rPr>
        <w:t>informācija</w:t>
      </w:r>
      <w:bookmarkEnd w:id="6"/>
      <w:proofErr w:type="spellEnd"/>
    </w:p>
    <w:p w:rsidR="00B17622" w:rsidRPr="006D4829" w:rsidRDefault="00B17622" w:rsidP="00B17622">
      <w:pPr>
        <w:numPr>
          <w:ilvl w:val="1"/>
          <w:numId w:val="3"/>
        </w:numPr>
        <w:spacing w:after="120" w:line="276" w:lineRule="auto"/>
        <w:ind w:left="567" w:hanging="567"/>
        <w:jc w:val="both"/>
        <w:rPr>
          <w:sz w:val="22"/>
          <w:szCs w:val="22"/>
        </w:rPr>
      </w:pPr>
      <w:r w:rsidRPr="007E64C5">
        <w:rPr>
          <w:b/>
          <w:sz w:val="22"/>
          <w:szCs w:val="22"/>
        </w:rPr>
        <w:t>Iepirkuma nosaukums, identifikācijas numurs</w:t>
      </w:r>
      <w:bookmarkEnd w:id="1"/>
      <w:bookmarkEnd w:id="2"/>
      <w:bookmarkEnd w:id="3"/>
      <w:bookmarkEnd w:id="4"/>
      <w:bookmarkEnd w:id="5"/>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7E64C5">
        <w:rPr>
          <w:b/>
          <w:sz w:val="22"/>
          <w:szCs w:val="22"/>
        </w:rPr>
        <w:t xml:space="preserve"> un iepirkuma procedūras veids:</w:t>
      </w:r>
      <w:r w:rsidRPr="007E64C5">
        <w:rPr>
          <w:sz w:val="22"/>
          <w:szCs w:val="22"/>
        </w:rPr>
        <w:t xml:space="preserve"> iepirkums „</w:t>
      </w:r>
      <w:r w:rsidRPr="006D4829">
        <w:rPr>
          <w:bCs/>
          <w:sz w:val="22"/>
          <w:szCs w:val="22"/>
        </w:rPr>
        <w:t>Daugavpils novada domes darbinieku veselības apdrošināšana</w:t>
      </w:r>
      <w:r w:rsidRPr="006D4829">
        <w:rPr>
          <w:sz w:val="22"/>
          <w:szCs w:val="22"/>
        </w:rPr>
        <w:t xml:space="preserve">”, iepirkuma identifikācijas Nr. </w:t>
      </w:r>
      <w:r w:rsidRPr="006D4829">
        <w:rPr>
          <w:color w:val="auto"/>
        </w:rPr>
        <w:t>DND 201</w:t>
      </w:r>
      <w:r w:rsidR="00C30C8E" w:rsidRPr="006D4829">
        <w:rPr>
          <w:color w:val="auto"/>
        </w:rPr>
        <w:t>8</w:t>
      </w:r>
      <w:r w:rsidRPr="006D4829">
        <w:rPr>
          <w:color w:val="auto"/>
        </w:rPr>
        <w:t>/</w:t>
      </w:r>
      <w:r w:rsidR="0003755E" w:rsidRPr="006D4829">
        <w:rPr>
          <w:color w:val="auto"/>
        </w:rPr>
        <w:t>1</w:t>
      </w:r>
      <w:r w:rsidR="00C30C8E" w:rsidRPr="006D4829">
        <w:rPr>
          <w:color w:val="auto"/>
        </w:rPr>
        <w:t>5</w:t>
      </w:r>
      <w:r w:rsidRPr="006D4829">
        <w:rPr>
          <w:color w:val="auto"/>
        </w:rPr>
        <w:t xml:space="preserve"> </w:t>
      </w:r>
      <w:r w:rsidRPr="006D4829">
        <w:rPr>
          <w:sz w:val="22"/>
          <w:szCs w:val="22"/>
        </w:rPr>
        <w:t>(turpmāk – iepirkums) saskaņā ar „Publisko iepirkumu likuma” 9.pantu.</w:t>
      </w:r>
      <w:bookmarkStart w:id="34" w:name="_Toc83030139"/>
      <w:bookmarkStart w:id="35" w:name="_Toc182285708"/>
      <w:bookmarkStart w:id="36" w:name="_Toc182286235"/>
      <w:bookmarkStart w:id="37" w:name="_Toc182286519"/>
      <w:bookmarkStart w:id="38" w:name="_Toc182379732"/>
      <w:bookmarkStart w:id="39" w:name="_Toc188850796"/>
      <w:bookmarkStart w:id="40" w:name="_Toc188938134"/>
      <w:bookmarkStart w:id="41" w:name="_Toc188938556"/>
      <w:bookmarkStart w:id="42" w:name="_Toc188938714"/>
      <w:bookmarkStart w:id="43" w:name="_Toc189460858"/>
      <w:bookmarkStart w:id="44" w:name="_Toc189464901"/>
      <w:bookmarkStart w:id="45" w:name="_Toc189899834"/>
      <w:bookmarkStart w:id="46" w:name="_Toc191715054"/>
      <w:bookmarkStart w:id="47" w:name="_Toc194393214"/>
      <w:bookmarkStart w:id="48" w:name="_Toc194991712"/>
      <w:bookmarkStart w:id="49" w:name="_Toc194991919"/>
      <w:bookmarkStart w:id="50" w:name="_Toc195691015"/>
      <w:bookmarkStart w:id="51" w:name="_Toc195691538"/>
      <w:bookmarkStart w:id="52" w:name="_Toc195691920"/>
      <w:bookmarkStart w:id="53" w:name="_Toc203191563"/>
      <w:bookmarkStart w:id="54" w:name="_Toc215115313"/>
      <w:bookmarkStart w:id="55" w:name="_Toc216756129"/>
      <w:bookmarkStart w:id="56" w:name="_Toc216845691"/>
      <w:bookmarkStart w:id="57" w:name="_Toc225055875"/>
      <w:bookmarkStart w:id="58" w:name="_Toc226171335"/>
      <w:bookmarkStart w:id="59" w:name="_Toc226510432"/>
      <w:bookmarkStart w:id="60" w:name="_Toc226510807"/>
      <w:bookmarkStart w:id="61" w:name="_Toc226776718"/>
      <w:bookmarkStart w:id="62" w:name="_Toc226778835"/>
      <w:bookmarkStart w:id="63" w:name="_Toc226779250"/>
      <w:bookmarkStart w:id="64" w:name="_Toc226887354"/>
      <w:bookmarkStart w:id="65" w:name="_Toc247075075"/>
      <w:bookmarkEnd w:id="0"/>
      <w:r w:rsidRPr="006D4829">
        <w:rPr>
          <w:sz w:val="22"/>
          <w:szCs w:val="22"/>
        </w:rPr>
        <w:t xml:space="preserve"> </w:t>
      </w:r>
    </w:p>
    <w:p w:rsidR="00B17622" w:rsidRPr="006D4829" w:rsidRDefault="00B17622" w:rsidP="00B17622">
      <w:pPr>
        <w:pStyle w:val="ListParagraph"/>
        <w:numPr>
          <w:ilvl w:val="1"/>
          <w:numId w:val="3"/>
        </w:numPr>
        <w:spacing w:after="0"/>
        <w:ind w:left="567" w:hanging="567"/>
        <w:jc w:val="both"/>
        <w:rPr>
          <w:rFonts w:ascii="Times New Roman" w:hAnsi="Times New Roman"/>
        </w:rPr>
      </w:pPr>
      <w:r w:rsidRPr="006D4829">
        <w:rPr>
          <w:rFonts w:ascii="Times New Roman" w:hAnsi="Times New Roman"/>
          <w:b/>
        </w:rPr>
        <w:t>Pasūtītāja nosaukums, adrese un citi rekvizīti</w:t>
      </w:r>
      <w:bookmarkEnd w:id="34"/>
      <w:r w:rsidRPr="006D4829">
        <w:rPr>
          <w:rFonts w:ascii="Times New Roman" w:hAnsi="Times New Roman"/>
          <w:b/>
        </w:rPr>
        <w:t>.</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B17622" w:rsidRPr="006D4829" w:rsidRDefault="00B17622" w:rsidP="00B17622">
      <w:pPr>
        <w:spacing w:line="276" w:lineRule="auto"/>
        <w:ind w:left="567"/>
        <w:rPr>
          <w:sz w:val="22"/>
          <w:szCs w:val="22"/>
        </w:rPr>
      </w:pPr>
      <w:r w:rsidRPr="006D4829">
        <w:rPr>
          <w:sz w:val="22"/>
          <w:szCs w:val="22"/>
        </w:rPr>
        <w:t>Daugavpils novada dome (turpmāk- Dome)</w:t>
      </w:r>
    </w:p>
    <w:p w:rsidR="00B17622" w:rsidRPr="006D4829" w:rsidRDefault="00B17622" w:rsidP="00B17622">
      <w:pPr>
        <w:spacing w:line="276" w:lineRule="auto"/>
        <w:ind w:left="567"/>
        <w:rPr>
          <w:sz w:val="22"/>
          <w:szCs w:val="22"/>
        </w:rPr>
      </w:pPr>
      <w:r w:rsidRPr="006D4829">
        <w:rPr>
          <w:sz w:val="22"/>
          <w:szCs w:val="22"/>
        </w:rPr>
        <w:t>Juridiskā adrese: Rīgas iela 2, Daugavpils, LV-5401</w:t>
      </w:r>
    </w:p>
    <w:p w:rsidR="00B17622" w:rsidRPr="006D4829" w:rsidRDefault="00B17622" w:rsidP="00B17622">
      <w:pPr>
        <w:spacing w:line="276" w:lineRule="auto"/>
        <w:ind w:left="567"/>
        <w:rPr>
          <w:sz w:val="22"/>
          <w:szCs w:val="22"/>
        </w:rPr>
      </w:pPr>
      <w:r w:rsidRPr="006D4829">
        <w:rPr>
          <w:sz w:val="22"/>
          <w:szCs w:val="22"/>
        </w:rPr>
        <w:t>Nodokļu maksātāja reģistrācijas Nr. 90009117568</w:t>
      </w:r>
    </w:p>
    <w:p w:rsidR="00B17622" w:rsidRPr="006D4829" w:rsidRDefault="00B17622" w:rsidP="00B17622">
      <w:pPr>
        <w:spacing w:after="120" w:line="276" w:lineRule="auto"/>
        <w:ind w:left="567"/>
        <w:rPr>
          <w:sz w:val="22"/>
          <w:szCs w:val="22"/>
        </w:rPr>
      </w:pPr>
      <w:r w:rsidRPr="006D4829">
        <w:rPr>
          <w:sz w:val="22"/>
          <w:szCs w:val="22"/>
        </w:rPr>
        <w:t xml:space="preserve">Interneta adrese: </w:t>
      </w:r>
      <w:hyperlink r:id="rId9" w:history="1">
        <w:r w:rsidRPr="006D4829">
          <w:rPr>
            <w:rStyle w:val="Hyperlink"/>
            <w:sz w:val="22"/>
            <w:szCs w:val="22"/>
          </w:rPr>
          <w:t>www.dnd.lv</w:t>
        </w:r>
      </w:hyperlink>
      <w:r w:rsidRPr="006D4829">
        <w:rPr>
          <w:sz w:val="22"/>
          <w:szCs w:val="22"/>
        </w:rPr>
        <w:t xml:space="preserve">, sadaļa- IEPIRKUMI </w:t>
      </w:r>
      <w:hyperlink r:id="rId10" w:history="1">
        <w:r w:rsidRPr="006D4829">
          <w:rPr>
            <w:rStyle w:val="Hyperlink"/>
            <w:sz w:val="22"/>
            <w:szCs w:val="22"/>
          </w:rPr>
          <w:t>http://www.daugavpilsnovads.lv/iepirkumi</w:t>
        </w:r>
      </w:hyperlink>
      <w:r w:rsidRPr="006D4829">
        <w:rPr>
          <w:sz w:val="22"/>
          <w:szCs w:val="22"/>
        </w:rPr>
        <w:t xml:space="preserve"> </w:t>
      </w:r>
    </w:p>
    <w:p w:rsidR="00B17622" w:rsidRPr="006D4829" w:rsidRDefault="00B17622" w:rsidP="00B17622">
      <w:pPr>
        <w:pStyle w:val="ListParagraph"/>
        <w:numPr>
          <w:ilvl w:val="1"/>
          <w:numId w:val="4"/>
        </w:numPr>
        <w:spacing w:after="0"/>
        <w:ind w:left="567" w:hanging="567"/>
        <w:rPr>
          <w:rFonts w:ascii="Times New Roman" w:hAnsi="Times New Roman"/>
          <w:b/>
          <w:vanish/>
        </w:rPr>
      </w:pPr>
    </w:p>
    <w:p w:rsidR="00B17622" w:rsidRPr="006D4829" w:rsidRDefault="00B17622" w:rsidP="00B17622">
      <w:pPr>
        <w:pStyle w:val="ListParagraph"/>
        <w:numPr>
          <w:ilvl w:val="1"/>
          <w:numId w:val="4"/>
        </w:numPr>
        <w:spacing w:after="0"/>
        <w:ind w:left="567" w:hanging="567"/>
        <w:rPr>
          <w:rFonts w:ascii="Times New Roman" w:hAnsi="Times New Roman"/>
          <w:b/>
          <w:vanish/>
        </w:rPr>
      </w:pPr>
    </w:p>
    <w:p w:rsidR="00B17622" w:rsidRPr="006D4829" w:rsidRDefault="00B17622" w:rsidP="00B17622">
      <w:pPr>
        <w:pStyle w:val="ListParagraph"/>
        <w:numPr>
          <w:ilvl w:val="1"/>
          <w:numId w:val="4"/>
        </w:numPr>
        <w:spacing w:after="0"/>
        <w:ind w:left="567" w:hanging="567"/>
        <w:rPr>
          <w:rFonts w:ascii="Times New Roman" w:hAnsi="Times New Roman"/>
          <w:b/>
        </w:rPr>
      </w:pPr>
      <w:r w:rsidRPr="006D4829">
        <w:rPr>
          <w:rFonts w:ascii="Times New Roman" w:hAnsi="Times New Roman"/>
          <w:b/>
        </w:rPr>
        <w:t>Pasūtītāja kontaktpersona:</w:t>
      </w:r>
    </w:p>
    <w:p w:rsidR="00B17622" w:rsidRPr="006D4829" w:rsidRDefault="00B17622" w:rsidP="00B17622">
      <w:pPr>
        <w:spacing w:line="276" w:lineRule="auto"/>
        <w:ind w:left="567"/>
        <w:jc w:val="both"/>
        <w:rPr>
          <w:bCs/>
          <w:color w:val="auto"/>
          <w:sz w:val="22"/>
          <w:szCs w:val="22"/>
        </w:rPr>
      </w:pPr>
      <w:r w:rsidRPr="006D4829">
        <w:rPr>
          <w:sz w:val="22"/>
          <w:szCs w:val="22"/>
        </w:rPr>
        <w:t xml:space="preserve">Daugavpils novada domes </w:t>
      </w:r>
      <w:r w:rsidR="00234C89" w:rsidRPr="006D4829">
        <w:rPr>
          <w:sz w:val="22"/>
          <w:szCs w:val="22"/>
        </w:rPr>
        <w:t>Lietu pārvaldes vispārējās daļas lietvede</w:t>
      </w:r>
      <w:r w:rsidRPr="006D4829">
        <w:rPr>
          <w:color w:val="auto"/>
          <w:sz w:val="22"/>
          <w:szCs w:val="22"/>
        </w:rPr>
        <w:t xml:space="preserve"> – </w:t>
      </w:r>
      <w:r w:rsidR="00C30C8E" w:rsidRPr="006D4829">
        <w:rPr>
          <w:color w:val="auto"/>
          <w:sz w:val="22"/>
          <w:szCs w:val="22"/>
        </w:rPr>
        <w:t>Silvija Safina</w:t>
      </w:r>
      <w:r w:rsidRPr="006D4829">
        <w:rPr>
          <w:bCs/>
          <w:color w:val="auto"/>
          <w:sz w:val="22"/>
          <w:szCs w:val="22"/>
        </w:rPr>
        <w:t>.</w:t>
      </w:r>
    </w:p>
    <w:p w:rsidR="00B17622" w:rsidRPr="006D4829" w:rsidRDefault="00B17622" w:rsidP="00B17622">
      <w:pPr>
        <w:spacing w:line="276" w:lineRule="auto"/>
        <w:ind w:left="567"/>
        <w:jc w:val="both"/>
        <w:rPr>
          <w:color w:val="auto"/>
          <w:sz w:val="22"/>
          <w:szCs w:val="22"/>
        </w:rPr>
      </w:pPr>
      <w:r w:rsidRPr="006D4829">
        <w:rPr>
          <w:bCs/>
          <w:color w:val="auto"/>
          <w:sz w:val="22"/>
          <w:szCs w:val="22"/>
        </w:rPr>
        <w:t xml:space="preserve">E-pasts: </w:t>
      </w:r>
      <w:hyperlink r:id="rId11" w:history="1">
        <w:r w:rsidR="00C30C8E" w:rsidRPr="006D4829">
          <w:rPr>
            <w:rStyle w:val="Hyperlink"/>
            <w:sz w:val="22"/>
            <w:szCs w:val="22"/>
          </w:rPr>
          <w:t>silvija.safina@dnd.lv</w:t>
        </w:r>
      </w:hyperlink>
      <w:r w:rsidRPr="006D4829">
        <w:rPr>
          <w:color w:val="auto"/>
          <w:sz w:val="22"/>
          <w:szCs w:val="22"/>
        </w:rPr>
        <w:t>, fakss: 65476810, tālr.654</w:t>
      </w:r>
      <w:r w:rsidR="00C30C8E" w:rsidRPr="006D4829">
        <w:rPr>
          <w:color w:val="auto"/>
          <w:sz w:val="22"/>
          <w:szCs w:val="22"/>
        </w:rPr>
        <w:t>22280</w:t>
      </w:r>
    </w:p>
    <w:p w:rsidR="00B17622" w:rsidRPr="006D4829" w:rsidRDefault="00B17622" w:rsidP="00B17622">
      <w:pPr>
        <w:pStyle w:val="Apakpunkts"/>
        <w:numPr>
          <w:ilvl w:val="1"/>
          <w:numId w:val="4"/>
        </w:numPr>
        <w:tabs>
          <w:tab w:val="left" w:pos="426"/>
        </w:tabs>
        <w:suppressAutoHyphens w:val="0"/>
        <w:autoSpaceDE w:val="0"/>
        <w:autoSpaceDN w:val="0"/>
        <w:adjustRightInd w:val="0"/>
        <w:spacing w:before="120" w:after="120"/>
        <w:ind w:left="0" w:firstLine="0"/>
        <w:jc w:val="both"/>
        <w:rPr>
          <w:rFonts w:ascii="Times New Roman" w:eastAsiaTheme="minorHAnsi" w:hAnsi="Times New Roman" w:cs="Times New Roman"/>
          <w:b w:val="0"/>
          <w:sz w:val="22"/>
          <w:szCs w:val="22"/>
          <w:lang w:val="lv-LV"/>
        </w:rPr>
      </w:pPr>
      <w:r w:rsidRPr="006D4829">
        <w:rPr>
          <w:rFonts w:ascii="Times New Roman" w:hAnsi="Times New Roman" w:cs="Times New Roman"/>
          <w:sz w:val="22"/>
          <w:szCs w:val="22"/>
          <w:lang w:val="lv-LV"/>
        </w:rPr>
        <w:t xml:space="preserve"> Piegādātājs: </w:t>
      </w:r>
      <w:r w:rsidRPr="006D4829">
        <w:rPr>
          <w:rFonts w:ascii="Times New Roman" w:eastAsiaTheme="minorHAnsi" w:hAnsi="Times New Roman" w:cs="Times New Roman"/>
          <w:b w:val="0"/>
          <w:sz w:val="22"/>
          <w:szCs w:val="22"/>
          <w:lang w:val="lv-LV"/>
        </w:rPr>
        <w:t>Fiziskā vai juridiskā persona, šādu personu apvienība jebkurā to kombinācijā, kas piedāvā tirgū sniegt pakalpojumus (turpmāk – Piegādātājs).</w:t>
      </w:r>
    </w:p>
    <w:p w:rsidR="00B17622" w:rsidRPr="006D4829" w:rsidRDefault="00B17622" w:rsidP="00B17622">
      <w:pPr>
        <w:pStyle w:val="Apakpunkts"/>
        <w:numPr>
          <w:ilvl w:val="1"/>
          <w:numId w:val="4"/>
        </w:numPr>
        <w:tabs>
          <w:tab w:val="left" w:pos="426"/>
        </w:tabs>
        <w:suppressAutoHyphens w:val="0"/>
        <w:autoSpaceDE w:val="0"/>
        <w:autoSpaceDN w:val="0"/>
        <w:adjustRightInd w:val="0"/>
        <w:spacing w:before="120" w:after="120"/>
        <w:ind w:left="0" w:firstLine="0"/>
        <w:jc w:val="both"/>
        <w:rPr>
          <w:rFonts w:ascii="Times New Roman" w:hAnsi="Times New Roman" w:cs="Times New Roman"/>
          <w:b w:val="0"/>
          <w:sz w:val="22"/>
          <w:szCs w:val="22"/>
          <w:u w:val="single"/>
          <w:lang w:val="lv-LV"/>
        </w:rPr>
      </w:pPr>
      <w:r w:rsidRPr="006D4829">
        <w:rPr>
          <w:rFonts w:ascii="Times New Roman" w:eastAsiaTheme="minorHAnsi" w:hAnsi="Times New Roman" w:cs="Times New Roman"/>
          <w:b w:val="0"/>
          <w:sz w:val="22"/>
          <w:szCs w:val="22"/>
          <w:lang w:val="lv-LV"/>
        </w:rPr>
        <w:t xml:space="preserve">  </w:t>
      </w:r>
      <w:r w:rsidRPr="006D4829">
        <w:rPr>
          <w:rFonts w:ascii="Times New Roman" w:eastAsiaTheme="minorHAnsi" w:hAnsi="Times New Roman" w:cs="Times New Roman"/>
          <w:sz w:val="22"/>
          <w:szCs w:val="22"/>
          <w:lang w:val="lv-LV"/>
        </w:rPr>
        <w:t xml:space="preserve">Pretendents: </w:t>
      </w:r>
      <w:r w:rsidRPr="006D4829">
        <w:rPr>
          <w:rFonts w:ascii="Times New Roman" w:eastAsiaTheme="minorHAnsi" w:hAnsi="Times New Roman" w:cs="Times New Roman"/>
          <w:b w:val="0"/>
          <w:sz w:val="22"/>
          <w:szCs w:val="22"/>
          <w:lang w:val="lv-LV"/>
        </w:rPr>
        <w:t>Pretendents ir piegādātājs, kurš ir iesniedzis piedāvājumu (turpmāk – Pretendents).</w:t>
      </w:r>
    </w:p>
    <w:p w:rsidR="00B17622" w:rsidRPr="006D4829" w:rsidRDefault="00B17622" w:rsidP="00B17622">
      <w:pPr>
        <w:spacing w:line="276" w:lineRule="auto"/>
        <w:rPr>
          <w:sz w:val="22"/>
          <w:szCs w:val="22"/>
        </w:rPr>
      </w:pPr>
    </w:p>
    <w:p w:rsidR="00B17622" w:rsidRPr="006D4829" w:rsidRDefault="00B17622" w:rsidP="00B17622">
      <w:pPr>
        <w:pStyle w:val="Heading1"/>
        <w:numPr>
          <w:ilvl w:val="0"/>
          <w:numId w:val="6"/>
        </w:numPr>
        <w:spacing w:after="120" w:line="276" w:lineRule="auto"/>
        <w:rPr>
          <w:sz w:val="22"/>
          <w:szCs w:val="22"/>
        </w:rPr>
      </w:pPr>
      <w:bookmarkStart w:id="66" w:name="_Toc268002889"/>
      <w:proofErr w:type="spellStart"/>
      <w:r w:rsidRPr="006D4829">
        <w:rPr>
          <w:sz w:val="22"/>
          <w:szCs w:val="22"/>
        </w:rPr>
        <w:t>Informācija</w:t>
      </w:r>
      <w:proofErr w:type="spellEnd"/>
      <w:r w:rsidRPr="006D4829">
        <w:rPr>
          <w:sz w:val="22"/>
          <w:szCs w:val="22"/>
        </w:rPr>
        <w:t xml:space="preserve"> par </w:t>
      </w:r>
      <w:proofErr w:type="spellStart"/>
      <w:r w:rsidRPr="006D4829">
        <w:rPr>
          <w:sz w:val="22"/>
          <w:szCs w:val="22"/>
        </w:rPr>
        <w:t>iepirkuma</w:t>
      </w:r>
      <w:proofErr w:type="spellEnd"/>
      <w:r w:rsidRPr="006D4829">
        <w:rPr>
          <w:sz w:val="22"/>
          <w:szCs w:val="22"/>
        </w:rPr>
        <w:t xml:space="preserve"> </w:t>
      </w:r>
      <w:proofErr w:type="spellStart"/>
      <w:r w:rsidRPr="006D4829">
        <w:rPr>
          <w:sz w:val="22"/>
          <w:szCs w:val="22"/>
        </w:rPr>
        <w:t>priekšmetu</w:t>
      </w:r>
      <w:bookmarkEnd w:id="66"/>
      <w:proofErr w:type="spellEnd"/>
    </w:p>
    <w:p w:rsidR="00B17622" w:rsidRPr="006D4829" w:rsidRDefault="00B17622" w:rsidP="00B17622">
      <w:pPr>
        <w:pStyle w:val="ListParagraph"/>
        <w:numPr>
          <w:ilvl w:val="1"/>
          <w:numId w:val="5"/>
        </w:numPr>
        <w:tabs>
          <w:tab w:val="left" w:pos="426"/>
        </w:tabs>
        <w:spacing w:after="0"/>
        <w:ind w:left="0" w:firstLine="0"/>
        <w:jc w:val="both"/>
        <w:rPr>
          <w:rFonts w:ascii="Times New Roman" w:hAnsi="Times New Roman"/>
          <w:b/>
        </w:rPr>
      </w:pPr>
      <w:bookmarkStart w:id="67" w:name="_Toc22024540"/>
      <w:bookmarkStart w:id="68" w:name="_Toc83030141"/>
      <w:bookmarkStart w:id="69" w:name="_Toc182285710"/>
      <w:bookmarkStart w:id="70" w:name="_Toc182286237"/>
      <w:bookmarkStart w:id="71" w:name="_Toc182286521"/>
      <w:bookmarkStart w:id="72" w:name="_Toc182379734"/>
      <w:bookmarkStart w:id="73" w:name="_Toc188850798"/>
      <w:bookmarkStart w:id="74" w:name="_Toc188938136"/>
      <w:bookmarkStart w:id="75" w:name="_Toc188938558"/>
      <w:bookmarkStart w:id="76" w:name="_Toc188938716"/>
      <w:bookmarkStart w:id="77" w:name="_Toc189460860"/>
      <w:bookmarkStart w:id="78" w:name="_Toc189464903"/>
      <w:bookmarkStart w:id="79" w:name="_Toc189899836"/>
      <w:bookmarkStart w:id="80" w:name="_Toc191715056"/>
      <w:bookmarkStart w:id="81" w:name="_Toc194393216"/>
      <w:bookmarkStart w:id="82" w:name="_Toc194991714"/>
      <w:bookmarkStart w:id="83" w:name="_Toc194991921"/>
      <w:bookmarkStart w:id="84" w:name="_Toc195691017"/>
      <w:bookmarkStart w:id="85" w:name="_Toc195691540"/>
      <w:bookmarkStart w:id="86" w:name="_Toc195691922"/>
      <w:bookmarkStart w:id="87" w:name="_Toc203191565"/>
      <w:bookmarkStart w:id="88" w:name="_Toc215115315"/>
      <w:bookmarkStart w:id="89" w:name="_Toc216756131"/>
      <w:bookmarkStart w:id="90" w:name="_Toc216845693"/>
      <w:bookmarkStart w:id="91" w:name="_Toc225055877"/>
      <w:bookmarkStart w:id="92" w:name="_Toc226171337"/>
      <w:r w:rsidRPr="006D4829">
        <w:rPr>
          <w:rFonts w:ascii="Times New Roman" w:hAnsi="Times New Roman"/>
          <w:b/>
        </w:rPr>
        <w:t>Iepirkuma priekšmets</w:t>
      </w:r>
    </w:p>
    <w:p w:rsidR="00B17622" w:rsidRPr="006D4829" w:rsidRDefault="00B17622" w:rsidP="00B17622">
      <w:pPr>
        <w:numPr>
          <w:ilvl w:val="2"/>
          <w:numId w:val="5"/>
        </w:numPr>
        <w:tabs>
          <w:tab w:val="left" w:pos="426"/>
        </w:tabs>
        <w:spacing w:line="276" w:lineRule="auto"/>
        <w:ind w:left="0" w:firstLine="0"/>
        <w:jc w:val="both"/>
        <w:rPr>
          <w:b/>
          <w:color w:val="auto"/>
          <w:sz w:val="22"/>
          <w:szCs w:val="22"/>
        </w:rPr>
      </w:pPr>
      <w:r w:rsidRPr="006D4829">
        <w:rPr>
          <w:bCs/>
          <w:sz w:val="22"/>
          <w:szCs w:val="22"/>
        </w:rPr>
        <w:t>Daugavpils novada domes darbinieku veselības apdrošināšana</w:t>
      </w:r>
      <w:r w:rsidRPr="006D4829">
        <w:rPr>
          <w:sz w:val="22"/>
          <w:szCs w:val="22"/>
        </w:rPr>
        <w:t xml:space="preserve">, saskaņā ar tehnisko specifikāciju (Nolikuma </w:t>
      </w:r>
      <w:r w:rsidRPr="006D4829">
        <w:rPr>
          <w:color w:val="auto"/>
          <w:sz w:val="22"/>
          <w:szCs w:val="22"/>
        </w:rPr>
        <w:t>pielikums Nr.2).</w:t>
      </w:r>
    </w:p>
    <w:p w:rsidR="00B17622" w:rsidRPr="006D4829" w:rsidRDefault="00B17622" w:rsidP="00B17622">
      <w:pPr>
        <w:numPr>
          <w:ilvl w:val="2"/>
          <w:numId w:val="5"/>
        </w:numPr>
        <w:tabs>
          <w:tab w:val="left" w:pos="426"/>
        </w:tabs>
        <w:spacing w:after="120" w:line="276" w:lineRule="auto"/>
        <w:ind w:left="0" w:firstLine="0"/>
        <w:jc w:val="both"/>
        <w:rPr>
          <w:sz w:val="22"/>
          <w:szCs w:val="22"/>
        </w:rPr>
      </w:pPr>
      <w:r w:rsidRPr="006D4829">
        <w:rPr>
          <w:sz w:val="22"/>
          <w:szCs w:val="22"/>
        </w:rPr>
        <w:t>Iepirkuma priekšmets nav sadalīts daļās.</w:t>
      </w:r>
    </w:p>
    <w:p w:rsidR="00B17622" w:rsidRPr="006D4829" w:rsidRDefault="00B17622" w:rsidP="00B17622">
      <w:pPr>
        <w:pStyle w:val="ListParagraph"/>
        <w:numPr>
          <w:ilvl w:val="1"/>
          <w:numId w:val="5"/>
        </w:numPr>
        <w:tabs>
          <w:tab w:val="left" w:pos="426"/>
        </w:tabs>
        <w:spacing w:after="0"/>
        <w:ind w:left="0" w:firstLine="0"/>
        <w:jc w:val="both"/>
        <w:rPr>
          <w:rFonts w:ascii="Times New Roman" w:hAnsi="Times New Roman"/>
          <w:b/>
        </w:rPr>
      </w:pPr>
      <w:r w:rsidRPr="006D4829">
        <w:rPr>
          <w:rFonts w:ascii="Times New Roman" w:hAnsi="Times New Roman"/>
          <w:b/>
        </w:rPr>
        <w:t>Iepirkuma līguma izpild</w:t>
      </w:r>
      <w:bookmarkStart w:id="93" w:name="_GoBack"/>
      <w:bookmarkEnd w:id="93"/>
      <w:r w:rsidRPr="006D4829">
        <w:rPr>
          <w:rFonts w:ascii="Times New Roman" w:hAnsi="Times New Roman"/>
          <w:b/>
        </w:rPr>
        <w:t>es laiks, vieta</w:t>
      </w:r>
      <w:bookmarkEnd w:id="67"/>
      <w:bookmarkEnd w:id="68"/>
      <w:r w:rsidRPr="006D4829">
        <w:rPr>
          <w:rFonts w:ascii="Times New Roman" w:hAnsi="Times New Roman"/>
          <w:b/>
        </w:rPr>
        <w:t xml:space="preserve"> un apjoms.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5E54FF" w:rsidRPr="006D4829" w:rsidRDefault="00B17622" w:rsidP="001A38CD">
      <w:pPr>
        <w:widowControl w:val="0"/>
        <w:numPr>
          <w:ilvl w:val="2"/>
          <w:numId w:val="5"/>
        </w:numPr>
        <w:tabs>
          <w:tab w:val="left" w:pos="426"/>
        </w:tabs>
        <w:overflowPunct w:val="0"/>
        <w:autoSpaceDE w:val="0"/>
        <w:autoSpaceDN w:val="0"/>
        <w:adjustRightInd w:val="0"/>
        <w:spacing w:line="276" w:lineRule="auto"/>
        <w:ind w:left="0" w:firstLine="0"/>
        <w:jc w:val="both"/>
        <w:textAlignment w:val="baseline"/>
        <w:rPr>
          <w:b/>
          <w:sz w:val="22"/>
          <w:szCs w:val="22"/>
        </w:rPr>
      </w:pPr>
      <w:r w:rsidRPr="006D4829">
        <w:rPr>
          <w:sz w:val="22"/>
          <w:szCs w:val="22"/>
        </w:rPr>
        <w:t xml:space="preserve">Līgums stājas spēkā tā noslēgšanas dienā un ir spēkā </w:t>
      </w:r>
      <w:r w:rsidR="001A38CD" w:rsidRPr="006D4829">
        <w:rPr>
          <w:sz w:val="22"/>
          <w:szCs w:val="22"/>
        </w:rPr>
        <w:t>12</w:t>
      </w:r>
      <w:r w:rsidRPr="006D4829">
        <w:rPr>
          <w:sz w:val="22"/>
          <w:szCs w:val="22"/>
        </w:rPr>
        <w:t>(</w:t>
      </w:r>
      <w:r w:rsidR="001A38CD" w:rsidRPr="006D4829">
        <w:rPr>
          <w:sz w:val="22"/>
          <w:szCs w:val="22"/>
        </w:rPr>
        <w:t>divpadsmit</w:t>
      </w:r>
      <w:r w:rsidRPr="006D4829">
        <w:rPr>
          <w:sz w:val="22"/>
          <w:szCs w:val="22"/>
        </w:rPr>
        <w:t xml:space="preserve">) </w:t>
      </w:r>
      <w:r w:rsidR="001A38CD" w:rsidRPr="006D4829">
        <w:rPr>
          <w:sz w:val="22"/>
          <w:szCs w:val="22"/>
        </w:rPr>
        <w:t>mēnešus no līguma noslēgšanas dienas</w:t>
      </w:r>
      <w:r w:rsidRPr="006D4829">
        <w:rPr>
          <w:sz w:val="22"/>
          <w:szCs w:val="22"/>
        </w:rPr>
        <w:t>.</w:t>
      </w:r>
    </w:p>
    <w:p w:rsidR="00B17622" w:rsidRPr="006D4829" w:rsidRDefault="00B17622" w:rsidP="005E54FF">
      <w:pPr>
        <w:widowControl w:val="0"/>
        <w:numPr>
          <w:ilvl w:val="2"/>
          <w:numId w:val="5"/>
        </w:numPr>
        <w:tabs>
          <w:tab w:val="left" w:pos="426"/>
        </w:tabs>
        <w:overflowPunct w:val="0"/>
        <w:autoSpaceDE w:val="0"/>
        <w:autoSpaceDN w:val="0"/>
        <w:adjustRightInd w:val="0"/>
        <w:spacing w:line="276" w:lineRule="auto"/>
        <w:ind w:left="0" w:firstLine="0"/>
        <w:jc w:val="both"/>
        <w:textAlignment w:val="baseline"/>
        <w:rPr>
          <w:b/>
          <w:sz w:val="22"/>
          <w:szCs w:val="22"/>
        </w:rPr>
      </w:pPr>
      <w:r w:rsidRPr="006D4829">
        <w:t>Līguma izpildes vieta- Latvija</w:t>
      </w:r>
    </w:p>
    <w:p w:rsidR="00B17622" w:rsidRPr="006D4829" w:rsidRDefault="00B17622" w:rsidP="00B17622">
      <w:pPr>
        <w:pStyle w:val="ListParagraph"/>
        <w:numPr>
          <w:ilvl w:val="1"/>
          <w:numId w:val="5"/>
        </w:numPr>
        <w:tabs>
          <w:tab w:val="left" w:pos="426"/>
        </w:tabs>
        <w:spacing w:after="0"/>
        <w:ind w:left="0" w:firstLine="0"/>
        <w:jc w:val="both"/>
        <w:rPr>
          <w:rFonts w:ascii="Times New Roman" w:hAnsi="Times New Roman"/>
          <w:b/>
        </w:rPr>
      </w:pPr>
      <w:r w:rsidRPr="006D4829">
        <w:rPr>
          <w:rFonts w:ascii="Times New Roman" w:hAnsi="Times New Roman"/>
          <w:b/>
        </w:rPr>
        <w:t>CPV klasifikators</w:t>
      </w:r>
    </w:p>
    <w:bookmarkStart w:id="94" w:name="_Toc268002890"/>
    <w:p w:rsidR="00B17622" w:rsidRPr="006D4829" w:rsidRDefault="00B17622" w:rsidP="00B17622">
      <w:pPr>
        <w:pStyle w:val="Heading1"/>
        <w:numPr>
          <w:ilvl w:val="0"/>
          <w:numId w:val="0"/>
        </w:numPr>
        <w:tabs>
          <w:tab w:val="left" w:pos="426"/>
        </w:tabs>
        <w:spacing w:before="120" w:after="120" w:line="276" w:lineRule="auto"/>
        <w:jc w:val="left"/>
        <w:rPr>
          <w:b w:val="0"/>
          <w:sz w:val="22"/>
          <w:szCs w:val="22"/>
        </w:rPr>
      </w:pPr>
      <w:r w:rsidRPr="006D4829">
        <w:rPr>
          <w:b w:val="0"/>
          <w:color w:val="auto"/>
          <w:sz w:val="22"/>
          <w:szCs w:val="22"/>
        </w:rPr>
        <w:fldChar w:fldCharType="begin"/>
      </w:r>
      <w:r w:rsidRPr="006D4829">
        <w:rPr>
          <w:b w:val="0"/>
          <w:color w:val="auto"/>
          <w:sz w:val="22"/>
          <w:szCs w:val="22"/>
        </w:rPr>
        <w:instrText xml:space="preserve"> HYPERLINK "http://www.iub.gov.lv/iubcpv/parent/7987/clasif/main/" </w:instrText>
      </w:r>
      <w:r w:rsidRPr="006D4829">
        <w:rPr>
          <w:b w:val="0"/>
          <w:color w:val="auto"/>
          <w:sz w:val="22"/>
          <w:szCs w:val="22"/>
        </w:rPr>
        <w:fldChar w:fldCharType="separate"/>
      </w:r>
      <w:r w:rsidRPr="006D4829">
        <w:rPr>
          <w:rStyle w:val="Hyperlink"/>
          <w:b w:val="0"/>
          <w:color w:val="auto"/>
          <w:sz w:val="22"/>
          <w:szCs w:val="22"/>
        </w:rPr>
        <w:t>66512200-4</w:t>
      </w:r>
      <w:r w:rsidRPr="006D4829">
        <w:rPr>
          <w:b w:val="0"/>
          <w:color w:val="auto"/>
          <w:sz w:val="22"/>
          <w:szCs w:val="22"/>
        </w:rPr>
        <w:fldChar w:fldCharType="end"/>
      </w:r>
      <w:r w:rsidRPr="006D4829">
        <w:rPr>
          <w:color w:val="auto"/>
          <w:sz w:val="22"/>
          <w:szCs w:val="22"/>
        </w:rPr>
        <w:t xml:space="preserve"> </w:t>
      </w:r>
      <w:proofErr w:type="spellStart"/>
      <w:r w:rsidRPr="006D4829">
        <w:rPr>
          <w:b w:val="0"/>
          <w:sz w:val="22"/>
          <w:szCs w:val="22"/>
        </w:rPr>
        <w:t>Veselības</w:t>
      </w:r>
      <w:proofErr w:type="spellEnd"/>
      <w:r w:rsidRPr="006D4829">
        <w:rPr>
          <w:b w:val="0"/>
          <w:sz w:val="22"/>
          <w:szCs w:val="22"/>
        </w:rPr>
        <w:t xml:space="preserve"> </w:t>
      </w:r>
      <w:proofErr w:type="spellStart"/>
      <w:r w:rsidRPr="006D4829">
        <w:rPr>
          <w:b w:val="0"/>
          <w:sz w:val="22"/>
          <w:szCs w:val="22"/>
        </w:rPr>
        <w:t>apdrošināšanas</w:t>
      </w:r>
      <w:proofErr w:type="spellEnd"/>
      <w:r w:rsidRPr="006D4829">
        <w:rPr>
          <w:b w:val="0"/>
          <w:sz w:val="22"/>
          <w:szCs w:val="22"/>
        </w:rPr>
        <w:t xml:space="preserve"> </w:t>
      </w:r>
      <w:proofErr w:type="spellStart"/>
      <w:r w:rsidRPr="006D4829">
        <w:rPr>
          <w:b w:val="0"/>
          <w:sz w:val="22"/>
          <w:szCs w:val="22"/>
        </w:rPr>
        <w:t>pakalpojumi</w:t>
      </w:r>
      <w:proofErr w:type="spellEnd"/>
      <w:r w:rsidRPr="006D4829">
        <w:rPr>
          <w:b w:val="0"/>
          <w:sz w:val="22"/>
          <w:szCs w:val="22"/>
        </w:rPr>
        <w:t xml:space="preserve">. </w:t>
      </w:r>
    </w:p>
    <w:p w:rsidR="00B17622" w:rsidRPr="006D4829" w:rsidRDefault="00B17622" w:rsidP="00B17622">
      <w:pPr>
        <w:pStyle w:val="Heading1"/>
        <w:numPr>
          <w:ilvl w:val="1"/>
          <w:numId w:val="5"/>
        </w:numPr>
        <w:tabs>
          <w:tab w:val="left" w:pos="426"/>
        </w:tabs>
        <w:spacing w:before="120" w:after="120" w:line="276" w:lineRule="auto"/>
        <w:ind w:left="0" w:firstLine="0"/>
        <w:jc w:val="left"/>
        <w:rPr>
          <w:sz w:val="22"/>
          <w:szCs w:val="22"/>
        </w:rPr>
      </w:pPr>
      <w:proofErr w:type="spellStart"/>
      <w:r w:rsidRPr="006D4829">
        <w:rPr>
          <w:sz w:val="22"/>
          <w:szCs w:val="22"/>
        </w:rPr>
        <w:t>Piedāvājuma</w:t>
      </w:r>
      <w:proofErr w:type="spellEnd"/>
      <w:r w:rsidRPr="006D4829">
        <w:rPr>
          <w:sz w:val="22"/>
          <w:szCs w:val="22"/>
        </w:rPr>
        <w:t xml:space="preserve"> </w:t>
      </w:r>
      <w:proofErr w:type="spellStart"/>
      <w:r w:rsidRPr="006D4829">
        <w:rPr>
          <w:sz w:val="22"/>
          <w:szCs w:val="22"/>
        </w:rPr>
        <w:t>iesniegšanas</w:t>
      </w:r>
      <w:proofErr w:type="spellEnd"/>
      <w:r w:rsidRPr="006D4829">
        <w:rPr>
          <w:sz w:val="22"/>
          <w:szCs w:val="22"/>
        </w:rPr>
        <w:t xml:space="preserve"> </w:t>
      </w:r>
      <w:proofErr w:type="spellStart"/>
      <w:r w:rsidRPr="006D4829">
        <w:rPr>
          <w:sz w:val="22"/>
          <w:szCs w:val="22"/>
        </w:rPr>
        <w:t>vieta</w:t>
      </w:r>
      <w:proofErr w:type="spellEnd"/>
      <w:r w:rsidRPr="006D4829">
        <w:rPr>
          <w:sz w:val="22"/>
          <w:szCs w:val="22"/>
        </w:rPr>
        <w:t xml:space="preserve">, </w:t>
      </w:r>
      <w:proofErr w:type="spellStart"/>
      <w:r w:rsidRPr="006D4829">
        <w:rPr>
          <w:sz w:val="22"/>
          <w:szCs w:val="22"/>
        </w:rPr>
        <w:t>datums</w:t>
      </w:r>
      <w:proofErr w:type="spellEnd"/>
      <w:r w:rsidRPr="006D4829">
        <w:rPr>
          <w:sz w:val="22"/>
          <w:szCs w:val="22"/>
        </w:rPr>
        <w:t xml:space="preserve">, </w:t>
      </w:r>
      <w:proofErr w:type="spellStart"/>
      <w:r w:rsidRPr="006D4829">
        <w:rPr>
          <w:sz w:val="22"/>
          <w:szCs w:val="22"/>
        </w:rPr>
        <w:t>laiks</w:t>
      </w:r>
      <w:proofErr w:type="spellEnd"/>
      <w:r w:rsidRPr="006D4829">
        <w:rPr>
          <w:sz w:val="22"/>
          <w:szCs w:val="22"/>
        </w:rPr>
        <w:t xml:space="preserve"> un </w:t>
      </w:r>
      <w:proofErr w:type="spellStart"/>
      <w:r w:rsidRPr="006D4829">
        <w:rPr>
          <w:sz w:val="22"/>
          <w:szCs w:val="22"/>
        </w:rPr>
        <w:t>kārtība</w:t>
      </w:r>
      <w:bookmarkEnd w:id="94"/>
      <w:proofErr w:type="spellEnd"/>
    </w:p>
    <w:p w:rsidR="00B17622" w:rsidRPr="006D4829" w:rsidRDefault="00B17622" w:rsidP="00B17622">
      <w:pPr>
        <w:pStyle w:val="ListParagraph"/>
        <w:numPr>
          <w:ilvl w:val="2"/>
          <w:numId w:val="5"/>
        </w:numPr>
        <w:tabs>
          <w:tab w:val="left" w:pos="993"/>
        </w:tabs>
        <w:ind w:left="0" w:firstLine="426"/>
        <w:jc w:val="both"/>
        <w:rPr>
          <w:rFonts w:ascii="Times New Roman" w:hAnsi="Times New Roman"/>
          <w:color w:val="auto"/>
          <w:u w:val="single"/>
        </w:rPr>
      </w:pPr>
      <w:r w:rsidRPr="006D4829">
        <w:rPr>
          <w:rFonts w:ascii="Times New Roman" w:hAnsi="Times New Roman"/>
          <w:color w:val="auto"/>
        </w:rPr>
        <w:t xml:space="preserve">Piegādātājs piedāvājumu var iesniegt </w:t>
      </w:r>
      <w:r w:rsidRPr="006D4829">
        <w:rPr>
          <w:rFonts w:ascii="Times New Roman" w:hAnsi="Times New Roman"/>
          <w:b/>
          <w:color w:val="auto"/>
          <w:u w:val="single"/>
        </w:rPr>
        <w:t xml:space="preserve">līdz </w:t>
      </w:r>
      <w:r w:rsidR="00BC5E2D" w:rsidRPr="006D4829">
        <w:rPr>
          <w:rFonts w:ascii="Times New Roman" w:hAnsi="Times New Roman"/>
          <w:b/>
          <w:color w:val="auto"/>
          <w:u w:val="single"/>
        </w:rPr>
        <w:t>10</w:t>
      </w:r>
      <w:r w:rsidRPr="006D4829">
        <w:rPr>
          <w:rFonts w:ascii="Times New Roman" w:hAnsi="Times New Roman"/>
          <w:b/>
          <w:color w:val="auto"/>
          <w:u w:val="single"/>
        </w:rPr>
        <w:t>.05.201</w:t>
      </w:r>
      <w:r w:rsidR="00BC5E2D" w:rsidRPr="006D4829">
        <w:rPr>
          <w:rFonts w:ascii="Times New Roman" w:hAnsi="Times New Roman"/>
          <w:b/>
          <w:color w:val="auto"/>
          <w:u w:val="single"/>
        </w:rPr>
        <w:t>8</w:t>
      </w:r>
      <w:r w:rsidRPr="006D4829">
        <w:rPr>
          <w:rFonts w:ascii="Times New Roman" w:hAnsi="Times New Roman"/>
          <w:b/>
          <w:color w:val="auto"/>
          <w:u w:val="single"/>
        </w:rPr>
        <w:t>. plkst.</w:t>
      </w:r>
      <w:r w:rsidR="00A27644" w:rsidRPr="006D4829">
        <w:rPr>
          <w:rFonts w:ascii="Times New Roman" w:hAnsi="Times New Roman"/>
          <w:b/>
          <w:color w:val="auto"/>
          <w:u w:val="single"/>
        </w:rPr>
        <w:t>1</w:t>
      </w:r>
      <w:r w:rsidR="00BC5E2D" w:rsidRPr="006D4829">
        <w:rPr>
          <w:rFonts w:ascii="Times New Roman" w:hAnsi="Times New Roman"/>
          <w:b/>
          <w:color w:val="auto"/>
          <w:u w:val="single"/>
        </w:rPr>
        <w:t>1</w:t>
      </w:r>
      <w:r w:rsidRPr="006D4829">
        <w:rPr>
          <w:rFonts w:ascii="Times New Roman" w:hAnsi="Times New Roman"/>
          <w:b/>
          <w:color w:val="auto"/>
          <w:u w:val="single"/>
        </w:rPr>
        <w:t>:00</w:t>
      </w:r>
      <w:r w:rsidRPr="006D4829">
        <w:rPr>
          <w:rFonts w:ascii="Times New Roman" w:hAnsi="Times New Roman"/>
          <w:color w:val="auto"/>
        </w:rPr>
        <w:t>.</w:t>
      </w:r>
    </w:p>
    <w:p w:rsidR="00B17622" w:rsidRPr="006D4829" w:rsidRDefault="00B17622" w:rsidP="00B17622">
      <w:pPr>
        <w:pStyle w:val="ListParagraph"/>
        <w:numPr>
          <w:ilvl w:val="2"/>
          <w:numId w:val="5"/>
        </w:numPr>
        <w:tabs>
          <w:tab w:val="left" w:pos="993"/>
        </w:tabs>
        <w:spacing w:before="120"/>
        <w:ind w:left="0" w:firstLine="426"/>
        <w:jc w:val="both"/>
        <w:rPr>
          <w:rFonts w:ascii="Times New Roman" w:hAnsi="Times New Roman"/>
        </w:rPr>
      </w:pPr>
      <w:r w:rsidRPr="006D4829">
        <w:rPr>
          <w:rFonts w:ascii="Times New Roman" w:hAnsi="Times New Roman"/>
        </w:rPr>
        <w:t xml:space="preserve">Piedāvājuma iesniegšanas vieta: Daugavpils novada dome, </w:t>
      </w:r>
      <w:r w:rsidRPr="006D4829">
        <w:rPr>
          <w:rFonts w:ascii="Times New Roman" w:hAnsi="Times New Roman"/>
          <w:sz w:val="24"/>
          <w:szCs w:val="24"/>
        </w:rPr>
        <w:t>Rīgas iela 2, Daugavpils, LV-5401</w:t>
      </w:r>
      <w:r w:rsidRPr="006D4829">
        <w:rPr>
          <w:rFonts w:ascii="Times New Roman" w:hAnsi="Times New Roman"/>
        </w:rPr>
        <w:t>, Pasūtītāja darba laiks: pirmdien no plkst</w:t>
      </w:r>
      <w:r w:rsidRPr="006D4829">
        <w:rPr>
          <w:rFonts w:ascii="Times New Roman" w:hAnsi="Times New Roman"/>
          <w:color w:val="auto"/>
        </w:rPr>
        <w:t>.8:30</w:t>
      </w:r>
      <w:r w:rsidRPr="006D4829">
        <w:rPr>
          <w:rFonts w:ascii="Times New Roman" w:hAnsi="Times New Roman"/>
          <w:color w:val="auto"/>
          <w:vertAlign w:val="superscript"/>
        </w:rPr>
        <w:t xml:space="preserve"> </w:t>
      </w:r>
      <w:r w:rsidRPr="006D4829">
        <w:rPr>
          <w:rFonts w:ascii="Times New Roman" w:hAnsi="Times New Roman"/>
          <w:color w:val="auto"/>
        </w:rPr>
        <w:t>līdz 12:00  no 12:30 līdz 18:00, otrdien  – ceturtdien no plkst. 8:00 līdz 12:00  no 12:30 līdz 16:30, piektdien no plkst. 8:00 līdz 12:00 no plks.12:30 līdz 15:30</w:t>
      </w:r>
      <w:r w:rsidRPr="006D4829">
        <w:rPr>
          <w:rFonts w:ascii="Times New Roman" w:hAnsi="Times New Roman"/>
        </w:rPr>
        <w:t xml:space="preserve">, vai nosūtot to uz šajā punktā minēto adresi pa pastu ierakstītā sūtījumā. Pretendentiem, kuri piedāvājumus nosūta pa pastu, ir jānodrošina to piegāde šajā punktā norādītajā adresē līdz piedāvājumu iesniegšanas termiņa beigām. </w:t>
      </w:r>
    </w:p>
    <w:p w:rsidR="00B17622" w:rsidRPr="006D4829" w:rsidRDefault="00B17622" w:rsidP="00B17622">
      <w:pPr>
        <w:pStyle w:val="ListParagraph"/>
        <w:numPr>
          <w:ilvl w:val="2"/>
          <w:numId w:val="5"/>
        </w:numPr>
        <w:tabs>
          <w:tab w:val="left" w:pos="993"/>
        </w:tabs>
        <w:ind w:left="0" w:firstLine="426"/>
        <w:jc w:val="both"/>
        <w:rPr>
          <w:rFonts w:ascii="Times New Roman" w:hAnsi="Times New Roman"/>
        </w:rPr>
      </w:pPr>
      <w:r w:rsidRPr="006D4829">
        <w:rPr>
          <w:rFonts w:ascii="Times New Roman" w:hAnsi="Times New Roman"/>
        </w:rPr>
        <w:t>Piedāvājumi, kas Pasūtītājam tiks piegādāti vēlāk nekā Nolikuma 2.</w:t>
      </w:r>
      <w:r w:rsidR="00542757" w:rsidRPr="006D4829">
        <w:rPr>
          <w:rFonts w:ascii="Times New Roman" w:hAnsi="Times New Roman"/>
        </w:rPr>
        <w:t>4</w:t>
      </w:r>
      <w:r w:rsidRPr="006D4829">
        <w:rPr>
          <w:rFonts w:ascii="Times New Roman" w:hAnsi="Times New Roman"/>
        </w:rPr>
        <w:t>.1. punktā noteiktajā termiņā, neatvērti tiks atdoti atpakaļ iesniedzējam.</w:t>
      </w:r>
    </w:p>
    <w:p w:rsidR="00B17622" w:rsidRPr="006D4829" w:rsidRDefault="00B17622" w:rsidP="00B17622">
      <w:pPr>
        <w:pStyle w:val="ListParagraph"/>
        <w:numPr>
          <w:ilvl w:val="1"/>
          <w:numId w:val="5"/>
        </w:numPr>
        <w:tabs>
          <w:tab w:val="left" w:pos="426"/>
          <w:tab w:val="left" w:pos="709"/>
        </w:tabs>
        <w:ind w:left="0" w:firstLine="0"/>
        <w:jc w:val="both"/>
        <w:rPr>
          <w:rFonts w:ascii="Times New Roman" w:hAnsi="Times New Roman"/>
        </w:rPr>
      </w:pPr>
      <w:r w:rsidRPr="006D4829">
        <w:rPr>
          <w:rFonts w:ascii="Times New Roman" w:hAnsi="Times New Roman"/>
        </w:rPr>
        <w:t>Piegādātājs  pirms piedāvājumu iesniegšanas termiņa beigām rakstiski var grozīt vai atsaukt savu iesniegto piedāvājumu.</w:t>
      </w:r>
    </w:p>
    <w:p w:rsidR="00B17622" w:rsidRPr="006D4829" w:rsidRDefault="00BC5E2D" w:rsidP="00B17622">
      <w:pPr>
        <w:pStyle w:val="ListParagraph"/>
        <w:numPr>
          <w:ilvl w:val="1"/>
          <w:numId w:val="5"/>
        </w:numPr>
        <w:tabs>
          <w:tab w:val="left" w:pos="426"/>
          <w:tab w:val="left" w:pos="709"/>
        </w:tabs>
        <w:ind w:left="0" w:firstLine="0"/>
        <w:jc w:val="both"/>
        <w:rPr>
          <w:rFonts w:ascii="Times New Roman" w:hAnsi="Times New Roman"/>
        </w:rPr>
      </w:pPr>
      <w:r w:rsidRPr="006D4829">
        <w:rPr>
          <w:rFonts w:ascii="Times New Roman" w:hAnsi="Times New Roman"/>
          <w:sz w:val="24"/>
          <w:szCs w:val="24"/>
        </w:rPr>
        <w:t xml:space="preserve">Ja piegādātājs ir laikus pieprasījis papildu informāciju par iepirkuma nolikumā iekļautajām prasībām, pasūtītājs to sniedz triju darbdienu laikā, bet ne vēlāk kā četras dienas pirms piedāvājumu iesniegšanas termiņa beigām. Papildu informāciju pasūtītājs nosūta </w:t>
      </w:r>
      <w:r w:rsidRPr="006D4829">
        <w:rPr>
          <w:rFonts w:ascii="Times New Roman" w:hAnsi="Times New Roman"/>
          <w:sz w:val="24"/>
          <w:szCs w:val="24"/>
        </w:rPr>
        <w:lastRenderedPageBreak/>
        <w:t>piegādātājam, kas uzdevis jautājumu, un vienlaikus ievieto šo informāciju tīmekļvietnē pie iepirkuma nolikuma, norādot arī uzdoto jautājumu</w:t>
      </w:r>
      <w:r w:rsidR="00B17622" w:rsidRPr="006D4829">
        <w:rPr>
          <w:rFonts w:ascii="Times New Roman" w:hAnsi="Times New Roman"/>
        </w:rPr>
        <w:t>.</w:t>
      </w:r>
      <w:bookmarkStart w:id="95" w:name="_Toc182285713"/>
      <w:bookmarkStart w:id="96" w:name="_Toc182286240"/>
      <w:bookmarkStart w:id="97" w:name="_Toc182286524"/>
      <w:bookmarkStart w:id="98" w:name="_Toc182379737"/>
      <w:bookmarkStart w:id="99" w:name="_Toc188850801"/>
      <w:bookmarkStart w:id="100" w:name="_Toc188938139"/>
      <w:bookmarkStart w:id="101" w:name="_Toc188938561"/>
      <w:bookmarkStart w:id="102" w:name="_Toc188938719"/>
      <w:bookmarkStart w:id="103" w:name="_Toc189460863"/>
      <w:bookmarkStart w:id="104" w:name="_Toc189464906"/>
      <w:bookmarkStart w:id="105" w:name="_Toc189899839"/>
      <w:bookmarkStart w:id="106" w:name="_Toc191715059"/>
      <w:bookmarkStart w:id="107" w:name="_Toc194393219"/>
      <w:bookmarkStart w:id="108" w:name="_Toc194991717"/>
      <w:bookmarkStart w:id="109" w:name="_Toc194991924"/>
      <w:bookmarkStart w:id="110" w:name="_Toc195691020"/>
      <w:bookmarkStart w:id="111" w:name="_Toc195691543"/>
      <w:bookmarkStart w:id="112" w:name="_Toc195691925"/>
      <w:bookmarkStart w:id="113" w:name="_Toc203191568"/>
      <w:bookmarkStart w:id="114" w:name="_Toc215115318"/>
      <w:bookmarkStart w:id="115" w:name="_Toc216756134"/>
      <w:bookmarkStart w:id="116" w:name="_Toc216845696"/>
      <w:bookmarkStart w:id="117" w:name="_Toc225055880"/>
      <w:bookmarkStart w:id="118" w:name="_Toc226171340"/>
      <w:bookmarkStart w:id="119" w:name="_Toc226510436"/>
      <w:bookmarkStart w:id="120" w:name="_Toc226510811"/>
      <w:bookmarkStart w:id="121" w:name="_Toc226776722"/>
      <w:bookmarkStart w:id="122" w:name="_Toc226778839"/>
      <w:bookmarkStart w:id="123" w:name="_Toc226779254"/>
      <w:bookmarkStart w:id="124" w:name="_Toc226887358"/>
      <w:bookmarkStart w:id="125" w:name="_Toc247075079"/>
    </w:p>
    <w:p w:rsidR="00B17622" w:rsidRPr="006D4829" w:rsidRDefault="00B17622" w:rsidP="00B17622">
      <w:pPr>
        <w:pStyle w:val="Heading1"/>
        <w:numPr>
          <w:ilvl w:val="0"/>
          <w:numId w:val="5"/>
        </w:numPr>
        <w:spacing w:before="120" w:after="120" w:line="276" w:lineRule="auto"/>
        <w:rPr>
          <w:sz w:val="22"/>
          <w:szCs w:val="22"/>
          <w:lang w:val="lv-LV"/>
        </w:rPr>
      </w:pPr>
      <w:bookmarkStart w:id="126" w:name="_Toc188850802"/>
      <w:bookmarkStart w:id="127" w:name="_Toc188938140"/>
      <w:bookmarkStart w:id="128" w:name="_Toc188938562"/>
      <w:bookmarkStart w:id="129" w:name="_Toc188938720"/>
      <w:bookmarkStart w:id="130" w:name="_Toc189460864"/>
      <w:bookmarkStart w:id="131" w:name="_Toc189464907"/>
      <w:bookmarkStart w:id="132" w:name="_Toc189899840"/>
      <w:bookmarkStart w:id="133" w:name="_Toc191715060"/>
      <w:bookmarkStart w:id="134" w:name="_Toc194393220"/>
      <w:bookmarkStart w:id="135" w:name="_Toc194991718"/>
      <w:bookmarkStart w:id="136" w:name="_Toc194991925"/>
      <w:bookmarkStart w:id="137" w:name="_Toc195691021"/>
      <w:bookmarkStart w:id="138" w:name="_Toc195691544"/>
      <w:bookmarkStart w:id="139" w:name="_Toc195691926"/>
      <w:bookmarkStart w:id="140" w:name="_Toc203191569"/>
      <w:bookmarkStart w:id="141" w:name="_Toc215115319"/>
      <w:bookmarkStart w:id="142" w:name="_Toc216756135"/>
      <w:bookmarkStart w:id="143" w:name="_Toc216845697"/>
      <w:bookmarkStart w:id="144" w:name="_Toc225055881"/>
      <w:bookmarkStart w:id="145" w:name="_Toc226171341"/>
      <w:bookmarkStart w:id="146" w:name="_Toc226510437"/>
      <w:bookmarkStart w:id="147" w:name="_Toc226510812"/>
      <w:bookmarkStart w:id="148" w:name="_Toc226776723"/>
      <w:bookmarkStart w:id="149" w:name="_Toc226778840"/>
      <w:bookmarkStart w:id="150" w:name="_Toc226779255"/>
      <w:bookmarkStart w:id="151" w:name="_Toc226887359"/>
      <w:bookmarkStart w:id="152" w:name="_Toc247075080"/>
      <w:bookmarkStart w:id="153" w:name="_Toc268002892"/>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6D4829">
        <w:rPr>
          <w:sz w:val="22"/>
          <w:szCs w:val="22"/>
          <w:lang w:val="lv-LV"/>
        </w:rPr>
        <w:t>P</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6D4829">
        <w:rPr>
          <w:sz w:val="22"/>
          <w:szCs w:val="22"/>
          <w:lang w:val="lv-LV"/>
        </w:rPr>
        <w:t>rasības attiecībā uz piedāvājuma noformējumu un iesniegšanu</w:t>
      </w:r>
      <w:bookmarkEnd w:id="153"/>
    </w:p>
    <w:p w:rsidR="00B17622" w:rsidRPr="006D4829" w:rsidRDefault="00B17622" w:rsidP="00B17622">
      <w:pPr>
        <w:pStyle w:val="Heading2"/>
        <w:numPr>
          <w:ilvl w:val="1"/>
          <w:numId w:val="5"/>
        </w:numPr>
        <w:spacing w:after="120" w:line="276" w:lineRule="auto"/>
        <w:ind w:left="709" w:hanging="709"/>
        <w:rPr>
          <w:b w:val="0"/>
          <w:sz w:val="22"/>
          <w:szCs w:val="22"/>
          <w:lang w:val="lv-LV"/>
        </w:rPr>
      </w:pPr>
      <w:bookmarkStart w:id="154" w:name="_Toc226510438"/>
      <w:bookmarkStart w:id="155" w:name="_Toc226510813"/>
      <w:bookmarkStart w:id="156" w:name="_Toc226776724"/>
      <w:bookmarkStart w:id="157" w:name="_Toc226778841"/>
      <w:bookmarkStart w:id="158" w:name="_Toc226779256"/>
      <w:bookmarkStart w:id="159" w:name="_Toc226887360"/>
      <w:bookmarkStart w:id="160" w:name="_Toc247075081"/>
      <w:r w:rsidRPr="006D4829">
        <w:rPr>
          <w:b w:val="0"/>
          <w:sz w:val="22"/>
          <w:szCs w:val="22"/>
          <w:lang w:val="lv-LV"/>
        </w:rPr>
        <w:t>Piedāvājums jāiesniedz slēgtā, apzīmogotā aploksnē/iepakojumā, uz kuras norāda:</w:t>
      </w:r>
      <w:bookmarkEnd w:id="154"/>
      <w:bookmarkEnd w:id="155"/>
      <w:bookmarkEnd w:id="156"/>
      <w:bookmarkEnd w:id="157"/>
      <w:bookmarkEnd w:id="158"/>
      <w:bookmarkEnd w:id="159"/>
      <w:bookmarkEnd w:id="160"/>
    </w:p>
    <w:tbl>
      <w:tblPr>
        <w:tblW w:w="7724" w:type="dxa"/>
        <w:tblInd w:w="74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24"/>
      </w:tblGrid>
      <w:tr w:rsidR="00B17622" w:rsidRPr="006D4829" w:rsidTr="00DF4F61">
        <w:trPr>
          <w:trHeight w:val="2995"/>
        </w:trPr>
        <w:tc>
          <w:tcPr>
            <w:tcW w:w="7724" w:type="dxa"/>
            <w:tcBorders>
              <w:top w:val="single" w:sz="4" w:space="0" w:color="auto"/>
              <w:bottom w:val="single" w:sz="4" w:space="0" w:color="auto"/>
            </w:tcBorders>
          </w:tcPr>
          <w:p w:rsidR="00B17622" w:rsidRPr="006D4829" w:rsidRDefault="00B17622" w:rsidP="001A38CD">
            <w:pPr>
              <w:spacing w:line="276" w:lineRule="auto"/>
              <w:jc w:val="right"/>
            </w:pPr>
            <w:r w:rsidRPr="006D4829">
              <w:rPr>
                <w:sz w:val="22"/>
                <w:szCs w:val="22"/>
              </w:rPr>
              <w:t>Daugavpils novada dome</w:t>
            </w:r>
          </w:p>
          <w:p w:rsidR="00B17622" w:rsidRPr="006D4829" w:rsidRDefault="00B17622" w:rsidP="00DF4F61">
            <w:pPr>
              <w:spacing w:line="276" w:lineRule="auto"/>
              <w:jc w:val="right"/>
            </w:pPr>
            <w:r w:rsidRPr="006D4829">
              <w:rPr>
                <w:sz w:val="22"/>
                <w:szCs w:val="22"/>
              </w:rPr>
              <w:t>Rīgas iela 2, Daugavpils</w:t>
            </w:r>
          </w:p>
          <w:p w:rsidR="00B17622" w:rsidRPr="006D4829" w:rsidRDefault="00B17622" w:rsidP="00DF4F61">
            <w:pPr>
              <w:spacing w:line="276" w:lineRule="auto"/>
              <w:jc w:val="right"/>
            </w:pPr>
            <w:r w:rsidRPr="006D4829">
              <w:rPr>
                <w:sz w:val="22"/>
                <w:szCs w:val="22"/>
              </w:rPr>
              <w:t xml:space="preserve"> LV-5401</w:t>
            </w:r>
          </w:p>
          <w:p w:rsidR="00B17622" w:rsidRPr="006D4829" w:rsidRDefault="00B17622" w:rsidP="00DF4F61">
            <w:pPr>
              <w:spacing w:line="276" w:lineRule="auto"/>
              <w:jc w:val="both"/>
            </w:pPr>
            <w:r w:rsidRPr="006D4829">
              <w:rPr>
                <w:sz w:val="22"/>
                <w:szCs w:val="22"/>
              </w:rPr>
              <w:t>Pretendenta nosaukums</w:t>
            </w:r>
            <w:r w:rsidR="001A38CD" w:rsidRPr="006D4829">
              <w:rPr>
                <w:sz w:val="22"/>
                <w:szCs w:val="22"/>
              </w:rPr>
              <w:t>, reģistrācijas Nr.</w:t>
            </w:r>
            <w:r w:rsidRPr="006D4829">
              <w:rPr>
                <w:sz w:val="22"/>
                <w:szCs w:val="22"/>
              </w:rPr>
              <w:t>:_________________________</w:t>
            </w:r>
          </w:p>
          <w:p w:rsidR="00B17622" w:rsidRPr="006D4829" w:rsidRDefault="00B17622" w:rsidP="00DF4F61">
            <w:pPr>
              <w:spacing w:line="276" w:lineRule="auto"/>
              <w:jc w:val="both"/>
            </w:pPr>
            <w:r w:rsidRPr="006D4829">
              <w:rPr>
                <w:sz w:val="22"/>
                <w:szCs w:val="22"/>
              </w:rPr>
              <w:t>Pretendenta</w:t>
            </w:r>
            <w:r w:rsidR="001A38CD" w:rsidRPr="006D4829">
              <w:rPr>
                <w:sz w:val="22"/>
                <w:szCs w:val="22"/>
              </w:rPr>
              <w:t xml:space="preserve"> juridiskā</w:t>
            </w:r>
            <w:r w:rsidRPr="006D4829">
              <w:rPr>
                <w:sz w:val="22"/>
                <w:szCs w:val="22"/>
              </w:rPr>
              <w:t xml:space="preserve"> adrese:___</w:t>
            </w:r>
            <w:r w:rsidR="001A38CD" w:rsidRPr="006D4829">
              <w:rPr>
                <w:sz w:val="22"/>
                <w:szCs w:val="22"/>
              </w:rPr>
              <w:t>_____________</w:t>
            </w:r>
            <w:r w:rsidRPr="006D4829">
              <w:rPr>
                <w:sz w:val="22"/>
                <w:szCs w:val="22"/>
              </w:rPr>
              <w:t>________________________</w:t>
            </w:r>
          </w:p>
          <w:p w:rsidR="001A38CD" w:rsidRPr="006D4829" w:rsidRDefault="00B17622" w:rsidP="001A38CD">
            <w:pPr>
              <w:spacing w:line="276" w:lineRule="auto"/>
              <w:jc w:val="center"/>
              <w:rPr>
                <w:sz w:val="22"/>
                <w:szCs w:val="22"/>
              </w:rPr>
            </w:pPr>
            <w:r w:rsidRPr="006D4829">
              <w:rPr>
                <w:sz w:val="22"/>
                <w:szCs w:val="22"/>
              </w:rPr>
              <w:t xml:space="preserve">Iepirkumam </w:t>
            </w:r>
          </w:p>
          <w:p w:rsidR="001A38CD" w:rsidRPr="006D4829" w:rsidRDefault="001A38CD" w:rsidP="001A38CD">
            <w:pPr>
              <w:spacing w:line="276" w:lineRule="auto"/>
              <w:jc w:val="center"/>
              <w:rPr>
                <w:sz w:val="22"/>
                <w:szCs w:val="22"/>
              </w:rPr>
            </w:pPr>
          </w:p>
          <w:p w:rsidR="00B17622" w:rsidRPr="006D4829" w:rsidRDefault="00B17622" w:rsidP="00DF4F61">
            <w:pPr>
              <w:spacing w:line="276" w:lineRule="auto"/>
              <w:jc w:val="center"/>
            </w:pPr>
            <w:r w:rsidRPr="006D4829">
              <w:rPr>
                <w:sz w:val="22"/>
                <w:szCs w:val="22"/>
              </w:rPr>
              <w:t xml:space="preserve"> „</w:t>
            </w:r>
            <w:r w:rsidRPr="006D4829">
              <w:rPr>
                <w:bCs/>
                <w:sz w:val="22"/>
                <w:szCs w:val="22"/>
              </w:rPr>
              <w:t>Daugavpils novada domes darbinieku veselības apdrošināšana</w:t>
            </w:r>
            <w:r w:rsidRPr="006D4829">
              <w:rPr>
                <w:sz w:val="22"/>
                <w:szCs w:val="22"/>
              </w:rPr>
              <w:t xml:space="preserve">”, </w:t>
            </w:r>
          </w:p>
          <w:p w:rsidR="00B17622" w:rsidRPr="006D4829" w:rsidRDefault="00B17622" w:rsidP="00DF4F61">
            <w:pPr>
              <w:spacing w:line="276" w:lineRule="auto"/>
              <w:jc w:val="center"/>
              <w:rPr>
                <w:color w:val="auto"/>
              </w:rPr>
            </w:pPr>
            <w:r w:rsidRPr="006D4829">
              <w:rPr>
                <w:sz w:val="22"/>
                <w:szCs w:val="22"/>
              </w:rPr>
              <w:t xml:space="preserve">iepirkuma </w:t>
            </w:r>
            <w:r w:rsidRPr="006D4829">
              <w:rPr>
                <w:color w:val="auto"/>
                <w:sz w:val="22"/>
                <w:szCs w:val="22"/>
              </w:rPr>
              <w:t xml:space="preserve">identifikācijas </w:t>
            </w:r>
            <w:r w:rsidR="0003755E" w:rsidRPr="006D4829">
              <w:rPr>
                <w:color w:val="auto"/>
              </w:rPr>
              <w:t>DND 201</w:t>
            </w:r>
            <w:r w:rsidR="00BC5E2D" w:rsidRPr="006D4829">
              <w:rPr>
                <w:color w:val="auto"/>
              </w:rPr>
              <w:t>8</w:t>
            </w:r>
            <w:r w:rsidR="0003755E" w:rsidRPr="006D4829">
              <w:rPr>
                <w:color w:val="auto"/>
              </w:rPr>
              <w:t>/1</w:t>
            </w:r>
            <w:r w:rsidR="00BC5E2D" w:rsidRPr="006D4829">
              <w:rPr>
                <w:color w:val="auto"/>
              </w:rPr>
              <w:t>5</w:t>
            </w:r>
          </w:p>
          <w:p w:rsidR="00B17622" w:rsidRPr="006D4829" w:rsidRDefault="00B17622" w:rsidP="00BC5E2D">
            <w:pPr>
              <w:spacing w:line="276" w:lineRule="auto"/>
              <w:jc w:val="center"/>
              <w:rPr>
                <w:color w:val="auto"/>
              </w:rPr>
            </w:pPr>
            <w:r w:rsidRPr="006D4829">
              <w:rPr>
                <w:color w:val="auto"/>
                <w:sz w:val="22"/>
                <w:szCs w:val="22"/>
              </w:rPr>
              <w:t>Neatvērt līdz 201</w:t>
            </w:r>
            <w:r w:rsidR="00BC5E2D" w:rsidRPr="006D4829">
              <w:rPr>
                <w:color w:val="auto"/>
                <w:sz w:val="22"/>
                <w:szCs w:val="22"/>
              </w:rPr>
              <w:t>8</w:t>
            </w:r>
            <w:r w:rsidRPr="006D4829">
              <w:rPr>
                <w:color w:val="auto"/>
                <w:sz w:val="22"/>
                <w:szCs w:val="22"/>
              </w:rPr>
              <w:t xml:space="preserve"> gada </w:t>
            </w:r>
            <w:r w:rsidR="00BC5E2D" w:rsidRPr="006D4829">
              <w:rPr>
                <w:color w:val="auto"/>
                <w:sz w:val="22"/>
                <w:szCs w:val="22"/>
              </w:rPr>
              <w:t>10</w:t>
            </w:r>
            <w:r w:rsidRPr="006D4829">
              <w:rPr>
                <w:color w:val="auto"/>
                <w:sz w:val="22"/>
                <w:szCs w:val="22"/>
              </w:rPr>
              <w:t>.maija  plkst.</w:t>
            </w:r>
            <w:r w:rsidR="00A27644" w:rsidRPr="006D4829">
              <w:rPr>
                <w:color w:val="auto"/>
                <w:sz w:val="22"/>
                <w:szCs w:val="22"/>
              </w:rPr>
              <w:t>1</w:t>
            </w:r>
            <w:r w:rsidR="00BC5E2D" w:rsidRPr="006D4829">
              <w:rPr>
                <w:color w:val="auto"/>
                <w:sz w:val="22"/>
                <w:szCs w:val="22"/>
              </w:rPr>
              <w:t>1</w:t>
            </w:r>
            <w:r w:rsidRPr="006D4829">
              <w:rPr>
                <w:color w:val="auto"/>
                <w:sz w:val="22"/>
                <w:szCs w:val="22"/>
              </w:rPr>
              <w:t>:00</w:t>
            </w:r>
          </w:p>
        </w:tc>
      </w:tr>
    </w:tbl>
    <w:p w:rsidR="00B17622" w:rsidRPr="006D4829" w:rsidRDefault="00B17622" w:rsidP="00B17622">
      <w:pPr>
        <w:pStyle w:val="ListParagraph"/>
        <w:numPr>
          <w:ilvl w:val="1"/>
          <w:numId w:val="5"/>
        </w:numPr>
        <w:tabs>
          <w:tab w:val="left" w:pos="426"/>
        </w:tabs>
        <w:spacing w:before="100" w:beforeAutospacing="1" w:after="0"/>
        <w:ind w:left="0" w:firstLine="0"/>
        <w:jc w:val="both"/>
        <w:rPr>
          <w:rFonts w:ascii="Times New Roman" w:hAnsi="Times New Roman"/>
        </w:rPr>
      </w:pPr>
      <w:r w:rsidRPr="006D4829">
        <w:rPr>
          <w:rFonts w:ascii="Times New Roman" w:hAnsi="Times New Roman"/>
        </w:rPr>
        <w:t xml:space="preserve">Visiem piedāvājumā ietvertajiem materiāliem jābūt </w:t>
      </w:r>
      <w:r w:rsidR="001A38CD" w:rsidRPr="006D4829">
        <w:rPr>
          <w:rFonts w:ascii="Times New Roman" w:hAnsi="Times New Roman"/>
        </w:rPr>
        <w:t xml:space="preserve">sanumurētiem un cauršūtiem </w:t>
      </w:r>
      <w:r w:rsidRPr="006D4829">
        <w:rPr>
          <w:rFonts w:ascii="Times New Roman" w:hAnsi="Times New Roman"/>
        </w:rPr>
        <w:t>vienā sējumā tā, lai nebūtu iespējams no piedāvājuma atdalīt lapas</w:t>
      </w:r>
      <w:r w:rsidR="001A38CD" w:rsidRPr="006D4829">
        <w:rPr>
          <w:rFonts w:ascii="Times New Roman" w:hAnsi="Times New Roman"/>
        </w:rPr>
        <w:t>.</w:t>
      </w:r>
      <w:r w:rsidRPr="006D4829">
        <w:rPr>
          <w:rFonts w:ascii="Times New Roman" w:hAnsi="Times New Roman"/>
        </w:rPr>
        <w:t xml:space="preserve"> Piedāvājumā ietvertie dokumenti jāsaliek ievērojot Nolikuma 3.4. punktā noteikto piedāvājuma secību. Piedāvājumam jāpievieno satura rādītājs. Uz piedāvājuma titullapas jābūt norādēm:</w:t>
      </w:r>
    </w:p>
    <w:p w:rsidR="00B17622" w:rsidRPr="006D4829" w:rsidRDefault="00B17622" w:rsidP="00234C89">
      <w:pPr>
        <w:numPr>
          <w:ilvl w:val="2"/>
          <w:numId w:val="5"/>
        </w:numPr>
        <w:tabs>
          <w:tab w:val="left" w:pos="426"/>
          <w:tab w:val="left" w:pos="993"/>
        </w:tabs>
        <w:spacing w:line="276" w:lineRule="auto"/>
        <w:ind w:left="0" w:firstLine="426"/>
        <w:jc w:val="both"/>
        <w:rPr>
          <w:sz w:val="22"/>
          <w:szCs w:val="22"/>
        </w:rPr>
      </w:pPr>
      <w:r w:rsidRPr="006D4829">
        <w:rPr>
          <w:sz w:val="22"/>
          <w:szCs w:val="22"/>
        </w:rPr>
        <w:t>Iepirkumam „</w:t>
      </w:r>
      <w:r w:rsidRPr="006D4829">
        <w:rPr>
          <w:bCs/>
          <w:sz w:val="22"/>
          <w:szCs w:val="22"/>
        </w:rPr>
        <w:t>Daugavpils novada domes darbinieku veselības apdrošināšana</w:t>
      </w:r>
      <w:r w:rsidRPr="006D4829">
        <w:rPr>
          <w:sz w:val="22"/>
          <w:szCs w:val="22"/>
        </w:rPr>
        <w:t xml:space="preserve">”, iepirkuma </w:t>
      </w:r>
      <w:r w:rsidRPr="006D4829">
        <w:rPr>
          <w:color w:val="auto"/>
          <w:sz w:val="22"/>
          <w:szCs w:val="22"/>
        </w:rPr>
        <w:t xml:space="preserve">identifikācijas </w:t>
      </w:r>
      <w:r w:rsidRPr="006D4829">
        <w:rPr>
          <w:color w:val="auto"/>
        </w:rPr>
        <w:t>DND 201</w:t>
      </w:r>
      <w:r w:rsidR="00BC5E2D" w:rsidRPr="006D4829">
        <w:rPr>
          <w:color w:val="auto"/>
        </w:rPr>
        <w:t>8</w:t>
      </w:r>
      <w:r w:rsidRPr="006D4829">
        <w:rPr>
          <w:color w:val="auto"/>
        </w:rPr>
        <w:t>/</w:t>
      </w:r>
      <w:r w:rsidR="0003755E" w:rsidRPr="006D4829">
        <w:rPr>
          <w:color w:val="auto"/>
        </w:rPr>
        <w:t>1</w:t>
      </w:r>
      <w:r w:rsidR="00BC5E2D" w:rsidRPr="006D4829">
        <w:rPr>
          <w:color w:val="auto"/>
        </w:rPr>
        <w:t>5</w:t>
      </w:r>
      <w:r w:rsidRPr="006D4829">
        <w:rPr>
          <w:color w:val="auto"/>
        </w:rPr>
        <w:t>;</w:t>
      </w:r>
      <w:r w:rsidRPr="006D4829">
        <w:rPr>
          <w:sz w:val="22"/>
          <w:szCs w:val="22"/>
        </w:rPr>
        <w:t xml:space="preserve"> </w:t>
      </w:r>
    </w:p>
    <w:p w:rsidR="00B17622" w:rsidRPr="006D4829" w:rsidRDefault="00B17622" w:rsidP="00B17622">
      <w:pPr>
        <w:numPr>
          <w:ilvl w:val="2"/>
          <w:numId w:val="5"/>
        </w:numPr>
        <w:tabs>
          <w:tab w:val="left" w:pos="426"/>
          <w:tab w:val="left" w:pos="993"/>
        </w:tabs>
        <w:spacing w:line="276" w:lineRule="auto"/>
        <w:ind w:left="0" w:firstLine="426"/>
        <w:jc w:val="both"/>
        <w:rPr>
          <w:sz w:val="22"/>
          <w:szCs w:val="22"/>
        </w:rPr>
      </w:pPr>
      <w:r w:rsidRPr="006D4829">
        <w:rPr>
          <w:sz w:val="22"/>
          <w:szCs w:val="22"/>
        </w:rPr>
        <w:t>Pretendenta</w:t>
      </w:r>
      <w:r w:rsidRPr="006D4829">
        <w:rPr>
          <w:color w:val="FF0000"/>
          <w:sz w:val="22"/>
          <w:szCs w:val="22"/>
        </w:rPr>
        <w:t xml:space="preserve"> </w:t>
      </w:r>
      <w:r w:rsidRPr="006D4829">
        <w:rPr>
          <w:sz w:val="22"/>
          <w:szCs w:val="22"/>
        </w:rPr>
        <w:t>nosaukums, reģistrācijas numurs, adrese, tālruņa un faksa numurs, e–pasta adrese.</w:t>
      </w:r>
    </w:p>
    <w:p w:rsidR="00B17622" w:rsidRPr="006D4829" w:rsidRDefault="00B17622" w:rsidP="00B17622">
      <w:pPr>
        <w:pStyle w:val="ListParagraph"/>
        <w:numPr>
          <w:ilvl w:val="1"/>
          <w:numId w:val="5"/>
        </w:numPr>
        <w:tabs>
          <w:tab w:val="left" w:pos="426"/>
        </w:tabs>
        <w:ind w:left="0" w:firstLine="0"/>
        <w:jc w:val="both"/>
        <w:rPr>
          <w:rFonts w:ascii="Times New Roman" w:hAnsi="Times New Roman"/>
        </w:rPr>
      </w:pPr>
      <w:r w:rsidRPr="006D4829">
        <w:rPr>
          <w:rFonts w:ascii="Times New Roman" w:hAnsi="Times New Roman"/>
          <w:bCs/>
        </w:rPr>
        <w:t>Piedāvājumā iekļautajiem dokumentiem jābūt skaidri salasāmiem, latviešu valodā. Vārdiem un skaitļiem jābūt bez iestarpinājumiem vai labojumiem. Ja kāds no piedāvājumā iekļautajiem dokumentiem ir svešvalodā, tad Pretendents pievieno apliecinātu šī dokumenta tulkojumu latviešu valodā.</w:t>
      </w:r>
    </w:p>
    <w:p w:rsidR="00B17622" w:rsidRPr="006D4829" w:rsidRDefault="00234C89" w:rsidP="00B17622">
      <w:pPr>
        <w:pStyle w:val="ListParagraph"/>
        <w:numPr>
          <w:ilvl w:val="1"/>
          <w:numId w:val="5"/>
        </w:numPr>
        <w:tabs>
          <w:tab w:val="left" w:pos="426"/>
        </w:tabs>
        <w:spacing w:after="0"/>
        <w:ind w:left="0" w:firstLine="0"/>
        <w:jc w:val="both"/>
        <w:rPr>
          <w:rFonts w:ascii="Times New Roman" w:hAnsi="Times New Roman"/>
        </w:rPr>
      </w:pPr>
      <w:r w:rsidRPr="006D4829">
        <w:rPr>
          <w:rFonts w:ascii="Times New Roman" w:hAnsi="Times New Roman"/>
        </w:rPr>
        <w:t>Piedāvājumā jāiekļauj dokumenti šādā secībā:</w:t>
      </w:r>
    </w:p>
    <w:p w:rsidR="00B17622" w:rsidRPr="006D4829" w:rsidRDefault="00B17622" w:rsidP="00B17622">
      <w:pPr>
        <w:numPr>
          <w:ilvl w:val="2"/>
          <w:numId w:val="5"/>
        </w:numPr>
        <w:tabs>
          <w:tab w:val="left" w:pos="426"/>
          <w:tab w:val="left" w:pos="993"/>
        </w:tabs>
        <w:spacing w:line="276" w:lineRule="auto"/>
        <w:ind w:left="0" w:firstLine="426"/>
        <w:jc w:val="both"/>
        <w:rPr>
          <w:sz w:val="22"/>
          <w:szCs w:val="22"/>
        </w:rPr>
      </w:pPr>
      <w:r w:rsidRPr="006D4829">
        <w:rPr>
          <w:sz w:val="22"/>
          <w:szCs w:val="22"/>
        </w:rPr>
        <w:t>Pretendenta</w:t>
      </w:r>
      <w:r w:rsidRPr="006D4829">
        <w:rPr>
          <w:color w:val="FF0000"/>
          <w:sz w:val="22"/>
          <w:szCs w:val="22"/>
        </w:rPr>
        <w:t xml:space="preserve"> </w:t>
      </w:r>
      <w:r w:rsidRPr="006D4829">
        <w:rPr>
          <w:sz w:val="22"/>
          <w:szCs w:val="22"/>
        </w:rPr>
        <w:t>pieteikums par piedalīšanos iepirkumā (atbilstoši Nolikuma 5.1. punktam un pielikumam Nr.1);</w:t>
      </w:r>
    </w:p>
    <w:p w:rsidR="00B17622" w:rsidRPr="006D4829" w:rsidRDefault="00B17622" w:rsidP="00B17622">
      <w:pPr>
        <w:numPr>
          <w:ilvl w:val="2"/>
          <w:numId w:val="5"/>
        </w:numPr>
        <w:tabs>
          <w:tab w:val="left" w:pos="426"/>
          <w:tab w:val="left" w:pos="993"/>
        </w:tabs>
        <w:spacing w:line="276" w:lineRule="auto"/>
        <w:ind w:left="0" w:firstLine="426"/>
        <w:jc w:val="both"/>
        <w:rPr>
          <w:sz w:val="22"/>
          <w:szCs w:val="22"/>
        </w:rPr>
      </w:pPr>
      <w:r w:rsidRPr="006D4829">
        <w:rPr>
          <w:sz w:val="22"/>
          <w:szCs w:val="22"/>
        </w:rPr>
        <w:t>Pretendentu atlases dokumenti (atbilstoši Nolikuma 5.2. punktam);</w:t>
      </w:r>
    </w:p>
    <w:p w:rsidR="00B17622" w:rsidRPr="006D4829" w:rsidRDefault="00B17622" w:rsidP="00B17622">
      <w:pPr>
        <w:numPr>
          <w:ilvl w:val="2"/>
          <w:numId w:val="5"/>
        </w:numPr>
        <w:tabs>
          <w:tab w:val="left" w:pos="426"/>
          <w:tab w:val="left" w:pos="993"/>
        </w:tabs>
        <w:spacing w:line="276" w:lineRule="auto"/>
        <w:ind w:left="0" w:firstLine="426"/>
        <w:jc w:val="both"/>
        <w:rPr>
          <w:color w:val="auto"/>
          <w:sz w:val="22"/>
          <w:szCs w:val="22"/>
        </w:rPr>
      </w:pPr>
      <w:r w:rsidRPr="006D4829">
        <w:rPr>
          <w:color w:val="auto"/>
          <w:sz w:val="22"/>
          <w:szCs w:val="22"/>
        </w:rPr>
        <w:t xml:space="preserve">Finanšu </w:t>
      </w:r>
      <w:r w:rsidR="002610F3" w:rsidRPr="006D4829">
        <w:rPr>
          <w:color w:val="auto"/>
          <w:sz w:val="22"/>
          <w:szCs w:val="22"/>
        </w:rPr>
        <w:t xml:space="preserve">un tehniskais </w:t>
      </w:r>
      <w:r w:rsidRPr="006D4829">
        <w:rPr>
          <w:color w:val="auto"/>
          <w:sz w:val="22"/>
          <w:szCs w:val="22"/>
        </w:rPr>
        <w:t>piedāvājums (atbilstoši Nolikuma 5.</w:t>
      </w:r>
      <w:r w:rsidR="002610F3" w:rsidRPr="006D4829">
        <w:rPr>
          <w:color w:val="auto"/>
          <w:sz w:val="22"/>
          <w:szCs w:val="22"/>
        </w:rPr>
        <w:t>3</w:t>
      </w:r>
      <w:r w:rsidRPr="006D4829">
        <w:rPr>
          <w:color w:val="auto"/>
          <w:sz w:val="22"/>
          <w:szCs w:val="22"/>
        </w:rPr>
        <w:t>. punktam).</w:t>
      </w:r>
    </w:p>
    <w:p w:rsidR="00B17622" w:rsidRPr="006D4829" w:rsidRDefault="00B17622" w:rsidP="00B17622">
      <w:pPr>
        <w:pStyle w:val="ListParagraph"/>
        <w:numPr>
          <w:ilvl w:val="1"/>
          <w:numId w:val="5"/>
        </w:numPr>
        <w:tabs>
          <w:tab w:val="left" w:pos="426"/>
        </w:tabs>
        <w:ind w:left="0" w:firstLine="0"/>
        <w:jc w:val="both"/>
        <w:rPr>
          <w:rFonts w:ascii="Times New Roman" w:hAnsi="Times New Roman"/>
        </w:rPr>
      </w:pPr>
      <w:r w:rsidRPr="006D4829">
        <w:rPr>
          <w:rFonts w:ascii="Times New Roman" w:hAnsi="Times New Roman"/>
        </w:rPr>
        <w:t xml:space="preserve">Piedāvājuma dokumentiem ir jābūt noformētiem atbilstoši Ministru kabineta 28.09.2010. noteikumiem Nr. 916 „Dokumentu izstrādāšanas un noformēšanas kārtība”. </w:t>
      </w:r>
    </w:p>
    <w:p w:rsidR="00B17622" w:rsidRPr="006D4829" w:rsidRDefault="00B17622" w:rsidP="00B17622">
      <w:pPr>
        <w:pStyle w:val="ListParagraph"/>
        <w:numPr>
          <w:ilvl w:val="1"/>
          <w:numId w:val="5"/>
        </w:numPr>
        <w:tabs>
          <w:tab w:val="left" w:pos="426"/>
        </w:tabs>
        <w:ind w:left="0" w:firstLine="0"/>
        <w:jc w:val="both"/>
        <w:rPr>
          <w:rFonts w:ascii="Times New Roman" w:hAnsi="Times New Roman"/>
        </w:rPr>
      </w:pPr>
      <w:r w:rsidRPr="006D4829">
        <w:rPr>
          <w:rFonts w:ascii="Times New Roman" w:hAnsi="Times New Roman"/>
        </w:rPr>
        <w:t>Pretendents var iesniegt tikai vienu Piedāvājuma variantu.</w:t>
      </w:r>
    </w:p>
    <w:p w:rsidR="00B17622" w:rsidRPr="006D4829" w:rsidRDefault="00B17622" w:rsidP="00B17622">
      <w:pPr>
        <w:pStyle w:val="ListParagraph"/>
        <w:numPr>
          <w:ilvl w:val="1"/>
          <w:numId w:val="5"/>
        </w:numPr>
        <w:tabs>
          <w:tab w:val="left" w:pos="426"/>
        </w:tabs>
        <w:ind w:left="0" w:firstLine="0"/>
        <w:jc w:val="both"/>
        <w:rPr>
          <w:rFonts w:ascii="Times New Roman" w:hAnsi="Times New Roman"/>
        </w:rPr>
      </w:pPr>
      <w:r w:rsidRPr="006D4829">
        <w:rPr>
          <w:rFonts w:ascii="Times New Roman" w:hAnsi="Times New Roman"/>
        </w:rPr>
        <w:t xml:space="preserve">Pretendenta piedāvājuma dokumentus paraksta Pretendentu pārstāvēt tiesīga (atbilstoši ierakstiem komercreģistrā) vai Pretendenta pilnvarota persona. Ja piedāvājumā iekļauto dokumentāciju paraksta pilnvarota persona, piedāvājumam pievieno attiecīgu pilnvaru. </w:t>
      </w:r>
    </w:p>
    <w:p w:rsidR="00B17622" w:rsidRPr="006D4829" w:rsidRDefault="00B17622" w:rsidP="00B17622">
      <w:pPr>
        <w:pStyle w:val="ListParagraph"/>
        <w:numPr>
          <w:ilvl w:val="1"/>
          <w:numId w:val="5"/>
        </w:numPr>
        <w:tabs>
          <w:tab w:val="left" w:pos="426"/>
        </w:tabs>
        <w:ind w:left="0" w:firstLine="0"/>
        <w:jc w:val="both"/>
        <w:rPr>
          <w:rFonts w:ascii="Times New Roman" w:hAnsi="Times New Roman"/>
        </w:rPr>
      </w:pPr>
      <w:r w:rsidRPr="006D4829">
        <w:rPr>
          <w:rFonts w:ascii="Times New Roman" w:hAnsi="Times New Roman"/>
        </w:rPr>
        <w:t xml:space="preserve">Pretendents nevar savu piedāvājumu grozīt vai atsaukt pēc piedāvājuma iesniegšanas termiņa beigām. </w:t>
      </w:r>
    </w:p>
    <w:p w:rsidR="00B17622" w:rsidRPr="006D4829" w:rsidRDefault="00B17622" w:rsidP="00B17622">
      <w:pPr>
        <w:pStyle w:val="Heading1"/>
        <w:numPr>
          <w:ilvl w:val="0"/>
          <w:numId w:val="5"/>
        </w:numPr>
        <w:spacing w:before="120" w:after="120" w:line="276" w:lineRule="auto"/>
        <w:rPr>
          <w:sz w:val="22"/>
          <w:szCs w:val="22"/>
          <w:lang w:val="lv-LV"/>
        </w:rPr>
      </w:pPr>
      <w:bookmarkStart w:id="161" w:name="_Toc268002893"/>
      <w:bookmarkStart w:id="162" w:name="_Ref135625505"/>
      <w:r w:rsidRPr="006D4829">
        <w:rPr>
          <w:sz w:val="22"/>
          <w:szCs w:val="22"/>
          <w:lang w:val="lv-LV"/>
        </w:rPr>
        <w:t>Prasības Pretendentu dalībai iepirkumā</w:t>
      </w:r>
      <w:bookmarkEnd w:id="161"/>
    </w:p>
    <w:bookmarkEnd w:id="162"/>
    <w:p w:rsidR="00B17622" w:rsidRPr="006D4829" w:rsidRDefault="00B17622" w:rsidP="00B17622">
      <w:pPr>
        <w:pStyle w:val="Footer"/>
        <w:widowControl/>
        <w:numPr>
          <w:ilvl w:val="1"/>
          <w:numId w:val="5"/>
        </w:numPr>
        <w:tabs>
          <w:tab w:val="clear" w:pos="4153"/>
          <w:tab w:val="clear" w:pos="8306"/>
          <w:tab w:val="left" w:pos="426"/>
        </w:tabs>
        <w:autoSpaceDE w:val="0"/>
        <w:autoSpaceDN w:val="0"/>
        <w:adjustRightInd w:val="0"/>
        <w:spacing w:after="60" w:line="276" w:lineRule="auto"/>
        <w:ind w:left="0" w:firstLine="0"/>
        <w:contextualSpacing/>
        <w:rPr>
          <w:rFonts w:ascii="Times New Roman" w:eastAsiaTheme="minorHAnsi" w:hAnsi="Times New Roman"/>
          <w:color w:val="auto"/>
          <w:sz w:val="22"/>
          <w:szCs w:val="22"/>
          <w:lang w:val="lv-LV"/>
        </w:rPr>
      </w:pPr>
      <w:r w:rsidRPr="006D4829">
        <w:rPr>
          <w:rFonts w:ascii="Times New Roman" w:eastAsiaTheme="minorHAnsi" w:hAnsi="Times New Roman"/>
          <w:color w:val="auto"/>
          <w:sz w:val="22"/>
          <w:szCs w:val="22"/>
          <w:lang w:val="lv-LV"/>
        </w:rPr>
        <w:t>Pretendents ir reģistrēts normatīvajos aktos noteiktajā kārtībā un tam ir tiesības sniegt veselības apdrošināšanas pakalpojumus Latvijas Republikas teritorijā.</w:t>
      </w:r>
    </w:p>
    <w:p w:rsidR="00B17622" w:rsidRPr="006D4829" w:rsidRDefault="00B17622" w:rsidP="00346502">
      <w:pPr>
        <w:pStyle w:val="Footer"/>
        <w:widowControl/>
        <w:numPr>
          <w:ilvl w:val="1"/>
          <w:numId w:val="5"/>
        </w:numPr>
        <w:tabs>
          <w:tab w:val="clear" w:pos="4153"/>
          <w:tab w:val="clear" w:pos="8306"/>
          <w:tab w:val="left" w:pos="426"/>
        </w:tabs>
        <w:autoSpaceDE w:val="0"/>
        <w:autoSpaceDN w:val="0"/>
        <w:adjustRightInd w:val="0"/>
        <w:spacing w:after="60" w:line="276" w:lineRule="auto"/>
        <w:ind w:left="0" w:firstLine="0"/>
        <w:contextualSpacing/>
        <w:rPr>
          <w:rFonts w:ascii="Times New Roman" w:hAnsi="Times New Roman"/>
          <w:color w:val="auto"/>
          <w:sz w:val="22"/>
          <w:szCs w:val="22"/>
          <w:lang w:val="lv-LV"/>
        </w:rPr>
      </w:pPr>
      <w:r w:rsidRPr="006D4829">
        <w:rPr>
          <w:rFonts w:ascii="Times New Roman" w:eastAsiaTheme="minorHAnsi" w:hAnsi="Times New Roman"/>
          <w:color w:val="auto"/>
          <w:sz w:val="22"/>
          <w:szCs w:val="22"/>
          <w:lang w:val="lv-LV"/>
        </w:rPr>
        <w:t>Pretendentam ir Finanšu un kapitāla tirgus komisijas izsniegta licence veselības apdrošināšanai vai līdzvērtīgs dokuments, kas apliecina tiesības sniegt veselības apdrošināšanas pakalpojumus Latvijas Republikā.</w:t>
      </w:r>
    </w:p>
    <w:p w:rsidR="00B17622" w:rsidRPr="006D4829" w:rsidRDefault="00B17622" w:rsidP="00B17622">
      <w:pPr>
        <w:pStyle w:val="ListParagraph"/>
        <w:numPr>
          <w:ilvl w:val="1"/>
          <w:numId w:val="5"/>
        </w:numPr>
        <w:tabs>
          <w:tab w:val="left" w:pos="426"/>
        </w:tabs>
        <w:spacing w:after="60"/>
        <w:ind w:left="0" w:firstLine="0"/>
        <w:jc w:val="both"/>
        <w:rPr>
          <w:rFonts w:ascii="Times New Roman" w:hAnsi="Times New Roman"/>
          <w:snapToGrid w:val="0"/>
          <w:lang w:eastAsia="x-none"/>
        </w:rPr>
      </w:pPr>
      <w:r w:rsidRPr="006D4829">
        <w:rPr>
          <w:rFonts w:ascii="Times New Roman" w:hAnsi="Times New Roman"/>
          <w:snapToGrid w:val="0"/>
          <w:lang w:eastAsia="x-none"/>
        </w:rPr>
        <w:lastRenderedPageBreak/>
        <w:t xml:space="preserve">Attiecībā uz pretendentu, kuram būtu piešķiramas līguma slēgšanas tiesības, nepastāv Publisko </w:t>
      </w:r>
      <w:r w:rsidR="00E9492E" w:rsidRPr="006D4829">
        <w:rPr>
          <w:rFonts w:ascii="Times New Roman" w:hAnsi="Times New Roman"/>
          <w:snapToGrid w:val="0"/>
          <w:lang w:eastAsia="x-none"/>
        </w:rPr>
        <w:t>iepirkumu likuma 9. panta astotajā</w:t>
      </w:r>
      <w:r w:rsidRPr="006D4829">
        <w:rPr>
          <w:rFonts w:ascii="Times New Roman" w:hAnsi="Times New Roman"/>
          <w:snapToGrid w:val="0"/>
          <w:lang w:eastAsia="x-none"/>
        </w:rPr>
        <w:t xml:space="preserve"> daļ</w:t>
      </w:r>
      <w:r w:rsidR="00E9492E" w:rsidRPr="006D4829">
        <w:rPr>
          <w:rFonts w:ascii="Times New Roman" w:hAnsi="Times New Roman"/>
          <w:snapToGrid w:val="0"/>
          <w:lang w:eastAsia="x-none"/>
        </w:rPr>
        <w:t xml:space="preserve">ā </w:t>
      </w:r>
      <w:r w:rsidRPr="006D4829">
        <w:rPr>
          <w:rFonts w:ascii="Times New Roman" w:hAnsi="Times New Roman"/>
          <w:snapToGrid w:val="0"/>
          <w:lang w:eastAsia="x-none"/>
        </w:rPr>
        <w:t>noteiktie pretendentu izslēgšanas nosacījumi.</w:t>
      </w:r>
    </w:p>
    <w:p w:rsidR="00B17622" w:rsidRPr="006D4829" w:rsidRDefault="00B17622" w:rsidP="001C0165">
      <w:pPr>
        <w:pStyle w:val="Footer"/>
        <w:widowControl/>
        <w:tabs>
          <w:tab w:val="clear" w:pos="4153"/>
          <w:tab w:val="clear" w:pos="8306"/>
          <w:tab w:val="left" w:pos="426"/>
        </w:tabs>
        <w:spacing w:after="60"/>
        <w:ind w:firstLine="0"/>
        <w:contextualSpacing/>
        <w:rPr>
          <w:rFonts w:ascii="Times New Roman" w:hAnsi="Times New Roman"/>
          <w:sz w:val="22"/>
          <w:szCs w:val="22"/>
          <w:lang w:val="lv-LV"/>
        </w:rPr>
      </w:pPr>
    </w:p>
    <w:p w:rsidR="00B17622" w:rsidRPr="006D4829" w:rsidRDefault="00B17622" w:rsidP="00B17622">
      <w:pPr>
        <w:pStyle w:val="Footer"/>
        <w:widowControl/>
        <w:tabs>
          <w:tab w:val="clear" w:pos="4153"/>
          <w:tab w:val="clear" w:pos="8306"/>
        </w:tabs>
        <w:spacing w:line="276" w:lineRule="auto"/>
        <w:rPr>
          <w:rFonts w:ascii="Times New Roman" w:hAnsi="Times New Roman"/>
          <w:color w:val="auto"/>
          <w:sz w:val="22"/>
          <w:szCs w:val="22"/>
          <w:lang w:val="lv-LV"/>
        </w:rPr>
      </w:pPr>
      <w:bookmarkStart w:id="163" w:name="_Toc254101840"/>
    </w:p>
    <w:p w:rsidR="00B17622" w:rsidRPr="006D4829" w:rsidRDefault="00B17622" w:rsidP="00B17622">
      <w:pPr>
        <w:pStyle w:val="Heading1"/>
        <w:numPr>
          <w:ilvl w:val="0"/>
          <w:numId w:val="5"/>
        </w:numPr>
        <w:spacing w:before="120" w:after="120" w:line="276" w:lineRule="auto"/>
        <w:rPr>
          <w:sz w:val="22"/>
          <w:szCs w:val="22"/>
          <w:lang w:val="lv-LV"/>
        </w:rPr>
      </w:pPr>
      <w:bookmarkStart w:id="164" w:name="_Toc188939319"/>
      <w:bookmarkStart w:id="165" w:name="_Toc189460867"/>
      <w:bookmarkStart w:id="166" w:name="_Toc189464910"/>
      <w:bookmarkStart w:id="167" w:name="_Toc189899843"/>
      <w:bookmarkStart w:id="168" w:name="_Toc191715063"/>
      <w:bookmarkStart w:id="169" w:name="_Toc194393223"/>
      <w:bookmarkStart w:id="170" w:name="_Toc194991721"/>
      <w:bookmarkStart w:id="171" w:name="_Toc194991928"/>
      <w:bookmarkStart w:id="172" w:name="_Toc195691024"/>
      <w:bookmarkStart w:id="173" w:name="_Toc195691547"/>
      <w:bookmarkStart w:id="174" w:name="_Toc195691929"/>
      <w:bookmarkStart w:id="175" w:name="_Toc203191572"/>
      <w:bookmarkStart w:id="176" w:name="_Toc215034745"/>
      <w:bookmarkStart w:id="177" w:name="_Toc216845700"/>
      <w:bookmarkStart w:id="178" w:name="_Toc225055884"/>
      <w:bookmarkStart w:id="179" w:name="_Toc226510824"/>
      <w:bookmarkStart w:id="180" w:name="_Toc226776736"/>
      <w:bookmarkStart w:id="181" w:name="_Toc226778853"/>
      <w:bookmarkStart w:id="182" w:name="_Toc226779268"/>
      <w:bookmarkStart w:id="183" w:name="_Toc247075084"/>
      <w:bookmarkStart w:id="184" w:name="_Toc268002894"/>
      <w:bookmarkEnd w:id="163"/>
      <w:r w:rsidRPr="006D4829">
        <w:rPr>
          <w:sz w:val="22"/>
          <w:szCs w:val="22"/>
          <w:lang w:val="lv-LV"/>
        </w:rPr>
        <w:t>I</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6D4829">
        <w:rPr>
          <w:sz w:val="22"/>
          <w:szCs w:val="22"/>
          <w:lang w:val="lv-LV"/>
        </w:rPr>
        <w:t>esniedzamie dokumenti</w:t>
      </w:r>
      <w:bookmarkEnd w:id="184"/>
    </w:p>
    <w:p w:rsidR="00B17622" w:rsidRPr="006D4829" w:rsidRDefault="00B17622" w:rsidP="00B17622">
      <w:pPr>
        <w:pStyle w:val="Heading2"/>
        <w:numPr>
          <w:ilvl w:val="1"/>
          <w:numId w:val="5"/>
        </w:numPr>
        <w:tabs>
          <w:tab w:val="left" w:pos="426"/>
        </w:tabs>
        <w:spacing w:line="276" w:lineRule="auto"/>
        <w:ind w:left="0" w:firstLine="0"/>
        <w:jc w:val="both"/>
        <w:rPr>
          <w:sz w:val="22"/>
          <w:szCs w:val="22"/>
          <w:lang w:val="lv-LV"/>
        </w:rPr>
      </w:pPr>
      <w:bookmarkStart w:id="185" w:name="_Toc226776737"/>
      <w:bookmarkStart w:id="186" w:name="_Toc226778854"/>
      <w:bookmarkStart w:id="187" w:name="_Toc226779269"/>
      <w:bookmarkStart w:id="188" w:name="_Toc226887373"/>
      <w:bookmarkStart w:id="189" w:name="_Toc247075085"/>
      <w:bookmarkStart w:id="190" w:name="_Toc226510450"/>
      <w:bookmarkStart w:id="191" w:name="_Toc226510825"/>
      <w:r w:rsidRPr="006D4829">
        <w:rPr>
          <w:sz w:val="22"/>
          <w:szCs w:val="22"/>
          <w:lang w:val="lv-LV"/>
        </w:rPr>
        <w:t>Pretendenta</w:t>
      </w:r>
      <w:r w:rsidRPr="006D4829">
        <w:rPr>
          <w:color w:val="FF0000"/>
          <w:sz w:val="22"/>
          <w:szCs w:val="22"/>
          <w:lang w:val="lv-LV"/>
        </w:rPr>
        <w:t xml:space="preserve"> </w:t>
      </w:r>
      <w:r w:rsidRPr="006D4829">
        <w:rPr>
          <w:sz w:val="22"/>
          <w:szCs w:val="22"/>
          <w:lang w:val="lv-LV"/>
        </w:rPr>
        <w:t>pieteikums par piedalīšanos iepirkumā.</w:t>
      </w:r>
      <w:bookmarkEnd w:id="185"/>
      <w:bookmarkEnd w:id="186"/>
      <w:bookmarkEnd w:id="187"/>
      <w:bookmarkEnd w:id="188"/>
      <w:bookmarkEnd w:id="189"/>
    </w:p>
    <w:p w:rsidR="00B17622" w:rsidRPr="006D4829" w:rsidRDefault="00B17622" w:rsidP="00B17622">
      <w:pPr>
        <w:pStyle w:val="BodyTextIndent2"/>
        <w:keepLines/>
        <w:widowControl w:val="0"/>
        <w:numPr>
          <w:ilvl w:val="2"/>
          <w:numId w:val="5"/>
        </w:numPr>
        <w:tabs>
          <w:tab w:val="left" w:pos="0"/>
          <w:tab w:val="left" w:pos="426"/>
          <w:tab w:val="left" w:pos="993"/>
        </w:tabs>
        <w:spacing w:after="0" w:line="276" w:lineRule="auto"/>
        <w:ind w:left="0" w:firstLine="426"/>
        <w:jc w:val="both"/>
        <w:rPr>
          <w:sz w:val="22"/>
          <w:szCs w:val="22"/>
          <w:lang w:val="lv-LV"/>
        </w:rPr>
      </w:pPr>
      <w:bookmarkStart w:id="192" w:name="_Toc226776738"/>
      <w:bookmarkStart w:id="193" w:name="_Toc226778855"/>
      <w:bookmarkStart w:id="194" w:name="_Toc226779270"/>
      <w:bookmarkStart w:id="195" w:name="_Toc226887374"/>
      <w:r w:rsidRPr="006D4829">
        <w:rPr>
          <w:sz w:val="22"/>
          <w:szCs w:val="22"/>
          <w:lang w:val="lv-LV"/>
        </w:rPr>
        <w:t>Pretendentu pārstāvēt tiesīgās personas (atbilstoši ierakstiem komercreģistrā), tā pilnvarotās personas (pievienojot attiecīgu pilnvaru) vai personu grupas parakstīts pieteikums par gatavību piedalīties iepirkum</w:t>
      </w:r>
      <w:r w:rsidR="00715EC4" w:rsidRPr="006D4829">
        <w:rPr>
          <w:sz w:val="22"/>
          <w:szCs w:val="22"/>
          <w:lang w:val="lv-LV"/>
        </w:rPr>
        <w:t>ā</w:t>
      </w:r>
      <w:r w:rsidRPr="006D4829">
        <w:rPr>
          <w:sz w:val="22"/>
          <w:szCs w:val="22"/>
          <w:lang w:val="lv-LV"/>
        </w:rPr>
        <w:t xml:space="preserve"> un izpildīt Nolikumā noteiktās prasības saskaņā ar Pieteikuma formu (Nolikuma pielikums Nr.1).</w:t>
      </w:r>
    </w:p>
    <w:p w:rsidR="00B17622" w:rsidRPr="006D4829" w:rsidRDefault="00B17622" w:rsidP="00B17622">
      <w:pPr>
        <w:pStyle w:val="Heading2"/>
        <w:numPr>
          <w:ilvl w:val="1"/>
          <w:numId w:val="5"/>
        </w:numPr>
        <w:tabs>
          <w:tab w:val="left" w:pos="426"/>
        </w:tabs>
        <w:spacing w:before="120" w:line="276" w:lineRule="auto"/>
        <w:ind w:left="0" w:firstLine="0"/>
        <w:jc w:val="both"/>
        <w:rPr>
          <w:sz w:val="22"/>
          <w:szCs w:val="22"/>
          <w:lang w:val="lv-LV"/>
        </w:rPr>
      </w:pPr>
      <w:bookmarkStart w:id="196" w:name="_Toc226776739"/>
      <w:bookmarkStart w:id="197" w:name="_Toc226778856"/>
      <w:bookmarkStart w:id="198" w:name="_Toc226779271"/>
      <w:bookmarkStart w:id="199" w:name="_Toc226510451"/>
      <w:bookmarkStart w:id="200" w:name="_Toc226510826"/>
      <w:bookmarkStart w:id="201" w:name="_Toc226776740"/>
      <w:bookmarkStart w:id="202" w:name="_Toc226778857"/>
      <w:bookmarkStart w:id="203" w:name="_Toc226779272"/>
      <w:bookmarkStart w:id="204" w:name="_Toc226887375"/>
      <w:bookmarkStart w:id="205" w:name="_Toc247075086"/>
      <w:bookmarkEnd w:id="190"/>
      <w:bookmarkEnd w:id="191"/>
      <w:bookmarkEnd w:id="192"/>
      <w:bookmarkEnd w:id="193"/>
      <w:bookmarkEnd w:id="194"/>
      <w:bookmarkEnd w:id="195"/>
      <w:bookmarkEnd w:id="196"/>
      <w:bookmarkEnd w:id="197"/>
      <w:bookmarkEnd w:id="198"/>
      <w:r w:rsidRPr="006D4829">
        <w:rPr>
          <w:sz w:val="22"/>
          <w:szCs w:val="22"/>
          <w:lang w:val="lv-LV"/>
        </w:rPr>
        <w:t>Pretendentu atlases dokumenti:</w:t>
      </w:r>
      <w:bookmarkEnd w:id="199"/>
      <w:bookmarkEnd w:id="200"/>
      <w:bookmarkEnd w:id="201"/>
      <w:bookmarkEnd w:id="202"/>
      <w:bookmarkEnd w:id="203"/>
      <w:bookmarkEnd w:id="204"/>
      <w:bookmarkEnd w:id="205"/>
    </w:p>
    <w:p w:rsidR="00B17622" w:rsidRPr="006D4829" w:rsidRDefault="00B17622" w:rsidP="00B17622">
      <w:pPr>
        <w:pStyle w:val="ListParagraph"/>
        <w:numPr>
          <w:ilvl w:val="2"/>
          <w:numId w:val="5"/>
        </w:numPr>
        <w:tabs>
          <w:tab w:val="left" w:pos="426"/>
          <w:tab w:val="left" w:pos="993"/>
        </w:tabs>
        <w:autoSpaceDE w:val="0"/>
        <w:autoSpaceDN w:val="0"/>
        <w:adjustRightInd w:val="0"/>
        <w:spacing w:after="0" w:line="240" w:lineRule="auto"/>
        <w:ind w:left="0" w:firstLine="426"/>
        <w:jc w:val="both"/>
        <w:rPr>
          <w:rFonts w:ascii="Times New Roman" w:hAnsi="Times New Roman"/>
        </w:rPr>
      </w:pPr>
      <w:r w:rsidRPr="006D4829">
        <w:rPr>
          <w:rFonts w:ascii="Times New Roman" w:eastAsiaTheme="minorHAnsi" w:hAnsi="Times New Roman"/>
        </w:rPr>
        <w:t>Reģistrācijas faktu Pasūtītājs pārbauda Uzņēmumu reģistra mājas lapā.</w:t>
      </w:r>
    </w:p>
    <w:p w:rsidR="00B17622" w:rsidRPr="006D4829" w:rsidRDefault="00357EDA" w:rsidP="00B17622">
      <w:pPr>
        <w:numPr>
          <w:ilvl w:val="2"/>
          <w:numId w:val="5"/>
        </w:numPr>
        <w:tabs>
          <w:tab w:val="left" w:pos="426"/>
          <w:tab w:val="left" w:pos="1134"/>
        </w:tabs>
        <w:ind w:left="0" w:firstLine="426"/>
        <w:jc w:val="both"/>
        <w:rPr>
          <w:sz w:val="22"/>
          <w:szCs w:val="22"/>
        </w:rPr>
      </w:pPr>
      <w:r w:rsidRPr="006D4829">
        <w:rPr>
          <w:sz w:val="22"/>
          <w:szCs w:val="22"/>
        </w:rPr>
        <w:t>Apdrošināšanas l</w:t>
      </w:r>
      <w:r w:rsidR="00B17622" w:rsidRPr="006D4829">
        <w:rPr>
          <w:sz w:val="22"/>
          <w:szCs w:val="22"/>
        </w:rPr>
        <w:t>icences kopija, kas apliecina Pretendenta tiesības nodarboties ar veselības apdrošināšanu.</w:t>
      </w:r>
    </w:p>
    <w:p w:rsidR="00E9492E" w:rsidRPr="006D4829" w:rsidRDefault="001C0165" w:rsidP="00B17622">
      <w:pPr>
        <w:numPr>
          <w:ilvl w:val="2"/>
          <w:numId w:val="5"/>
        </w:numPr>
        <w:tabs>
          <w:tab w:val="left" w:pos="426"/>
          <w:tab w:val="left" w:pos="1134"/>
        </w:tabs>
        <w:ind w:left="0" w:firstLine="426"/>
        <w:jc w:val="both"/>
        <w:rPr>
          <w:color w:val="auto"/>
          <w:sz w:val="22"/>
          <w:szCs w:val="22"/>
        </w:rPr>
      </w:pPr>
      <w:r w:rsidRPr="006D4829">
        <w:rPr>
          <w:color w:val="auto"/>
          <w:lang w:eastAsia="lv-LV"/>
        </w:rPr>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 Pretendents iesniedz personu, uz kuru tehniskajām un profesionālajām iespējām tas balstās, apliecinājumu brīvā formā vai vienošanos par nepieciešamo resursu nodošanu piegādātāja rīcībā.</w:t>
      </w:r>
    </w:p>
    <w:p w:rsidR="001C0165" w:rsidRPr="006D4829" w:rsidRDefault="001C0165" w:rsidP="00B17622">
      <w:pPr>
        <w:numPr>
          <w:ilvl w:val="2"/>
          <w:numId w:val="5"/>
        </w:numPr>
        <w:tabs>
          <w:tab w:val="left" w:pos="426"/>
          <w:tab w:val="left" w:pos="1134"/>
        </w:tabs>
        <w:ind w:left="0" w:firstLine="426"/>
        <w:jc w:val="both"/>
        <w:rPr>
          <w:color w:val="auto"/>
          <w:sz w:val="22"/>
          <w:szCs w:val="22"/>
        </w:rPr>
      </w:pPr>
      <w:r w:rsidRPr="006D4829">
        <w:rPr>
          <w:color w:val="auto"/>
          <w:lang w:eastAsia="lv-LV"/>
        </w:rPr>
        <w:t>Pretendents ir tiesīgs darba izpildē iesaistīt apakšuzņēmējus. Šādā gadījumā Pretendents iesniedz brīvā formā sagatavotu sarakstu ar apakšuzņēmējiem, norādot tikai tos apakšuzņēmējus, kuru sniedzamo pakalpojumu vērtība ir 10 procenti no kopējās iepirkuma līguma vērtības vai lielāka, un katram šādam apakšuzņēmējam izpildei nododamo iepirkuma līguma daļu. Gadījumā, ja pretendents neplāno piesaistīt apakšuzņēmējus, pretendents iesniedz rakstisku apliecinājumu brīvā formā tam, ka iepirkuma līgumam izpildei nav plānots piesaistīt apakšuzņēmējus.</w:t>
      </w:r>
    </w:p>
    <w:p w:rsidR="00B17622" w:rsidRPr="006D4829" w:rsidRDefault="00B17622" w:rsidP="00B17622">
      <w:pPr>
        <w:tabs>
          <w:tab w:val="left" w:pos="426"/>
        </w:tabs>
        <w:jc w:val="both"/>
        <w:rPr>
          <w:sz w:val="22"/>
          <w:szCs w:val="22"/>
        </w:rPr>
      </w:pPr>
    </w:p>
    <w:p w:rsidR="00B17622" w:rsidRPr="006D4829" w:rsidRDefault="00B17622" w:rsidP="00B17622">
      <w:pPr>
        <w:pStyle w:val="Footer"/>
        <w:widowControl/>
        <w:numPr>
          <w:ilvl w:val="1"/>
          <w:numId w:val="5"/>
        </w:numPr>
        <w:tabs>
          <w:tab w:val="clear" w:pos="4153"/>
          <w:tab w:val="clear" w:pos="8306"/>
          <w:tab w:val="left" w:pos="426"/>
        </w:tabs>
        <w:spacing w:line="276" w:lineRule="auto"/>
        <w:ind w:left="0" w:right="-143" w:firstLine="0"/>
        <w:rPr>
          <w:rFonts w:ascii="Times New Roman" w:hAnsi="Times New Roman"/>
          <w:sz w:val="22"/>
          <w:szCs w:val="22"/>
          <w:lang w:val="lv-LV"/>
        </w:rPr>
      </w:pPr>
      <w:r w:rsidRPr="006D4829">
        <w:rPr>
          <w:rFonts w:ascii="Times New Roman" w:hAnsi="Times New Roman"/>
          <w:b/>
          <w:sz w:val="22"/>
          <w:szCs w:val="22"/>
          <w:lang w:val="lv-LV"/>
        </w:rPr>
        <w:t>Finanšu</w:t>
      </w:r>
      <w:r w:rsidR="002610F3" w:rsidRPr="006D4829">
        <w:rPr>
          <w:rFonts w:ascii="Times New Roman" w:hAnsi="Times New Roman"/>
          <w:b/>
          <w:sz w:val="22"/>
          <w:szCs w:val="22"/>
          <w:lang w:val="lv-LV"/>
        </w:rPr>
        <w:t xml:space="preserve"> un tehniskais</w:t>
      </w:r>
      <w:r w:rsidRPr="006D4829">
        <w:rPr>
          <w:rFonts w:ascii="Times New Roman" w:hAnsi="Times New Roman"/>
          <w:b/>
          <w:sz w:val="22"/>
          <w:szCs w:val="22"/>
          <w:lang w:val="lv-LV"/>
        </w:rPr>
        <w:t xml:space="preserve"> piedāvājums.</w:t>
      </w:r>
    </w:p>
    <w:p w:rsidR="00B17622" w:rsidRPr="006D4829" w:rsidRDefault="00B17622" w:rsidP="00B17622">
      <w:pPr>
        <w:pStyle w:val="Footer"/>
        <w:widowControl/>
        <w:numPr>
          <w:ilvl w:val="2"/>
          <w:numId w:val="5"/>
        </w:numPr>
        <w:tabs>
          <w:tab w:val="clear" w:pos="4153"/>
          <w:tab w:val="clear" w:pos="8306"/>
          <w:tab w:val="left" w:pos="426"/>
          <w:tab w:val="left" w:pos="993"/>
        </w:tabs>
        <w:spacing w:line="276" w:lineRule="auto"/>
        <w:ind w:left="0" w:right="-143" w:firstLine="426"/>
        <w:rPr>
          <w:rFonts w:ascii="Times New Roman" w:hAnsi="Times New Roman"/>
          <w:sz w:val="22"/>
          <w:szCs w:val="22"/>
          <w:lang w:val="lv-LV"/>
        </w:rPr>
      </w:pPr>
      <w:r w:rsidRPr="006D4829">
        <w:rPr>
          <w:rFonts w:ascii="Times New Roman" w:hAnsi="Times New Roman"/>
          <w:sz w:val="22"/>
          <w:szCs w:val="22"/>
          <w:lang w:val="lv-LV"/>
        </w:rPr>
        <w:t>Finanšu</w:t>
      </w:r>
      <w:r w:rsidR="002610F3" w:rsidRPr="006D4829">
        <w:rPr>
          <w:rFonts w:ascii="Times New Roman" w:hAnsi="Times New Roman"/>
          <w:sz w:val="22"/>
          <w:szCs w:val="22"/>
          <w:lang w:val="lv-LV"/>
        </w:rPr>
        <w:t xml:space="preserve"> un tehnisko</w:t>
      </w:r>
      <w:r w:rsidRPr="006D4829">
        <w:rPr>
          <w:rFonts w:ascii="Times New Roman" w:hAnsi="Times New Roman"/>
          <w:sz w:val="22"/>
          <w:szCs w:val="22"/>
          <w:lang w:val="lv-LV"/>
        </w:rPr>
        <w:t xml:space="preserve"> piedāvājumu sagatavo un iesniedz, saskaņā ar finanšu</w:t>
      </w:r>
      <w:r w:rsidR="002610F3" w:rsidRPr="006D4829">
        <w:rPr>
          <w:rFonts w:ascii="Times New Roman" w:hAnsi="Times New Roman"/>
          <w:sz w:val="22"/>
          <w:szCs w:val="22"/>
          <w:lang w:val="lv-LV"/>
        </w:rPr>
        <w:t xml:space="preserve"> un tehniskā</w:t>
      </w:r>
      <w:r w:rsidRPr="006D4829">
        <w:rPr>
          <w:rFonts w:ascii="Times New Roman" w:hAnsi="Times New Roman"/>
          <w:sz w:val="22"/>
          <w:szCs w:val="22"/>
          <w:lang w:val="lv-LV"/>
        </w:rPr>
        <w:t xml:space="preserve"> piedāvājuma formu (Nolikuma pielikums Nr.3)</w:t>
      </w:r>
      <w:r w:rsidR="00305793" w:rsidRPr="006D4829">
        <w:rPr>
          <w:rFonts w:ascii="Times New Roman" w:hAnsi="Times New Roman"/>
          <w:sz w:val="22"/>
          <w:szCs w:val="22"/>
          <w:lang w:val="lv-LV"/>
        </w:rPr>
        <w:t xml:space="preserve"> un atbilstoši </w:t>
      </w:r>
      <w:r w:rsidR="00305793" w:rsidRPr="006D4829">
        <w:rPr>
          <w:rFonts w:ascii="Times New Roman" w:hAnsi="Times New Roman"/>
          <w:color w:val="auto"/>
          <w:sz w:val="22"/>
          <w:szCs w:val="22"/>
          <w:lang w:val="lv-LV"/>
        </w:rPr>
        <w:t>Nolikuma 2.pielikumā norādītajai tehniskajai specifikācijai</w:t>
      </w:r>
      <w:r w:rsidRPr="006D4829">
        <w:rPr>
          <w:rFonts w:ascii="Times New Roman" w:hAnsi="Times New Roman"/>
          <w:sz w:val="22"/>
          <w:szCs w:val="22"/>
          <w:lang w:val="lv-LV"/>
        </w:rPr>
        <w:t>.</w:t>
      </w:r>
    </w:p>
    <w:p w:rsidR="00B17622" w:rsidRPr="006D4829" w:rsidRDefault="00B17622" w:rsidP="00B17622">
      <w:pPr>
        <w:pStyle w:val="Footer"/>
        <w:widowControl/>
        <w:numPr>
          <w:ilvl w:val="2"/>
          <w:numId w:val="5"/>
        </w:numPr>
        <w:tabs>
          <w:tab w:val="clear" w:pos="4153"/>
          <w:tab w:val="clear" w:pos="8306"/>
          <w:tab w:val="left" w:pos="426"/>
          <w:tab w:val="left" w:pos="993"/>
        </w:tabs>
        <w:spacing w:line="276" w:lineRule="auto"/>
        <w:ind w:left="0" w:right="-143" w:firstLine="426"/>
        <w:rPr>
          <w:rFonts w:ascii="Times New Roman" w:hAnsi="Times New Roman"/>
          <w:sz w:val="22"/>
          <w:szCs w:val="22"/>
          <w:lang w:val="lv-LV"/>
        </w:rPr>
      </w:pPr>
      <w:r w:rsidRPr="006D4829">
        <w:rPr>
          <w:rFonts w:ascii="Times New Roman" w:hAnsi="Times New Roman"/>
          <w:sz w:val="22"/>
          <w:szCs w:val="22"/>
          <w:lang w:val="lv-LV"/>
        </w:rPr>
        <w:t xml:space="preserve">Finanšu </w:t>
      </w:r>
      <w:r w:rsidR="002610F3" w:rsidRPr="006D4829">
        <w:rPr>
          <w:rFonts w:ascii="Times New Roman" w:hAnsi="Times New Roman"/>
          <w:sz w:val="22"/>
          <w:szCs w:val="22"/>
          <w:lang w:val="lv-LV"/>
        </w:rPr>
        <w:t xml:space="preserve">un tehniskajā </w:t>
      </w:r>
      <w:r w:rsidRPr="006D4829">
        <w:rPr>
          <w:rFonts w:ascii="Times New Roman" w:hAnsi="Times New Roman"/>
          <w:sz w:val="22"/>
          <w:szCs w:val="22"/>
          <w:lang w:val="lv-LV"/>
        </w:rPr>
        <w:t xml:space="preserve">piedāvājumā cenu norāda </w:t>
      </w:r>
      <w:proofErr w:type="spellStart"/>
      <w:r w:rsidRPr="006D4829">
        <w:rPr>
          <w:rFonts w:ascii="Times New Roman" w:hAnsi="Times New Roman"/>
          <w:i/>
          <w:sz w:val="22"/>
          <w:szCs w:val="22"/>
          <w:lang w:val="lv-LV"/>
        </w:rPr>
        <w:t>euro</w:t>
      </w:r>
      <w:proofErr w:type="spellEnd"/>
      <w:r w:rsidRPr="006D4829">
        <w:rPr>
          <w:rFonts w:ascii="Times New Roman" w:hAnsi="Times New Roman"/>
          <w:sz w:val="22"/>
          <w:szCs w:val="22"/>
          <w:lang w:val="lv-LV"/>
        </w:rPr>
        <w:t>.</w:t>
      </w:r>
    </w:p>
    <w:p w:rsidR="00B17622" w:rsidRPr="006D4829" w:rsidRDefault="00B17622" w:rsidP="00B17622">
      <w:pPr>
        <w:pStyle w:val="Footer"/>
        <w:widowControl/>
        <w:tabs>
          <w:tab w:val="clear" w:pos="4153"/>
          <w:tab w:val="clear" w:pos="8306"/>
          <w:tab w:val="num" w:pos="786"/>
        </w:tabs>
        <w:spacing w:line="276" w:lineRule="auto"/>
        <w:ind w:left="1080" w:right="-143" w:firstLine="0"/>
        <w:rPr>
          <w:rFonts w:ascii="Times New Roman" w:hAnsi="Times New Roman"/>
          <w:sz w:val="22"/>
          <w:szCs w:val="22"/>
          <w:lang w:val="lv-LV"/>
        </w:rPr>
      </w:pPr>
    </w:p>
    <w:p w:rsidR="00B17622" w:rsidRPr="006D4829" w:rsidRDefault="00B17622" w:rsidP="00B17622">
      <w:pPr>
        <w:pStyle w:val="Heading1"/>
        <w:numPr>
          <w:ilvl w:val="0"/>
          <w:numId w:val="5"/>
        </w:numPr>
        <w:spacing w:after="120" w:line="276" w:lineRule="auto"/>
        <w:ind w:left="426"/>
        <w:rPr>
          <w:sz w:val="22"/>
          <w:szCs w:val="22"/>
          <w:lang w:val="lv-LV"/>
        </w:rPr>
      </w:pPr>
      <w:bookmarkStart w:id="206" w:name="_Toc268002895"/>
      <w:r w:rsidRPr="006D4829">
        <w:rPr>
          <w:sz w:val="22"/>
          <w:szCs w:val="22"/>
          <w:lang w:val="lv-LV"/>
        </w:rPr>
        <w:t>Piedāvājumu vērtēšana un izvēles kritēriji</w:t>
      </w:r>
      <w:bookmarkEnd w:id="206"/>
    </w:p>
    <w:p w:rsidR="00B17622" w:rsidRPr="006D4829" w:rsidRDefault="00B17622" w:rsidP="001074D9">
      <w:pPr>
        <w:pStyle w:val="BodyText"/>
        <w:numPr>
          <w:ilvl w:val="1"/>
          <w:numId w:val="5"/>
        </w:numPr>
        <w:tabs>
          <w:tab w:val="left" w:pos="426"/>
        </w:tabs>
        <w:spacing w:line="276" w:lineRule="auto"/>
        <w:ind w:left="0" w:firstLine="0"/>
        <w:rPr>
          <w:sz w:val="22"/>
          <w:szCs w:val="22"/>
          <w:lang w:val="lv-LV"/>
        </w:rPr>
      </w:pPr>
      <w:r w:rsidRPr="006D4829">
        <w:rPr>
          <w:sz w:val="22"/>
          <w:szCs w:val="22"/>
          <w:lang w:val="lv-LV"/>
        </w:rPr>
        <w:t>Pretendentu atlasi</w:t>
      </w:r>
      <w:r w:rsidRPr="006D4829">
        <w:rPr>
          <w:sz w:val="22"/>
          <w:szCs w:val="22"/>
        </w:rPr>
        <w:t xml:space="preserve">, </w:t>
      </w:r>
      <w:r w:rsidRPr="006D4829">
        <w:rPr>
          <w:sz w:val="22"/>
          <w:szCs w:val="22"/>
          <w:lang w:val="lv-LV"/>
        </w:rPr>
        <w:t>tehnisko piedāvājumu atbilstības pārbaudi un piedāvājumu vērt</w:t>
      </w:r>
      <w:r w:rsidR="001074D9" w:rsidRPr="006D4829">
        <w:rPr>
          <w:sz w:val="22"/>
          <w:szCs w:val="22"/>
          <w:lang w:val="lv-LV"/>
        </w:rPr>
        <w:t>ēšanu komisija veic slēgtā sēdē;</w:t>
      </w:r>
    </w:p>
    <w:p w:rsidR="00B17622" w:rsidRPr="006D4829" w:rsidRDefault="00B17622" w:rsidP="00CB26BF">
      <w:pPr>
        <w:pStyle w:val="BodyText"/>
        <w:numPr>
          <w:ilvl w:val="1"/>
          <w:numId w:val="5"/>
        </w:numPr>
        <w:tabs>
          <w:tab w:val="left" w:pos="426"/>
        </w:tabs>
        <w:ind w:left="0" w:firstLine="0"/>
        <w:rPr>
          <w:sz w:val="22"/>
          <w:szCs w:val="22"/>
          <w:lang w:val="lv-LV"/>
        </w:rPr>
      </w:pPr>
      <w:r w:rsidRPr="006D4829">
        <w:rPr>
          <w:sz w:val="22"/>
          <w:szCs w:val="22"/>
          <w:lang w:val="lv-LV"/>
        </w:rPr>
        <w:t xml:space="preserve">Vispirms komisija izvērtē piedāvājumu noformējumu, saskaņā ar šā Nolikuma 3.punkta prasībām. </w:t>
      </w:r>
      <w:r w:rsidR="00CB26BF" w:rsidRPr="006D4829">
        <w:rPr>
          <w:lang w:val="lv-LV"/>
        </w:rPr>
        <w:t>Ja konstatēta piedāvājuma noformējuma neatbilstība, tad Komisija lemj par piedāvājuma noraidīšanu, izvērtējot neatbilstības būtiskumu saskaņā ar normatīvajiem aktiem un tiesu judikatūras atziņām</w:t>
      </w:r>
      <w:r w:rsidRPr="006D4829">
        <w:rPr>
          <w:sz w:val="22"/>
          <w:szCs w:val="22"/>
          <w:lang w:val="lv-LV"/>
        </w:rPr>
        <w:t>;</w:t>
      </w:r>
    </w:p>
    <w:p w:rsidR="00B17622" w:rsidRPr="006D4829" w:rsidRDefault="00B17622" w:rsidP="00B17622">
      <w:pPr>
        <w:pStyle w:val="BodyText"/>
        <w:numPr>
          <w:ilvl w:val="1"/>
          <w:numId w:val="5"/>
        </w:numPr>
        <w:tabs>
          <w:tab w:val="left" w:pos="426"/>
        </w:tabs>
        <w:spacing w:line="276" w:lineRule="auto"/>
        <w:ind w:left="0" w:firstLine="0"/>
        <w:rPr>
          <w:sz w:val="22"/>
          <w:szCs w:val="22"/>
          <w:lang w:val="lv-LV"/>
        </w:rPr>
      </w:pPr>
      <w:r w:rsidRPr="006D4829">
        <w:rPr>
          <w:sz w:val="22"/>
          <w:szCs w:val="22"/>
          <w:lang w:val="lv-LV"/>
        </w:rPr>
        <w:t xml:space="preserve">Pretendentu atbilstības un kvalifikācijas pārbaudes laikā komisija </w:t>
      </w:r>
      <w:r w:rsidR="00C40705" w:rsidRPr="006D4829">
        <w:rPr>
          <w:sz w:val="22"/>
          <w:szCs w:val="22"/>
          <w:lang w:val="lv-LV"/>
        </w:rPr>
        <w:t>pārbauda</w:t>
      </w:r>
      <w:r w:rsidRPr="006D4829">
        <w:rPr>
          <w:sz w:val="22"/>
          <w:szCs w:val="22"/>
          <w:lang w:val="lv-LV"/>
        </w:rPr>
        <w:t xml:space="preserve"> pretendentu </w:t>
      </w:r>
      <w:r w:rsidR="00C40705" w:rsidRPr="006D4829">
        <w:rPr>
          <w:sz w:val="22"/>
          <w:szCs w:val="22"/>
          <w:lang w:val="lv-LV"/>
        </w:rPr>
        <w:t>atbilstību N</w:t>
      </w:r>
      <w:r w:rsidRPr="006D4829">
        <w:rPr>
          <w:sz w:val="22"/>
          <w:szCs w:val="22"/>
          <w:lang w:val="lv-LV"/>
        </w:rPr>
        <w:t>olikum</w:t>
      </w:r>
      <w:r w:rsidR="00C40705" w:rsidRPr="006D4829">
        <w:rPr>
          <w:sz w:val="22"/>
          <w:szCs w:val="22"/>
          <w:lang w:val="lv-LV"/>
        </w:rPr>
        <w:t>a</w:t>
      </w:r>
      <w:r w:rsidRPr="006D4829">
        <w:rPr>
          <w:sz w:val="22"/>
          <w:szCs w:val="22"/>
          <w:lang w:val="lv-LV"/>
        </w:rPr>
        <w:t xml:space="preserve"> 4.punktā noteiktajām prasībām, kā arī vai ir iesniegti atbilstoši Nolikuma 5.</w:t>
      </w:r>
      <w:r w:rsidR="00357EDA" w:rsidRPr="006D4829">
        <w:rPr>
          <w:sz w:val="22"/>
          <w:szCs w:val="22"/>
          <w:lang w:val="lv-LV"/>
        </w:rPr>
        <w:t xml:space="preserve">2. </w:t>
      </w:r>
      <w:r w:rsidRPr="006D4829">
        <w:rPr>
          <w:sz w:val="22"/>
          <w:szCs w:val="22"/>
          <w:lang w:val="lv-LV"/>
        </w:rPr>
        <w:t>punktā noteiktie dokumenti. Neatbilstošie pretendenti tiek izslēgti no turpmākas dalības iepirkumā;</w:t>
      </w:r>
    </w:p>
    <w:p w:rsidR="00B17622" w:rsidRPr="006D4829" w:rsidRDefault="00B17622" w:rsidP="00B17622">
      <w:pPr>
        <w:pStyle w:val="BodyText"/>
        <w:numPr>
          <w:ilvl w:val="1"/>
          <w:numId w:val="5"/>
        </w:numPr>
        <w:tabs>
          <w:tab w:val="left" w:pos="426"/>
        </w:tabs>
        <w:spacing w:line="276" w:lineRule="auto"/>
        <w:ind w:left="0" w:firstLine="0"/>
        <w:rPr>
          <w:sz w:val="22"/>
          <w:szCs w:val="22"/>
          <w:lang w:val="lv-LV"/>
        </w:rPr>
      </w:pPr>
      <w:r w:rsidRPr="006D4829">
        <w:rPr>
          <w:sz w:val="22"/>
          <w:szCs w:val="22"/>
          <w:lang w:val="lv-LV"/>
        </w:rPr>
        <w:t xml:space="preserve">Pēc pretendentu kvalifikācijas pārbaudes komisija veic </w:t>
      </w:r>
      <w:r w:rsidR="00305793" w:rsidRPr="006D4829">
        <w:rPr>
          <w:sz w:val="22"/>
          <w:szCs w:val="22"/>
          <w:lang w:val="lv-LV"/>
        </w:rPr>
        <w:t xml:space="preserve">finanšu un </w:t>
      </w:r>
      <w:r w:rsidRPr="006D4829">
        <w:rPr>
          <w:sz w:val="22"/>
          <w:szCs w:val="22"/>
          <w:lang w:val="lv-LV"/>
        </w:rPr>
        <w:t xml:space="preserve">tehniskā piedāvājuma atbilstības pārbaudi. </w:t>
      </w:r>
      <w:r w:rsidR="00305793" w:rsidRPr="006D4829">
        <w:rPr>
          <w:sz w:val="22"/>
          <w:szCs w:val="22"/>
          <w:lang w:val="lv-LV"/>
        </w:rPr>
        <w:t xml:space="preserve">Vērtējot finanšu un tehniskos piedāvājumus, komisijas pārbauda vai finanšu un </w:t>
      </w:r>
      <w:r w:rsidR="00305793" w:rsidRPr="006D4829">
        <w:rPr>
          <w:sz w:val="22"/>
          <w:szCs w:val="22"/>
          <w:lang w:val="lv-LV"/>
        </w:rPr>
        <w:lastRenderedPageBreak/>
        <w:t xml:space="preserve">tehniskais piedāvājums ir sagatavots atbilstoši Nolikuma </w:t>
      </w:r>
      <w:r w:rsidR="000D598C" w:rsidRPr="006D4829">
        <w:rPr>
          <w:sz w:val="22"/>
          <w:szCs w:val="22"/>
          <w:lang w:val="lv-LV"/>
        </w:rPr>
        <w:t>2.un 3.pielikumie</w:t>
      </w:r>
      <w:r w:rsidR="00305793" w:rsidRPr="006D4829">
        <w:rPr>
          <w:sz w:val="22"/>
          <w:szCs w:val="22"/>
          <w:lang w:val="lv-LV"/>
        </w:rPr>
        <w:t xml:space="preserve">m. </w:t>
      </w:r>
      <w:r w:rsidRPr="006D4829">
        <w:rPr>
          <w:sz w:val="22"/>
          <w:szCs w:val="22"/>
          <w:lang w:val="lv-LV"/>
        </w:rPr>
        <w:t>Piedāvājumi, kas neatbilst Nolikumā norādītajām prasībām, tiek noraidīti;</w:t>
      </w:r>
    </w:p>
    <w:p w:rsidR="001074D9" w:rsidRPr="006D4829" w:rsidRDefault="001074D9" w:rsidP="001074D9">
      <w:pPr>
        <w:pStyle w:val="BodyText"/>
        <w:keepLines/>
        <w:numPr>
          <w:ilvl w:val="1"/>
          <w:numId w:val="5"/>
        </w:numPr>
        <w:tabs>
          <w:tab w:val="left" w:pos="426"/>
        </w:tabs>
        <w:spacing w:before="0" w:line="276" w:lineRule="auto"/>
        <w:ind w:left="0" w:firstLine="0"/>
        <w:rPr>
          <w:sz w:val="22"/>
          <w:szCs w:val="22"/>
          <w:lang w:val="lv-LV"/>
        </w:rPr>
      </w:pPr>
      <w:r w:rsidRPr="006D4829">
        <w:rPr>
          <w:sz w:val="22"/>
          <w:szCs w:val="22"/>
          <w:lang w:val="lv-LV"/>
        </w:rPr>
        <w:t>Finanšu</w:t>
      </w:r>
      <w:r w:rsidR="00305793" w:rsidRPr="006D4829">
        <w:rPr>
          <w:sz w:val="22"/>
          <w:szCs w:val="22"/>
          <w:lang w:val="lv-LV"/>
        </w:rPr>
        <w:t xml:space="preserve"> un tehnisko</w:t>
      </w:r>
      <w:r w:rsidRPr="006D4829">
        <w:rPr>
          <w:sz w:val="22"/>
          <w:szCs w:val="22"/>
          <w:lang w:val="lv-LV"/>
        </w:rPr>
        <w:t xml:space="preserve"> piedāvājumu vērtēšanas laikā iepirkuma komisija pārbauda, vai piedāvājumā nav aritmētisko kļūdu.</w:t>
      </w:r>
      <w:bookmarkStart w:id="207" w:name="_Toc188850805"/>
      <w:bookmarkStart w:id="208" w:name="_Toc188938143"/>
      <w:bookmarkStart w:id="209" w:name="_Toc188938565"/>
      <w:bookmarkStart w:id="210" w:name="_Toc189460871"/>
      <w:bookmarkStart w:id="211" w:name="_Toc189464914"/>
      <w:bookmarkStart w:id="212" w:name="_Toc189899847"/>
      <w:bookmarkStart w:id="213" w:name="_Toc191715067"/>
      <w:bookmarkStart w:id="214" w:name="_Toc194393227"/>
      <w:bookmarkStart w:id="215" w:name="_Toc194991725"/>
      <w:bookmarkStart w:id="216" w:name="_Toc194991932"/>
      <w:bookmarkStart w:id="217" w:name="_Toc195691028"/>
      <w:bookmarkStart w:id="218" w:name="_Toc195691551"/>
      <w:bookmarkStart w:id="219" w:name="_Toc195691933"/>
      <w:bookmarkStart w:id="220" w:name="_Toc203191576"/>
      <w:bookmarkStart w:id="221" w:name="_Toc215115326"/>
      <w:bookmarkStart w:id="222" w:name="_Toc216756142"/>
      <w:bookmarkStart w:id="223" w:name="_Toc216845704"/>
      <w:bookmarkStart w:id="224" w:name="_Toc225055888"/>
      <w:bookmarkStart w:id="225" w:name="_Toc226171348"/>
      <w:bookmarkStart w:id="226" w:name="_Toc226510462"/>
      <w:bookmarkStart w:id="227" w:name="_Toc226510837"/>
      <w:bookmarkStart w:id="228" w:name="_Toc226776752"/>
      <w:bookmarkStart w:id="229" w:name="_Toc226778869"/>
      <w:bookmarkStart w:id="230" w:name="_Toc226779284"/>
      <w:bookmarkStart w:id="231" w:name="_Toc226887388"/>
      <w:bookmarkStart w:id="232" w:name="_Toc247075092"/>
      <w:r w:rsidRPr="006D4829">
        <w:rPr>
          <w:sz w:val="22"/>
          <w:szCs w:val="22"/>
          <w:lang w:val="lv-LV"/>
        </w:rPr>
        <w:t xml:space="preserve"> Ja iepirkuma komisija piedāvājumā konstatē aritmētiskās kļūdas, tā šīs kļūdas izlabo un par tām paziņo Pretendentam.</w:t>
      </w:r>
      <w:bookmarkStart w:id="233" w:name="_Toc188850807"/>
      <w:bookmarkStart w:id="234" w:name="_Toc188938145"/>
      <w:bookmarkStart w:id="235" w:name="_Toc188938567"/>
      <w:bookmarkStart w:id="236" w:name="_Toc189460873"/>
      <w:bookmarkStart w:id="237" w:name="_Toc189464916"/>
      <w:bookmarkStart w:id="238" w:name="_Toc189899849"/>
      <w:bookmarkStart w:id="239" w:name="_Toc191715069"/>
      <w:bookmarkStart w:id="240" w:name="_Toc194393229"/>
      <w:bookmarkStart w:id="241" w:name="_Toc194991727"/>
      <w:bookmarkStart w:id="242" w:name="_Toc194991934"/>
      <w:bookmarkStart w:id="243" w:name="_Toc195691030"/>
      <w:bookmarkStart w:id="244" w:name="_Toc195691553"/>
      <w:bookmarkStart w:id="245" w:name="_Toc195691935"/>
      <w:bookmarkStart w:id="246" w:name="_Toc203191578"/>
      <w:bookmarkStart w:id="247" w:name="_Toc215115328"/>
      <w:bookmarkStart w:id="248" w:name="_Toc216756144"/>
      <w:bookmarkStart w:id="249" w:name="_Toc216845706"/>
      <w:bookmarkStart w:id="250" w:name="_Toc225055890"/>
      <w:bookmarkStart w:id="251" w:name="_Toc226171350"/>
      <w:bookmarkStart w:id="252" w:name="_Toc226510464"/>
      <w:bookmarkStart w:id="253" w:name="_Toc226510839"/>
      <w:bookmarkStart w:id="254" w:name="_Toc226776754"/>
      <w:bookmarkStart w:id="255" w:name="_Toc226778871"/>
      <w:bookmarkStart w:id="256" w:name="_Toc226779286"/>
      <w:bookmarkStart w:id="257" w:name="_Toc226887390"/>
      <w:bookmarkStart w:id="258" w:name="_Toc247075094"/>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6D4829">
        <w:rPr>
          <w:sz w:val="22"/>
          <w:szCs w:val="22"/>
          <w:lang w:val="lv-LV"/>
        </w:rPr>
        <w:t xml:space="preserve"> Turpmākajā piedāvājumu vērtēšanā, iepirkuma komisija ņem vērā tikai šajā Nolikuma sadaļā noteiktajā kārtībā labotās kļūdas.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rsidR="001074D9" w:rsidRPr="006D4829" w:rsidRDefault="001074D9" w:rsidP="001074D9">
      <w:pPr>
        <w:pStyle w:val="BodyText"/>
        <w:keepLines/>
        <w:numPr>
          <w:ilvl w:val="1"/>
          <w:numId w:val="5"/>
        </w:numPr>
        <w:tabs>
          <w:tab w:val="left" w:pos="426"/>
        </w:tabs>
        <w:spacing w:before="0" w:line="276" w:lineRule="auto"/>
        <w:ind w:left="0" w:firstLine="0"/>
        <w:rPr>
          <w:sz w:val="22"/>
          <w:szCs w:val="22"/>
          <w:lang w:val="lv-LV"/>
        </w:rPr>
      </w:pPr>
      <w:r w:rsidRPr="006D4829">
        <w:rPr>
          <w:lang w:val="lv-LV"/>
        </w:rPr>
        <w:t>Ja uz Pretendentu, kuram būtu piešķiramas līguma slēgšanas tiesības, attiecas jebkurš no PIL 9.panta astotajā daļā minētajiem gadījumiem, Iepirkumu komisija Pretendentu izslēdz no dalības iepirkumā;</w:t>
      </w:r>
    </w:p>
    <w:p w:rsidR="001074D9" w:rsidRPr="006D4829" w:rsidRDefault="001074D9" w:rsidP="001074D9">
      <w:pPr>
        <w:pStyle w:val="BodyText"/>
        <w:keepLines/>
        <w:numPr>
          <w:ilvl w:val="1"/>
          <w:numId w:val="5"/>
        </w:numPr>
        <w:tabs>
          <w:tab w:val="left" w:pos="426"/>
        </w:tabs>
        <w:spacing w:before="0" w:line="276" w:lineRule="auto"/>
        <w:ind w:left="0" w:firstLine="0"/>
        <w:rPr>
          <w:sz w:val="22"/>
          <w:szCs w:val="22"/>
          <w:lang w:val="lv-LV"/>
        </w:rPr>
      </w:pPr>
      <w:r w:rsidRPr="006D4829">
        <w:rPr>
          <w:iCs/>
          <w:color w:val="auto"/>
          <w:sz w:val="22"/>
          <w:szCs w:val="22"/>
          <w:lang w:val="lv-LV"/>
        </w:rPr>
        <w:t xml:space="preserve">Iepirkuma komisija izvēlas </w:t>
      </w:r>
      <w:r w:rsidRPr="006D4829">
        <w:rPr>
          <w:b/>
          <w:bCs/>
          <w:lang w:val="lv-LV" w:eastAsia="lv-LV"/>
        </w:rPr>
        <w:t xml:space="preserve">saimnieciski visizdevīgāko piedāvājumu, kuru nosaka, ņemot vērā tikai cenu, </w:t>
      </w:r>
      <w:r w:rsidRPr="006D4829">
        <w:rPr>
          <w:iCs/>
          <w:color w:val="auto"/>
          <w:sz w:val="22"/>
          <w:szCs w:val="22"/>
          <w:lang w:val="lv-LV"/>
        </w:rPr>
        <w:t>ar nosacījumu, ka Pretendents atbilst Nolikumā noteiktajām Pretendentu noformējuma, atlases/kvalifikācijas un tehniskā piedāvājuma prasībām,</w:t>
      </w:r>
      <w:r w:rsidRPr="006D4829">
        <w:rPr>
          <w:bCs/>
          <w:lang w:val="lv-LV" w:eastAsia="lv-LV"/>
        </w:rPr>
        <w:t xml:space="preserve"> nav izslēdzams no dalības iepirkumā saskaņā ar PIL 9. panta astoto daļu</w:t>
      </w:r>
      <w:r w:rsidRPr="006D4829">
        <w:rPr>
          <w:iCs/>
          <w:color w:val="auto"/>
          <w:sz w:val="22"/>
          <w:szCs w:val="22"/>
          <w:lang w:val="lv-LV"/>
        </w:rPr>
        <w:t xml:space="preserve"> un piedāvājums atbilst Pasūtītāja finanšu iespējām. </w:t>
      </w:r>
      <w:r w:rsidRPr="006D4829">
        <w:rPr>
          <w:b/>
          <w:bCs/>
          <w:lang w:val="lv-LV" w:eastAsia="lv-LV"/>
        </w:rPr>
        <w:t>Par saimnieciski visizdevīgāko piedāvājumu tiks atzīts piedāvājums ar zemāko cenu</w:t>
      </w:r>
    </w:p>
    <w:p w:rsidR="00B17622" w:rsidRPr="00715EC4" w:rsidRDefault="00B17622" w:rsidP="00B17622">
      <w:pPr>
        <w:pStyle w:val="BodyText"/>
        <w:numPr>
          <w:ilvl w:val="1"/>
          <w:numId w:val="5"/>
        </w:numPr>
        <w:tabs>
          <w:tab w:val="left" w:pos="426"/>
        </w:tabs>
        <w:spacing w:line="276" w:lineRule="auto"/>
        <w:ind w:left="0" w:firstLine="0"/>
        <w:rPr>
          <w:sz w:val="22"/>
          <w:szCs w:val="22"/>
          <w:lang w:val="lv-LV"/>
        </w:rPr>
      </w:pPr>
      <w:r w:rsidRPr="006D4829">
        <w:rPr>
          <w:sz w:val="22"/>
          <w:szCs w:val="22"/>
          <w:lang w:val="lv-LV"/>
        </w:rPr>
        <w:t>No piedāvājumiem, kuri ir atzīti par atbilstošiem piedāvājumu noformējuma pārbaudes, pretendentu atlases un piedāvājumu atbilstības pārbaudes laikā, iepirkumu komisija, saskaņā ar Nolikuma 6.</w:t>
      </w:r>
      <w:r w:rsidR="00D82257" w:rsidRPr="006D4829">
        <w:rPr>
          <w:sz w:val="22"/>
          <w:szCs w:val="22"/>
          <w:lang w:val="lv-LV"/>
        </w:rPr>
        <w:t>7</w:t>
      </w:r>
      <w:r w:rsidRPr="006D4829">
        <w:rPr>
          <w:sz w:val="22"/>
          <w:szCs w:val="22"/>
          <w:lang w:val="lv-LV"/>
        </w:rPr>
        <w:t xml:space="preserve">.punktu izvēlas </w:t>
      </w:r>
      <w:r w:rsidR="00C40705" w:rsidRPr="006D4829">
        <w:rPr>
          <w:bCs/>
          <w:lang w:val="lv-LV" w:eastAsia="lv-LV"/>
        </w:rPr>
        <w:t>saimnieciski visizdevīgāko piedāvājumu</w:t>
      </w:r>
      <w:r w:rsidR="00C40705" w:rsidRPr="00C40705">
        <w:rPr>
          <w:bCs/>
          <w:lang w:val="lv-LV" w:eastAsia="lv-LV"/>
        </w:rPr>
        <w:t>, kuru nosaka, ņemot vērā tikai cenu</w:t>
      </w:r>
      <w:r w:rsidR="00C40705">
        <w:rPr>
          <w:bCs/>
          <w:lang w:val="lv-LV" w:eastAsia="lv-LV"/>
        </w:rPr>
        <w:t>,</w:t>
      </w:r>
      <w:r w:rsidR="00C40705" w:rsidRPr="00C40705">
        <w:rPr>
          <w:sz w:val="22"/>
          <w:szCs w:val="22"/>
          <w:lang w:val="lv-LV"/>
        </w:rPr>
        <w:t xml:space="preserve"> </w:t>
      </w:r>
      <w:r w:rsidRPr="00C40705">
        <w:rPr>
          <w:sz w:val="22"/>
          <w:szCs w:val="22"/>
          <w:lang w:val="lv-LV"/>
        </w:rPr>
        <w:t>un</w:t>
      </w:r>
      <w:r w:rsidRPr="00715EC4">
        <w:rPr>
          <w:sz w:val="22"/>
          <w:szCs w:val="22"/>
          <w:lang w:val="lv-LV"/>
        </w:rPr>
        <w:t xml:space="preserve"> pieņem lēmumu atzīt tā iesniedzēju par iepirkuma uzvarētāju.</w:t>
      </w:r>
    </w:p>
    <w:p w:rsidR="00B17622" w:rsidRPr="00715EC4" w:rsidRDefault="00B17622" w:rsidP="00B17622">
      <w:pPr>
        <w:pStyle w:val="BodyText"/>
        <w:numPr>
          <w:ilvl w:val="1"/>
          <w:numId w:val="5"/>
        </w:numPr>
        <w:tabs>
          <w:tab w:val="left" w:pos="426"/>
        </w:tabs>
        <w:spacing w:before="100" w:beforeAutospacing="1" w:line="276" w:lineRule="auto"/>
        <w:ind w:left="0" w:firstLine="0"/>
        <w:rPr>
          <w:sz w:val="22"/>
          <w:szCs w:val="22"/>
          <w:lang w:val="lv-LV"/>
        </w:rPr>
      </w:pPr>
      <w:r w:rsidRPr="00715EC4">
        <w:rPr>
          <w:iCs/>
          <w:sz w:val="22"/>
          <w:szCs w:val="22"/>
          <w:lang w:val="lv-LV"/>
        </w:rPr>
        <w:t xml:space="preserve">Pasūtītājs </w:t>
      </w:r>
      <w:r w:rsidR="00D6187B" w:rsidRPr="00715EC4">
        <w:rPr>
          <w:iCs/>
          <w:sz w:val="22"/>
          <w:szCs w:val="22"/>
          <w:lang w:val="lv-LV"/>
        </w:rPr>
        <w:t xml:space="preserve">saskaņā ar Publisko iepirkumu likumu </w:t>
      </w:r>
      <w:r w:rsidRPr="00715EC4">
        <w:rPr>
          <w:iCs/>
          <w:sz w:val="22"/>
          <w:szCs w:val="22"/>
          <w:lang w:val="lv-LV"/>
        </w:rPr>
        <w:t xml:space="preserve">var pieņemt lēmumu par iepirkuma </w:t>
      </w:r>
      <w:r w:rsidRPr="00D6187B">
        <w:rPr>
          <w:iCs/>
          <w:sz w:val="22"/>
          <w:szCs w:val="22"/>
          <w:lang w:val="lv-LV"/>
        </w:rPr>
        <w:t>izbeigšanu</w:t>
      </w:r>
      <w:r w:rsidRPr="00715EC4">
        <w:rPr>
          <w:iCs/>
          <w:sz w:val="22"/>
          <w:szCs w:val="22"/>
          <w:lang w:val="lv-LV"/>
        </w:rPr>
        <w:t xml:space="preserve"> bez </w:t>
      </w:r>
      <w:r w:rsidR="00C40705">
        <w:rPr>
          <w:iCs/>
          <w:sz w:val="22"/>
          <w:szCs w:val="22"/>
          <w:lang w:val="lv-LV"/>
        </w:rPr>
        <w:t>rezultāta</w:t>
      </w:r>
      <w:r w:rsidRPr="00715EC4">
        <w:rPr>
          <w:iCs/>
          <w:sz w:val="22"/>
          <w:szCs w:val="22"/>
          <w:lang w:val="lv-LV"/>
        </w:rPr>
        <w:t xml:space="preserve">, ja netiek iesniegti piedāvājumi vai iesniegtie piedāvājumi neatbilst Nolikuma, t.sk. tehniskajā specifikācijā noteiktajām prasībām, kā arī </w:t>
      </w:r>
      <w:r w:rsidR="00D6187B" w:rsidRPr="00715EC4">
        <w:rPr>
          <w:iCs/>
          <w:sz w:val="22"/>
          <w:szCs w:val="22"/>
          <w:lang w:val="lv-LV"/>
        </w:rPr>
        <w:t>citos gadījumos</w:t>
      </w:r>
      <w:r w:rsidR="00D6187B">
        <w:rPr>
          <w:iCs/>
          <w:sz w:val="22"/>
          <w:szCs w:val="22"/>
          <w:lang w:val="lv-LV"/>
        </w:rPr>
        <w:t xml:space="preserve"> </w:t>
      </w:r>
      <w:r w:rsidR="00C40705">
        <w:rPr>
          <w:iCs/>
          <w:sz w:val="22"/>
          <w:szCs w:val="22"/>
          <w:lang w:val="lv-LV"/>
        </w:rPr>
        <w:t>pārtraukt iepirkumu</w:t>
      </w:r>
      <w:r w:rsidR="00D6187B">
        <w:rPr>
          <w:iCs/>
          <w:sz w:val="22"/>
          <w:szCs w:val="22"/>
          <w:lang w:val="lv-LV"/>
        </w:rPr>
        <w:t xml:space="preserve"> un neslēgt iepirkuma līgumu</w:t>
      </w:r>
      <w:r w:rsidR="00C40705">
        <w:rPr>
          <w:iCs/>
          <w:sz w:val="22"/>
          <w:szCs w:val="22"/>
          <w:lang w:val="lv-LV"/>
        </w:rPr>
        <w:t xml:space="preserve">, ja tam ir objektīvs </w:t>
      </w:r>
      <w:r w:rsidR="00D6187B">
        <w:rPr>
          <w:iCs/>
          <w:sz w:val="22"/>
          <w:szCs w:val="22"/>
          <w:lang w:val="lv-LV"/>
        </w:rPr>
        <w:t>pamatojums</w:t>
      </w:r>
      <w:r w:rsidRPr="00715EC4">
        <w:rPr>
          <w:iCs/>
          <w:sz w:val="22"/>
          <w:szCs w:val="22"/>
          <w:lang w:val="lv-LV"/>
        </w:rPr>
        <w:t>.</w:t>
      </w:r>
      <w:bookmarkStart w:id="259" w:name="_Toc268002896"/>
    </w:p>
    <w:bookmarkEnd w:id="259"/>
    <w:p w:rsidR="00B17622" w:rsidRPr="00715EC4" w:rsidRDefault="00B17622" w:rsidP="001074D9">
      <w:pPr>
        <w:pStyle w:val="BodyText"/>
        <w:keepLines/>
        <w:tabs>
          <w:tab w:val="left" w:pos="426"/>
        </w:tabs>
        <w:spacing w:before="0" w:line="276" w:lineRule="auto"/>
        <w:rPr>
          <w:sz w:val="22"/>
          <w:szCs w:val="22"/>
          <w:lang w:val="lv-LV"/>
        </w:rPr>
      </w:pPr>
    </w:p>
    <w:p w:rsidR="00B17622" w:rsidRPr="005B0FBB" w:rsidRDefault="00B17622" w:rsidP="00B17622">
      <w:pPr>
        <w:pStyle w:val="Heading1"/>
        <w:numPr>
          <w:ilvl w:val="0"/>
          <w:numId w:val="5"/>
        </w:numPr>
        <w:spacing w:after="240" w:line="276" w:lineRule="auto"/>
        <w:rPr>
          <w:sz w:val="22"/>
          <w:szCs w:val="22"/>
        </w:rPr>
      </w:pPr>
      <w:bookmarkStart w:id="260" w:name="_Toc188939325"/>
      <w:bookmarkStart w:id="261" w:name="_Toc189460899"/>
      <w:bookmarkStart w:id="262" w:name="_Toc189464942"/>
      <w:bookmarkStart w:id="263" w:name="_Toc189899875"/>
      <w:bookmarkStart w:id="264" w:name="_Toc191715095"/>
      <w:bookmarkStart w:id="265" w:name="_Toc194393255"/>
      <w:bookmarkStart w:id="266" w:name="_Toc194991753"/>
      <w:bookmarkStart w:id="267" w:name="_Toc194991960"/>
      <w:bookmarkStart w:id="268" w:name="_Toc195691056"/>
      <w:bookmarkStart w:id="269" w:name="_Toc195691579"/>
      <w:bookmarkStart w:id="270" w:name="_Toc195691961"/>
      <w:bookmarkStart w:id="271" w:name="_Toc203191604"/>
      <w:bookmarkStart w:id="272" w:name="_Toc215034751"/>
      <w:bookmarkStart w:id="273" w:name="_Toc216845732"/>
      <w:bookmarkStart w:id="274" w:name="_Toc225055916"/>
      <w:bookmarkStart w:id="275" w:name="_Toc226510865"/>
      <w:bookmarkStart w:id="276" w:name="_Toc226776780"/>
      <w:bookmarkStart w:id="277" w:name="_Toc226778897"/>
      <w:bookmarkStart w:id="278" w:name="_Toc226779312"/>
      <w:bookmarkStart w:id="279" w:name="_Toc247075119"/>
      <w:bookmarkStart w:id="280" w:name="_Toc268002898"/>
      <w:proofErr w:type="spellStart"/>
      <w:r w:rsidRPr="005B0FBB">
        <w:rPr>
          <w:sz w:val="22"/>
          <w:szCs w:val="22"/>
        </w:rPr>
        <w:t>Iepirkuma</w:t>
      </w:r>
      <w:proofErr w:type="spellEnd"/>
      <w:r w:rsidRPr="005B0FBB">
        <w:rPr>
          <w:sz w:val="22"/>
          <w:szCs w:val="22"/>
        </w:rPr>
        <w:t xml:space="preserve"> </w:t>
      </w:r>
      <w:proofErr w:type="spellStart"/>
      <w:r w:rsidRPr="005B0FBB">
        <w:rPr>
          <w:sz w:val="22"/>
          <w:szCs w:val="22"/>
        </w:rPr>
        <w:t>līguma</w:t>
      </w:r>
      <w:proofErr w:type="spellEnd"/>
      <w:r w:rsidRPr="005B0FBB">
        <w:rPr>
          <w:sz w:val="22"/>
          <w:szCs w:val="22"/>
        </w:rPr>
        <w:t xml:space="preserve"> </w:t>
      </w:r>
      <w:proofErr w:type="spellStart"/>
      <w:r w:rsidRPr="005B0FBB">
        <w:rPr>
          <w:sz w:val="22"/>
          <w:szCs w:val="22"/>
        </w:rPr>
        <w:t>slēgšanas</w:t>
      </w:r>
      <w:proofErr w:type="spellEnd"/>
      <w:r w:rsidRPr="005B0FBB">
        <w:rPr>
          <w:sz w:val="22"/>
          <w:szCs w:val="22"/>
        </w:rPr>
        <w:t xml:space="preserve"> </w:t>
      </w:r>
      <w:proofErr w:type="spellStart"/>
      <w:r w:rsidRPr="005B0FBB">
        <w:rPr>
          <w:sz w:val="22"/>
          <w:szCs w:val="22"/>
        </w:rPr>
        <w:t>kārtība</w:t>
      </w:r>
      <w:proofErr w:type="spellEnd"/>
    </w:p>
    <w:p w:rsidR="00B17622" w:rsidRDefault="00B17622" w:rsidP="00B17622">
      <w:pPr>
        <w:pStyle w:val="ListParagraph"/>
        <w:numPr>
          <w:ilvl w:val="1"/>
          <w:numId w:val="5"/>
        </w:numPr>
        <w:tabs>
          <w:tab w:val="left" w:pos="426"/>
        </w:tabs>
        <w:ind w:left="0" w:firstLine="0"/>
        <w:jc w:val="both"/>
        <w:rPr>
          <w:rFonts w:ascii="Times New Roman" w:hAnsi="Times New Roman"/>
        </w:rPr>
      </w:pPr>
      <w:r w:rsidRPr="005B0FBB">
        <w:rPr>
          <w:rFonts w:ascii="Times New Roman" w:hAnsi="Times New Roman"/>
        </w:rPr>
        <w:t>Pasūtītājs, kura vajadzībām tiek veikts iepirkums, slēgs iepirkuma līgumu ar izraudzīto pretendentu, pamatojoties uz pretendenta iesniegto piedāvājumu un saskaņā a</w:t>
      </w:r>
      <w:r>
        <w:rPr>
          <w:rFonts w:ascii="Times New Roman" w:hAnsi="Times New Roman"/>
        </w:rPr>
        <w:t>r nolikumā noteiktajām prasībām;</w:t>
      </w:r>
    </w:p>
    <w:p w:rsidR="00B17622" w:rsidRDefault="00B17622" w:rsidP="00B17622">
      <w:pPr>
        <w:pStyle w:val="ListParagraph"/>
        <w:numPr>
          <w:ilvl w:val="1"/>
          <w:numId w:val="5"/>
        </w:numPr>
        <w:tabs>
          <w:tab w:val="left" w:pos="426"/>
        </w:tabs>
        <w:ind w:left="0" w:firstLine="0"/>
        <w:jc w:val="both"/>
        <w:rPr>
          <w:rFonts w:ascii="Times New Roman" w:hAnsi="Times New Roman"/>
        </w:rPr>
      </w:pPr>
      <w:r w:rsidRPr="005B0FBB">
        <w:rPr>
          <w:rFonts w:ascii="Times New Roman" w:hAnsi="Times New Roman"/>
        </w:rPr>
        <w:t>Izraudzītais pretendents paraksta iepirkuma līgumu pasūtītāja noteiktajā termiņā, bet ne vēlāk kā 10 (desmit) darbdienu laikā pēc pasūtītāja pretendentam nosūtītā paziņ</w:t>
      </w:r>
      <w:r w:rsidR="00043BEB">
        <w:rPr>
          <w:rFonts w:ascii="Times New Roman" w:hAnsi="Times New Roman"/>
        </w:rPr>
        <w:t>ojuma par iepirkuma rezultātiem</w:t>
      </w:r>
      <w:r>
        <w:rPr>
          <w:rFonts w:ascii="Times New Roman" w:hAnsi="Times New Roman"/>
        </w:rPr>
        <w:t>;</w:t>
      </w:r>
    </w:p>
    <w:p w:rsidR="00B17622" w:rsidRPr="00043BEB" w:rsidRDefault="00043BEB" w:rsidP="00B17622">
      <w:pPr>
        <w:pStyle w:val="ListParagraph"/>
        <w:numPr>
          <w:ilvl w:val="1"/>
          <w:numId w:val="5"/>
        </w:numPr>
        <w:tabs>
          <w:tab w:val="left" w:pos="426"/>
        </w:tabs>
        <w:ind w:left="0" w:firstLine="0"/>
        <w:jc w:val="both"/>
        <w:rPr>
          <w:rFonts w:ascii="Times New Roman" w:hAnsi="Times New Roman"/>
        </w:rPr>
      </w:pPr>
      <w:r w:rsidRPr="00043BEB">
        <w:rPr>
          <w:rFonts w:ascii="Times New Roman" w:hAnsi="Times New Roman"/>
          <w:szCs w:val="24"/>
          <w:lang w:eastAsia="lv-LV"/>
        </w:rPr>
        <w:t>Ja izraudzītais Pretendents atsakās slēgt iepirkuma līgumu ar Pasūtītāju, Pasūtītājs pieņem lēmumu slēgt līgumu ar nākamo Pretendentu, kurš iesniedzis iepirkuma nolikuma prasībām  atbilstošu piedāvājumu saimnieciski visizdevīgāko piedāvājumu, kuru nosaka ņemot vērā tikai cenu.</w:t>
      </w:r>
    </w:p>
    <w:p w:rsidR="00B17622" w:rsidRPr="007E64C5" w:rsidRDefault="00B17622" w:rsidP="00B17622">
      <w:pPr>
        <w:pStyle w:val="Heading1"/>
        <w:numPr>
          <w:ilvl w:val="0"/>
          <w:numId w:val="5"/>
        </w:numPr>
        <w:spacing w:after="240" w:line="276" w:lineRule="auto"/>
        <w:rPr>
          <w:sz w:val="22"/>
          <w:szCs w:val="22"/>
        </w:rPr>
      </w:pPr>
      <w:proofErr w:type="spellStart"/>
      <w:r w:rsidRPr="007E64C5">
        <w:rPr>
          <w:sz w:val="22"/>
          <w:szCs w:val="22"/>
        </w:rPr>
        <w:t>N</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sidRPr="007E64C5">
        <w:rPr>
          <w:sz w:val="22"/>
          <w:szCs w:val="22"/>
        </w:rPr>
        <w:t>olikuma</w:t>
      </w:r>
      <w:proofErr w:type="spellEnd"/>
      <w:r w:rsidRPr="007E64C5">
        <w:rPr>
          <w:sz w:val="22"/>
          <w:szCs w:val="22"/>
        </w:rPr>
        <w:t xml:space="preserve"> </w:t>
      </w:r>
      <w:proofErr w:type="spellStart"/>
      <w:r w:rsidRPr="007E64C5">
        <w:rPr>
          <w:sz w:val="22"/>
          <w:szCs w:val="22"/>
        </w:rPr>
        <w:t>pielikumi</w:t>
      </w:r>
      <w:bookmarkEnd w:id="280"/>
      <w:proofErr w:type="spellEnd"/>
    </w:p>
    <w:p w:rsidR="00B17622" w:rsidRPr="004C67AC" w:rsidRDefault="00B17622" w:rsidP="00B17622">
      <w:pPr>
        <w:pStyle w:val="naisf"/>
        <w:numPr>
          <w:ilvl w:val="1"/>
          <w:numId w:val="5"/>
        </w:numPr>
        <w:spacing w:before="0" w:beforeAutospacing="0" w:after="0" w:afterAutospacing="0" w:line="276" w:lineRule="auto"/>
        <w:rPr>
          <w:bCs/>
          <w:sz w:val="22"/>
          <w:szCs w:val="22"/>
          <w:lang w:val="lv-LV"/>
        </w:rPr>
      </w:pPr>
      <w:r w:rsidRPr="004C67AC">
        <w:rPr>
          <w:bCs/>
          <w:sz w:val="22"/>
          <w:szCs w:val="22"/>
          <w:lang w:val="lv-LV"/>
        </w:rPr>
        <w:t>Pieteikuma forma par piedalīšanos iepirkumā – Pielikums Nr.1.</w:t>
      </w:r>
    </w:p>
    <w:p w:rsidR="00B17622" w:rsidRPr="004C67AC" w:rsidRDefault="00B17622" w:rsidP="00B17622">
      <w:pPr>
        <w:pStyle w:val="naisf"/>
        <w:numPr>
          <w:ilvl w:val="1"/>
          <w:numId w:val="5"/>
        </w:numPr>
        <w:spacing w:before="0" w:beforeAutospacing="0" w:after="0" w:afterAutospacing="0" w:line="276" w:lineRule="auto"/>
        <w:rPr>
          <w:bCs/>
          <w:sz w:val="22"/>
          <w:szCs w:val="22"/>
          <w:lang w:val="lv-LV"/>
        </w:rPr>
      </w:pPr>
      <w:r w:rsidRPr="004C67AC">
        <w:rPr>
          <w:bCs/>
          <w:sz w:val="22"/>
          <w:szCs w:val="22"/>
          <w:lang w:val="lv-LV"/>
        </w:rPr>
        <w:t>Tehniskā specifikācija– Pielikums Nr.2.</w:t>
      </w:r>
    </w:p>
    <w:p w:rsidR="00B17622" w:rsidRPr="004C67AC" w:rsidRDefault="00B17622" w:rsidP="00B17622">
      <w:pPr>
        <w:pStyle w:val="naisf"/>
        <w:numPr>
          <w:ilvl w:val="1"/>
          <w:numId w:val="5"/>
        </w:numPr>
        <w:spacing w:before="0" w:beforeAutospacing="0" w:after="0" w:afterAutospacing="0" w:line="276" w:lineRule="auto"/>
        <w:jc w:val="left"/>
        <w:rPr>
          <w:b/>
          <w:sz w:val="22"/>
          <w:szCs w:val="22"/>
          <w:lang w:eastAsia="lv-LV"/>
        </w:rPr>
        <w:sectPr w:rsidR="00B17622" w:rsidRPr="004C67AC" w:rsidSect="00AC7813">
          <w:headerReference w:type="default" r:id="rId12"/>
          <w:footerReference w:type="default" r:id="rId13"/>
          <w:headerReference w:type="first" r:id="rId14"/>
          <w:footerReference w:type="first" r:id="rId15"/>
          <w:pgSz w:w="11906" w:h="16838" w:code="9"/>
          <w:pgMar w:top="1134" w:right="1134" w:bottom="1134" w:left="1701" w:header="720" w:footer="720" w:gutter="0"/>
          <w:pgNumType w:fmt="numberInDash"/>
          <w:cols w:space="708"/>
          <w:titlePg/>
          <w:docGrid w:linePitch="360"/>
        </w:sectPr>
      </w:pPr>
      <w:r w:rsidRPr="004C67AC">
        <w:rPr>
          <w:bCs/>
          <w:sz w:val="22"/>
          <w:szCs w:val="22"/>
          <w:lang w:val="lv-LV"/>
        </w:rPr>
        <w:t>Finanšu piedāvājums- Pielikums Nr.</w:t>
      </w:r>
      <w:r>
        <w:rPr>
          <w:bCs/>
          <w:sz w:val="22"/>
          <w:szCs w:val="22"/>
          <w:lang w:val="lv-LV"/>
        </w:rPr>
        <w:t>3</w:t>
      </w:r>
      <w:r w:rsidRPr="004C67AC">
        <w:rPr>
          <w:bCs/>
          <w:sz w:val="22"/>
          <w:szCs w:val="22"/>
          <w:lang w:val="lv-LV"/>
        </w:rPr>
        <w:t>.</w:t>
      </w:r>
      <w:r w:rsidRPr="004C67AC">
        <w:rPr>
          <w:b/>
          <w:sz w:val="22"/>
          <w:szCs w:val="22"/>
          <w:lang w:eastAsia="lv-LV"/>
        </w:rPr>
        <w:t xml:space="preserve"> </w:t>
      </w:r>
    </w:p>
    <w:p w:rsidR="00B17622" w:rsidRPr="007E64C5" w:rsidRDefault="00B17622" w:rsidP="00B17622">
      <w:pPr>
        <w:spacing w:line="276" w:lineRule="auto"/>
        <w:jc w:val="right"/>
        <w:rPr>
          <w:b/>
          <w:sz w:val="22"/>
          <w:szCs w:val="22"/>
          <w:lang w:eastAsia="lv-LV"/>
        </w:rPr>
      </w:pPr>
      <w:r w:rsidRPr="007E64C5">
        <w:rPr>
          <w:b/>
          <w:sz w:val="22"/>
          <w:szCs w:val="22"/>
          <w:lang w:eastAsia="lv-LV"/>
        </w:rPr>
        <w:lastRenderedPageBreak/>
        <w:t>Pielikums Nr.1</w:t>
      </w:r>
    </w:p>
    <w:p w:rsidR="00B17622" w:rsidRPr="007E64C5" w:rsidRDefault="00827AAF" w:rsidP="00B17622">
      <w:pPr>
        <w:spacing w:line="276" w:lineRule="auto"/>
        <w:jc w:val="right"/>
        <w:rPr>
          <w:sz w:val="22"/>
          <w:szCs w:val="22"/>
        </w:rPr>
      </w:pPr>
      <w:r>
        <w:rPr>
          <w:sz w:val="22"/>
          <w:szCs w:val="22"/>
          <w:lang w:eastAsia="lv-LV"/>
        </w:rPr>
        <w:t>iepirkuma</w:t>
      </w:r>
      <w:r w:rsidR="00B17622" w:rsidRPr="007E64C5">
        <w:rPr>
          <w:sz w:val="22"/>
          <w:szCs w:val="22"/>
          <w:lang w:eastAsia="lv-LV"/>
        </w:rPr>
        <w:t xml:space="preserve"> </w:t>
      </w:r>
      <w:r w:rsidR="00B17622" w:rsidRPr="007E64C5">
        <w:rPr>
          <w:sz w:val="22"/>
          <w:szCs w:val="22"/>
        </w:rPr>
        <w:t>„</w:t>
      </w:r>
      <w:r w:rsidR="00B17622">
        <w:rPr>
          <w:bCs/>
          <w:sz w:val="22"/>
          <w:szCs w:val="22"/>
        </w:rPr>
        <w:t>Daugavpils</w:t>
      </w:r>
      <w:r w:rsidR="00B17622" w:rsidRPr="00CC581F">
        <w:rPr>
          <w:bCs/>
          <w:sz w:val="22"/>
          <w:szCs w:val="22"/>
        </w:rPr>
        <w:t xml:space="preserve"> novada domes </w:t>
      </w:r>
      <w:r w:rsidR="00B17622">
        <w:rPr>
          <w:bCs/>
          <w:sz w:val="22"/>
          <w:szCs w:val="22"/>
        </w:rPr>
        <w:t>darbinieku v</w:t>
      </w:r>
      <w:r w:rsidR="00B17622" w:rsidRPr="00CC581F">
        <w:rPr>
          <w:bCs/>
          <w:sz w:val="22"/>
          <w:szCs w:val="22"/>
        </w:rPr>
        <w:t>eselības apdrošināšana</w:t>
      </w:r>
      <w:r w:rsidR="00B17622" w:rsidRPr="007E64C5">
        <w:rPr>
          <w:sz w:val="22"/>
          <w:szCs w:val="22"/>
        </w:rPr>
        <w:t>”</w:t>
      </w:r>
      <w:r w:rsidR="00B17622" w:rsidRPr="007E64C5">
        <w:rPr>
          <w:sz w:val="22"/>
          <w:szCs w:val="22"/>
          <w:lang w:eastAsia="lv-LV"/>
        </w:rPr>
        <w:t>,</w:t>
      </w:r>
    </w:p>
    <w:p w:rsidR="00B17622" w:rsidRPr="007E64C5" w:rsidRDefault="00B17622" w:rsidP="00B17622">
      <w:pPr>
        <w:spacing w:line="276" w:lineRule="auto"/>
        <w:jc w:val="right"/>
        <w:rPr>
          <w:sz w:val="22"/>
          <w:szCs w:val="22"/>
          <w:lang w:eastAsia="lv-LV"/>
        </w:rPr>
      </w:pPr>
      <w:r w:rsidRPr="007E64C5">
        <w:rPr>
          <w:sz w:val="22"/>
          <w:szCs w:val="22"/>
        </w:rPr>
        <w:t xml:space="preserve"> </w:t>
      </w:r>
      <w:r w:rsidRPr="007E64C5">
        <w:rPr>
          <w:sz w:val="22"/>
          <w:szCs w:val="22"/>
          <w:lang w:eastAsia="lv-LV"/>
        </w:rPr>
        <w:t xml:space="preserve">identifikācijas numurs </w:t>
      </w:r>
      <w:r w:rsidRPr="00C7066E">
        <w:rPr>
          <w:color w:val="auto"/>
        </w:rPr>
        <w:t>DND</w:t>
      </w:r>
      <w:r>
        <w:rPr>
          <w:color w:val="auto"/>
        </w:rPr>
        <w:t xml:space="preserve"> </w:t>
      </w:r>
      <w:r w:rsidRPr="00C7066E">
        <w:rPr>
          <w:color w:val="auto"/>
        </w:rPr>
        <w:t>201</w:t>
      </w:r>
      <w:r w:rsidR="00827AAF">
        <w:rPr>
          <w:color w:val="auto"/>
        </w:rPr>
        <w:t>8</w:t>
      </w:r>
      <w:r w:rsidRPr="00C7066E">
        <w:rPr>
          <w:color w:val="auto"/>
        </w:rPr>
        <w:t>/</w:t>
      </w:r>
      <w:r w:rsidR="0003755E">
        <w:rPr>
          <w:color w:val="auto"/>
        </w:rPr>
        <w:t>1</w:t>
      </w:r>
      <w:r w:rsidR="00827AAF">
        <w:rPr>
          <w:color w:val="auto"/>
        </w:rPr>
        <w:t>5</w:t>
      </w:r>
      <w:r w:rsidRPr="00C7066E">
        <w:rPr>
          <w:color w:val="auto"/>
          <w:sz w:val="22"/>
          <w:szCs w:val="22"/>
          <w:lang w:eastAsia="lv-LV"/>
        </w:rPr>
        <w:t xml:space="preserve"> nolikumam</w:t>
      </w:r>
    </w:p>
    <w:p w:rsidR="00B17622" w:rsidRPr="007E64C5" w:rsidRDefault="00B17622" w:rsidP="00B17622">
      <w:pPr>
        <w:spacing w:line="276" w:lineRule="auto"/>
        <w:jc w:val="center"/>
        <w:rPr>
          <w:b/>
          <w:sz w:val="22"/>
          <w:szCs w:val="22"/>
        </w:rPr>
      </w:pPr>
      <w:r w:rsidRPr="007E64C5">
        <w:rPr>
          <w:b/>
          <w:sz w:val="22"/>
          <w:szCs w:val="22"/>
        </w:rPr>
        <w:t xml:space="preserve"> </w:t>
      </w:r>
    </w:p>
    <w:p w:rsidR="00B17622" w:rsidRPr="007E64C5" w:rsidRDefault="00B17622" w:rsidP="00B17622">
      <w:pPr>
        <w:spacing w:line="276" w:lineRule="auto"/>
        <w:jc w:val="center"/>
        <w:rPr>
          <w:b/>
          <w:sz w:val="22"/>
          <w:szCs w:val="22"/>
        </w:rPr>
      </w:pPr>
      <w:r w:rsidRPr="007E64C5">
        <w:rPr>
          <w:b/>
          <w:sz w:val="22"/>
          <w:szCs w:val="22"/>
        </w:rPr>
        <w:t xml:space="preserve">Pieteikums </w:t>
      </w:r>
    </w:p>
    <w:p w:rsidR="00B17622" w:rsidRDefault="00B17622" w:rsidP="00B17622">
      <w:pPr>
        <w:spacing w:line="276" w:lineRule="auto"/>
        <w:jc w:val="center"/>
        <w:rPr>
          <w:i/>
          <w:sz w:val="22"/>
          <w:szCs w:val="22"/>
          <w:lang w:eastAsia="lv-LV"/>
        </w:rPr>
      </w:pPr>
      <w:r w:rsidRPr="007E64C5">
        <w:rPr>
          <w:i/>
          <w:sz w:val="22"/>
          <w:szCs w:val="22"/>
          <w:lang w:eastAsia="lv-LV"/>
        </w:rPr>
        <w:t xml:space="preserve">iepirkumam </w:t>
      </w:r>
      <w:r w:rsidRPr="007E64C5">
        <w:rPr>
          <w:i/>
          <w:sz w:val="22"/>
          <w:szCs w:val="22"/>
        </w:rPr>
        <w:t>„</w:t>
      </w:r>
      <w:r w:rsidRPr="00316726">
        <w:rPr>
          <w:bCs/>
          <w:i/>
          <w:sz w:val="22"/>
          <w:szCs w:val="22"/>
        </w:rPr>
        <w:t>Daugavpils novada domes darbinieku veselības apdrošināšana</w:t>
      </w:r>
      <w:r w:rsidRPr="007E64C5">
        <w:rPr>
          <w:i/>
          <w:sz w:val="22"/>
          <w:szCs w:val="22"/>
        </w:rPr>
        <w:t>”</w:t>
      </w:r>
      <w:r w:rsidRPr="007E64C5">
        <w:rPr>
          <w:i/>
          <w:sz w:val="22"/>
          <w:szCs w:val="22"/>
          <w:lang w:eastAsia="lv-LV"/>
        </w:rPr>
        <w:t xml:space="preserve">, </w:t>
      </w:r>
    </w:p>
    <w:p w:rsidR="00B17622" w:rsidRPr="000E10D0" w:rsidRDefault="00B17622" w:rsidP="00B17622">
      <w:pPr>
        <w:spacing w:line="276" w:lineRule="auto"/>
        <w:jc w:val="center"/>
        <w:rPr>
          <w:i/>
          <w:sz w:val="22"/>
          <w:szCs w:val="22"/>
          <w:lang w:eastAsia="lv-LV"/>
        </w:rPr>
      </w:pPr>
      <w:r w:rsidRPr="000E10D0">
        <w:rPr>
          <w:i/>
          <w:sz w:val="22"/>
          <w:szCs w:val="22"/>
          <w:lang w:eastAsia="lv-LV"/>
        </w:rPr>
        <w:t xml:space="preserve">identifikācijas numurs </w:t>
      </w:r>
      <w:r w:rsidRPr="0003755E">
        <w:rPr>
          <w:color w:val="auto"/>
        </w:rPr>
        <w:t>DND 201</w:t>
      </w:r>
      <w:r w:rsidR="00827AAF">
        <w:rPr>
          <w:color w:val="auto"/>
        </w:rPr>
        <w:t>8</w:t>
      </w:r>
      <w:r w:rsidRPr="0003755E">
        <w:rPr>
          <w:color w:val="auto"/>
        </w:rPr>
        <w:t>/</w:t>
      </w:r>
      <w:r w:rsidR="0003755E">
        <w:rPr>
          <w:color w:val="auto"/>
        </w:rPr>
        <w:t>1</w:t>
      </w:r>
      <w:r w:rsidR="00827AAF">
        <w:rPr>
          <w:color w:val="auto"/>
        </w:rPr>
        <w:t>5</w:t>
      </w:r>
    </w:p>
    <w:p w:rsidR="00B17622" w:rsidRPr="007E64C5" w:rsidRDefault="00B17622" w:rsidP="00B17622">
      <w:pPr>
        <w:numPr>
          <w:ilvl w:val="0"/>
          <w:numId w:val="1"/>
        </w:numPr>
        <w:spacing w:line="276" w:lineRule="auto"/>
        <w:rPr>
          <w:sz w:val="22"/>
          <w:szCs w:val="22"/>
        </w:rPr>
      </w:pPr>
      <w:r w:rsidRPr="007E64C5">
        <w:rPr>
          <w:b/>
          <w:bCs/>
          <w:sz w:val="22"/>
          <w:szCs w:val="22"/>
        </w:rPr>
        <w:t>Iesniedza:</w:t>
      </w:r>
    </w:p>
    <w:tbl>
      <w:tblPr>
        <w:tblW w:w="828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1"/>
        <w:gridCol w:w="4493"/>
      </w:tblGrid>
      <w:tr w:rsidR="00B17622" w:rsidRPr="007E64C5" w:rsidTr="00DF4F61">
        <w:trPr>
          <w:cantSplit/>
          <w:trHeight w:val="597"/>
        </w:trPr>
        <w:tc>
          <w:tcPr>
            <w:tcW w:w="3791" w:type="dxa"/>
            <w:shd w:val="clear" w:color="C0C0C0" w:fill="E6E6E6"/>
            <w:vAlign w:val="center"/>
          </w:tcPr>
          <w:p w:rsidR="00B17622" w:rsidRPr="007E64C5" w:rsidRDefault="00B17622" w:rsidP="00DF4F61">
            <w:pPr>
              <w:spacing w:line="276" w:lineRule="auto"/>
              <w:jc w:val="center"/>
              <w:rPr>
                <w:b/>
                <w:bCs/>
              </w:rPr>
            </w:pPr>
            <w:r w:rsidRPr="007E64C5">
              <w:rPr>
                <w:b/>
                <w:bCs/>
                <w:sz w:val="22"/>
                <w:szCs w:val="22"/>
              </w:rPr>
              <w:t>Pretendenta nosaukums</w:t>
            </w:r>
          </w:p>
        </w:tc>
        <w:tc>
          <w:tcPr>
            <w:tcW w:w="4493" w:type="dxa"/>
            <w:shd w:val="clear" w:color="C0C0C0" w:fill="E6E6E6"/>
            <w:vAlign w:val="center"/>
          </w:tcPr>
          <w:p w:rsidR="00B17622" w:rsidRPr="007E64C5" w:rsidRDefault="00B17622" w:rsidP="00DF4F61">
            <w:pPr>
              <w:spacing w:line="276" w:lineRule="auto"/>
              <w:jc w:val="center"/>
              <w:rPr>
                <w:b/>
                <w:bCs/>
              </w:rPr>
            </w:pPr>
            <w:r w:rsidRPr="007E64C5">
              <w:rPr>
                <w:b/>
                <w:bCs/>
                <w:sz w:val="22"/>
                <w:szCs w:val="22"/>
              </w:rPr>
              <w:t>Rekvizīti</w:t>
            </w:r>
          </w:p>
          <w:p w:rsidR="00B17622" w:rsidRPr="007E64C5" w:rsidRDefault="00B17622" w:rsidP="00DF4F61">
            <w:pPr>
              <w:spacing w:line="276" w:lineRule="auto"/>
              <w:jc w:val="center"/>
              <w:rPr>
                <w:bCs/>
              </w:rPr>
            </w:pPr>
            <w:r w:rsidRPr="007E64C5">
              <w:rPr>
                <w:bCs/>
                <w:sz w:val="22"/>
                <w:szCs w:val="22"/>
              </w:rPr>
              <w:t>(juridiskā adrese, vienotais reģistrācijas numurs, nodokļu maksātāja reģistrācijas numurs</w:t>
            </w:r>
            <w:r>
              <w:rPr>
                <w:bCs/>
                <w:sz w:val="22"/>
                <w:szCs w:val="22"/>
              </w:rPr>
              <w:t>, bankas rekvizīti</w:t>
            </w:r>
            <w:r w:rsidRPr="007E64C5">
              <w:rPr>
                <w:bCs/>
                <w:sz w:val="22"/>
                <w:szCs w:val="22"/>
              </w:rPr>
              <w:t>)</w:t>
            </w:r>
          </w:p>
        </w:tc>
      </w:tr>
      <w:tr w:rsidR="00B17622" w:rsidRPr="007E64C5" w:rsidTr="00DF4F61">
        <w:trPr>
          <w:cantSplit/>
          <w:trHeight w:val="200"/>
        </w:trPr>
        <w:tc>
          <w:tcPr>
            <w:tcW w:w="3791" w:type="dxa"/>
          </w:tcPr>
          <w:p w:rsidR="00B17622" w:rsidRPr="007E64C5" w:rsidRDefault="00B17622" w:rsidP="00DF4F61">
            <w:pPr>
              <w:spacing w:line="276" w:lineRule="auto"/>
            </w:pPr>
          </w:p>
        </w:tc>
        <w:tc>
          <w:tcPr>
            <w:tcW w:w="4493" w:type="dxa"/>
          </w:tcPr>
          <w:p w:rsidR="00B17622" w:rsidRPr="007E64C5" w:rsidRDefault="00B17622" w:rsidP="00DF4F61">
            <w:pPr>
              <w:spacing w:line="276" w:lineRule="auto"/>
            </w:pPr>
          </w:p>
        </w:tc>
      </w:tr>
    </w:tbl>
    <w:p w:rsidR="00B17622" w:rsidRPr="007E64C5" w:rsidRDefault="00B17622" w:rsidP="00B17622">
      <w:pPr>
        <w:spacing w:line="276" w:lineRule="auto"/>
        <w:rPr>
          <w:sz w:val="22"/>
          <w:szCs w:val="22"/>
        </w:rPr>
      </w:pPr>
      <w:r w:rsidRPr="007E64C5">
        <w:rPr>
          <w:sz w:val="22"/>
          <w:szCs w:val="22"/>
        </w:rPr>
        <w:t>turpmāk – Pretendents.</w:t>
      </w:r>
    </w:p>
    <w:p w:rsidR="00B17622" w:rsidRPr="007E64C5" w:rsidRDefault="00B17622" w:rsidP="00B17622">
      <w:pPr>
        <w:numPr>
          <w:ilvl w:val="0"/>
          <w:numId w:val="1"/>
        </w:numPr>
        <w:spacing w:line="276" w:lineRule="auto"/>
        <w:rPr>
          <w:sz w:val="22"/>
          <w:szCs w:val="22"/>
        </w:rPr>
      </w:pPr>
      <w:r w:rsidRPr="007E64C5">
        <w:rPr>
          <w:b/>
          <w:bCs/>
          <w:sz w:val="22"/>
          <w:szCs w:val="22"/>
        </w:rPr>
        <w:t>Kontaktpersona: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76"/>
        <w:gridCol w:w="6488"/>
      </w:tblGrid>
      <w:tr w:rsidR="00B17622" w:rsidRPr="007E64C5" w:rsidTr="00DF4F61">
        <w:trPr>
          <w:trHeight w:val="284"/>
        </w:trPr>
        <w:tc>
          <w:tcPr>
            <w:tcW w:w="1876" w:type="dxa"/>
            <w:shd w:val="clear" w:color="C0C0C0" w:fill="E6E6E6"/>
            <w:vAlign w:val="center"/>
          </w:tcPr>
          <w:p w:rsidR="00B17622" w:rsidRPr="007E64C5" w:rsidRDefault="00B17622" w:rsidP="00DF4F61">
            <w:pPr>
              <w:spacing w:line="276" w:lineRule="auto"/>
              <w:rPr>
                <w:b/>
                <w:bCs/>
              </w:rPr>
            </w:pPr>
            <w:r w:rsidRPr="007E64C5">
              <w:rPr>
                <w:b/>
                <w:bCs/>
                <w:sz w:val="22"/>
                <w:szCs w:val="22"/>
              </w:rPr>
              <w:t>Vārds, uzvārds</w:t>
            </w:r>
          </w:p>
        </w:tc>
        <w:tc>
          <w:tcPr>
            <w:tcW w:w="6488" w:type="dxa"/>
          </w:tcPr>
          <w:p w:rsidR="00B17622" w:rsidRPr="007E64C5" w:rsidRDefault="00B17622" w:rsidP="00DF4F61">
            <w:pPr>
              <w:spacing w:line="276" w:lineRule="auto"/>
            </w:pPr>
          </w:p>
        </w:tc>
      </w:tr>
      <w:tr w:rsidR="00B17622" w:rsidRPr="007E64C5" w:rsidTr="00DF4F61">
        <w:trPr>
          <w:trHeight w:val="284"/>
        </w:trPr>
        <w:tc>
          <w:tcPr>
            <w:tcW w:w="1876" w:type="dxa"/>
            <w:shd w:val="clear" w:color="C0C0C0" w:fill="E6E6E6"/>
            <w:vAlign w:val="center"/>
          </w:tcPr>
          <w:p w:rsidR="00B17622" w:rsidRPr="007E64C5" w:rsidRDefault="00B17622" w:rsidP="00DF4F61">
            <w:pPr>
              <w:spacing w:line="276" w:lineRule="auto"/>
              <w:rPr>
                <w:b/>
                <w:bCs/>
              </w:rPr>
            </w:pPr>
            <w:r w:rsidRPr="007E64C5">
              <w:rPr>
                <w:b/>
                <w:bCs/>
                <w:sz w:val="22"/>
                <w:szCs w:val="22"/>
              </w:rPr>
              <w:t>Adrese</w:t>
            </w:r>
          </w:p>
        </w:tc>
        <w:tc>
          <w:tcPr>
            <w:tcW w:w="6488" w:type="dxa"/>
          </w:tcPr>
          <w:p w:rsidR="00B17622" w:rsidRPr="007E64C5" w:rsidRDefault="00B17622" w:rsidP="00DF4F61">
            <w:pPr>
              <w:spacing w:line="276" w:lineRule="auto"/>
            </w:pPr>
          </w:p>
        </w:tc>
      </w:tr>
      <w:tr w:rsidR="00B17622" w:rsidRPr="007E64C5" w:rsidTr="00DF4F61">
        <w:trPr>
          <w:trHeight w:val="284"/>
        </w:trPr>
        <w:tc>
          <w:tcPr>
            <w:tcW w:w="1876" w:type="dxa"/>
            <w:shd w:val="clear" w:color="C0C0C0" w:fill="E6E6E6"/>
            <w:vAlign w:val="center"/>
          </w:tcPr>
          <w:p w:rsidR="00B17622" w:rsidRPr="007E64C5" w:rsidRDefault="00B17622" w:rsidP="00DF4F61">
            <w:pPr>
              <w:spacing w:line="276" w:lineRule="auto"/>
              <w:rPr>
                <w:b/>
                <w:bCs/>
              </w:rPr>
            </w:pPr>
            <w:r w:rsidRPr="007E64C5">
              <w:rPr>
                <w:b/>
                <w:bCs/>
                <w:sz w:val="22"/>
                <w:szCs w:val="22"/>
              </w:rPr>
              <w:t>Tālr. / Fakss</w:t>
            </w:r>
          </w:p>
        </w:tc>
        <w:tc>
          <w:tcPr>
            <w:tcW w:w="6488" w:type="dxa"/>
          </w:tcPr>
          <w:p w:rsidR="00B17622" w:rsidRPr="007E64C5" w:rsidRDefault="00B17622" w:rsidP="00DF4F61">
            <w:pPr>
              <w:spacing w:line="276" w:lineRule="auto"/>
            </w:pPr>
          </w:p>
        </w:tc>
      </w:tr>
      <w:tr w:rsidR="00B17622" w:rsidRPr="007E64C5" w:rsidTr="00DF4F61">
        <w:trPr>
          <w:trHeight w:val="284"/>
        </w:trPr>
        <w:tc>
          <w:tcPr>
            <w:tcW w:w="1876" w:type="dxa"/>
            <w:shd w:val="clear" w:color="C0C0C0" w:fill="E6E6E6"/>
            <w:vAlign w:val="center"/>
          </w:tcPr>
          <w:p w:rsidR="00B17622" w:rsidRPr="007E64C5" w:rsidRDefault="00B17622" w:rsidP="00DF4F61">
            <w:pPr>
              <w:spacing w:line="276" w:lineRule="auto"/>
              <w:rPr>
                <w:b/>
                <w:bCs/>
              </w:rPr>
            </w:pPr>
            <w:r w:rsidRPr="007E64C5">
              <w:rPr>
                <w:b/>
                <w:bCs/>
                <w:sz w:val="22"/>
                <w:szCs w:val="22"/>
              </w:rPr>
              <w:t>E - pasta adrese</w:t>
            </w:r>
          </w:p>
        </w:tc>
        <w:tc>
          <w:tcPr>
            <w:tcW w:w="6488" w:type="dxa"/>
          </w:tcPr>
          <w:p w:rsidR="00B17622" w:rsidRPr="007E64C5" w:rsidRDefault="00B17622" w:rsidP="00DF4F61">
            <w:pPr>
              <w:spacing w:line="276" w:lineRule="auto"/>
            </w:pPr>
          </w:p>
        </w:tc>
      </w:tr>
    </w:tbl>
    <w:p w:rsidR="00B17622" w:rsidRPr="007E64C5" w:rsidRDefault="00B17622" w:rsidP="00B17622">
      <w:pPr>
        <w:spacing w:line="276" w:lineRule="auto"/>
        <w:jc w:val="both"/>
        <w:rPr>
          <w:sz w:val="22"/>
          <w:szCs w:val="22"/>
        </w:rPr>
      </w:pPr>
    </w:p>
    <w:p w:rsidR="00B17622" w:rsidRPr="007E64C5" w:rsidRDefault="00B17622" w:rsidP="00B17622">
      <w:pPr>
        <w:spacing w:line="276" w:lineRule="auto"/>
        <w:jc w:val="both"/>
        <w:rPr>
          <w:sz w:val="22"/>
          <w:szCs w:val="22"/>
        </w:rPr>
      </w:pPr>
      <w:r w:rsidRPr="007E64C5">
        <w:rPr>
          <w:sz w:val="22"/>
          <w:szCs w:val="22"/>
        </w:rPr>
        <w:t xml:space="preserve">Pretendents, </w:t>
      </w:r>
      <w:r>
        <w:rPr>
          <w:sz w:val="22"/>
          <w:szCs w:val="22"/>
        </w:rPr>
        <w:t>_____________________________</w:t>
      </w:r>
      <w:r w:rsidRPr="007E64C5">
        <w:rPr>
          <w:sz w:val="22"/>
          <w:szCs w:val="22"/>
        </w:rPr>
        <w:t xml:space="preserve">piedāvā veikt pakalpojumus saskaņā ar pretendenta iesniegto </w:t>
      </w:r>
      <w:r w:rsidRPr="00982707">
        <w:rPr>
          <w:sz w:val="22"/>
          <w:szCs w:val="22"/>
        </w:rPr>
        <w:t>tehnisko piedāvājumu</w:t>
      </w:r>
      <w:r w:rsidRPr="007E64C5">
        <w:rPr>
          <w:sz w:val="22"/>
          <w:szCs w:val="22"/>
        </w:rPr>
        <w:t xml:space="preserve"> un finanšu piedāvājumu, kā arī iepirkuma „</w:t>
      </w:r>
      <w:r>
        <w:rPr>
          <w:bCs/>
          <w:sz w:val="22"/>
          <w:szCs w:val="22"/>
        </w:rPr>
        <w:t>Daugavpils</w:t>
      </w:r>
      <w:r w:rsidRPr="00CC581F">
        <w:rPr>
          <w:bCs/>
          <w:sz w:val="22"/>
          <w:szCs w:val="22"/>
        </w:rPr>
        <w:t xml:space="preserve"> novada domes </w:t>
      </w:r>
      <w:r>
        <w:rPr>
          <w:bCs/>
          <w:sz w:val="22"/>
          <w:szCs w:val="22"/>
        </w:rPr>
        <w:t>darbinieku v</w:t>
      </w:r>
      <w:r w:rsidRPr="00CC581F">
        <w:rPr>
          <w:bCs/>
          <w:sz w:val="22"/>
          <w:szCs w:val="22"/>
        </w:rPr>
        <w:t>eselības apdrošināšana</w:t>
      </w:r>
      <w:r w:rsidRPr="007E64C5">
        <w:rPr>
          <w:sz w:val="22"/>
          <w:szCs w:val="22"/>
        </w:rPr>
        <w:t>”</w:t>
      </w:r>
      <w:r w:rsidRPr="007E64C5">
        <w:rPr>
          <w:sz w:val="22"/>
          <w:szCs w:val="22"/>
          <w:lang w:eastAsia="lv-LV"/>
        </w:rPr>
        <w:t xml:space="preserve">, identifikācijas numurs </w:t>
      </w:r>
      <w:r w:rsidRPr="0003755E">
        <w:rPr>
          <w:color w:val="auto"/>
        </w:rPr>
        <w:t>DND 201</w:t>
      </w:r>
      <w:r w:rsidR="00827AAF">
        <w:rPr>
          <w:color w:val="auto"/>
        </w:rPr>
        <w:t>8</w:t>
      </w:r>
      <w:r w:rsidRPr="0003755E">
        <w:rPr>
          <w:color w:val="auto"/>
        </w:rPr>
        <w:t>/</w:t>
      </w:r>
      <w:r w:rsidR="0003755E">
        <w:rPr>
          <w:color w:val="auto"/>
        </w:rPr>
        <w:t>1</w:t>
      </w:r>
      <w:r w:rsidR="00827AAF">
        <w:rPr>
          <w:color w:val="auto"/>
        </w:rPr>
        <w:t>5</w:t>
      </w:r>
      <w:r w:rsidRPr="0003755E">
        <w:rPr>
          <w:sz w:val="22"/>
          <w:szCs w:val="22"/>
          <w:lang w:eastAsia="lv-LV"/>
        </w:rPr>
        <w:t xml:space="preserve">, Nolikuma (t.sk., </w:t>
      </w:r>
      <w:r w:rsidRPr="0003755E">
        <w:rPr>
          <w:sz w:val="22"/>
          <w:szCs w:val="22"/>
        </w:rPr>
        <w:t>tehniskās specifikācijas) prasībām.</w:t>
      </w:r>
    </w:p>
    <w:p w:rsidR="00B17622" w:rsidRPr="007E64C5" w:rsidRDefault="00B17622" w:rsidP="00B17622">
      <w:pPr>
        <w:spacing w:line="276" w:lineRule="auto"/>
        <w:jc w:val="both"/>
        <w:rPr>
          <w:sz w:val="22"/>
          <w:szCs w:val="22"/>
        </w:rPr>
      </w:pPr>
    </w:p>
    <w:p w:rsidR="00B17622" w:rsidRPr="00F10549" w:rsidRDefault="00B17622" w:rsidP="00B17622">
      <w:pPr>
        <w:spacing w:line="276" w:lineRule="auto"/>
        <w:jc w:val="both"/>
        <w:rPr>
          <w:b/>
          <w:sz w:val="22"/>
          <w:szCs w:val="22"/>
        </w:rPr>
      </w:pPr>
      <w:r w:rsidRPr="00F10549">
        <w:rPr>
          <w:b/>
          <w:sz w:val="22"/>
          <w:szCs w:val="22"/>
        </w:rPr>
        <w:t>Ar šī pie</w:t>
      </w:r>
      <w:r>
        <w:rPr>
          <w:b/>
          <w:sz w:val="22"/>
          <w:szCs w:val="22"/>
        </w:rPr>
        <w:t>dāvājuma</w:t>
      </w:r>
      <w:r w:rsidRPr="00F10549">
        <w:rPr>
          <w:b/>
          <w:sz w:val="22"/>
          <w:szCs w:val="22"/>
        </w:rPr>
        <w:t xml:space="preserve"> iesniegšanu:</w:t>
      </w:r>
    </w:p>
    <w:p w:rsidR="00CF4557" w:rsidRPr="00CF4557" w:rsidRDefault="00CF4557" w:rsidP="00CF4557">
      <w:pPr>
        <w:pStyle w:val="ListParagraph"/>
        <w:numPr>
          <w:ilvl w:val="0"/>
          <w:numId w:val="14"/>
        </w:numPr>
        <w:tabs>
          <w:tab w:val="left" w:pos="7938"/>
        </w:tabs>
        <w:spacing w:after="0" w:line="240" w:lineRule="auto"/>
        <w:ind w:left="567"/>
        <w:rPr>
          <w:rFonts w:ascii="Times New Roman" w:hAnsi="Times New Roman"/>
          <w:szCs w:val="24"/>
          <w:lang w:eastAsia="ar-SA"/>
        </w:rPr>
      </w:pPr>
      <w:r w:rsidRPr="00CF4557">
        <w:rPr>
          <w:rFonts w:ascii="Times New Roman" w:hAnsi="Times New Roman"/>
          <w:szCs w:val="24"/>
          <w:lang w:eastAsia="ar-SA"/>
        </w:rPr>
        <w:t>apņemas sniegt Pakalpojumu atbilstoši tehniskajai specifikācijai, piekrīt iepirkuma Nolikumā izvirzītajām prasībām, Nolikuma noteikumi ir skaidri un saprotami;</w:t>
      </w:r>
    </w:p>
    <w:p w:rsidR="00CF4557" w:rsidRPr="00CF4557" w:rsidRDefault="00CF4557" w:rsidP="00CF4557">
      <w:pPr>
        <w:pStyle w:val="ListParagraph"/>
        <w:numPr>
          <w:ilvl w:val="0"/>
          <w:numId w:val="14"/>
        </w:numPr>
        <w:tabs>
          <w:tab w:val="left" w:pos="7938"/>
        </w:tabs>
        <w:spacing w:after="0" w:line="240" w:lineRule="auto"/>
        <w:ind w:left="567"/>
        <w:rPr>
          <w:rFonts w:ascii="Times New Roman" w:hAnsi="Times New Roman"/>
          <w:szCs w:val="24"/>
          <w:lang w:eastAsia="ar-SA"/>
        </w:rPr>
      </w:pPr>
      <w:r w:rsidRPr="00CF4557">
        <w:rPr>
          <w:rFonts w:ascii="Times New Roman" w:hAnsi="Times New Roman"/>
          <w:szCs w:val="24"/>
          <w:lang w:eastAsia="ar-SA"/>
        </w:rPr>
        <w:t>garantē, ka visa piedāvājumā sniegtā informācija un ziņas ir patiesas.</w:t>
      </w:r>
    </w:p>
    <w:p w:rsidR="00B17622" w:rsidRPr="00F10549" w:rsidRDefault="00B17622" w:rsidP="00B17622">
      <w:pPr>
        <w:pStyle w:val="ListParagraph"/>
        <w:tabs>
          <w:tab w:val="left" w:pos="1701"/>
        </w:tabs>
        <w:spacing w:after="120"/>
        <w:ind w:left="1508"/>
        <w:jc w:val="both"/>
      </w:pPr>
    </w:p>
    <w:tbl>
      <w:tblPr>
        <w:tblW w:w="8505" w:type="dxa"/>
        <w:tblInd w:w="108" w:type="dxa"/>
        <w:tblLook w:val="00A0" w:firstRow="1" w:lastRow="0" w:firstColumn="1" w:lastColumn="0" w:noHBand="0" w:noVBand="0"/>
      </w:tblPr>
      <w:tblGrid>
        <w:gridCol w:w="3716"/>
        <w:gridCol w:w="4789"/>
      </w:tblGrid>
      <w:tr w:rsidR="00B17622" w:rsidRPr="007E64C5" w:rsidTr="00DF4F61">
        <w:tc>
          <w:tcPr>
            <w:tcW w:w="3716" w:type="dxa"/>
          </w:tcPr>
          <w:p w:rsidR="00B17622" w:rsidRPr="007E64C5" w:rsidRDefault="00B17622" w:rsidP="00DF4F61">
            <w:pPr>
              <w:spacing w:line="276" w:lineRule="auto"/>
              <w:jc w:val="both"/>
            </w:pPr>
            <w:r w:rsidRPr="007E64C5">
              <w:rPr>
                <w:sz w:val="22"/>
                <w:szCs w:val="22"/>
              </w:rPr>
              <w:t>Datums:</w:t>
            </w:r>
          </w:p>
        </w:tc>
        <w:tc>
          <w:tcPr>
            <w:tcW w:w="4789" w:type="dxa"/>
          </w:tcPr>
          <w:p w:rsidR="00B17622" w:rsidRPr="007E64C5" w:rsidRDefault="00B17622" w:rsidP="00DF4F61">
            <w:pPr>
              <w:spacing w:line="276" w:lineRule="auto"/>
              <w:ind w:right="-760"/>
              <w:jc w:val="both"/>
            </w:pPr>
            <w:r w:rsidRPr="007E64C5">
              <w:rPr>
                <w:sz w:val="22"/>
                <w:szCs w:val="22"/>
              </w:rPr>
              <w:t>Paraksts</w:t>
            </w:r>
            <w:r w:rsidRPr="007E64C5">
              <w:rPr>
                <w:rStyle w:val="FootnoteReference"/>
                <w:sz w:val="22"/>
                <w:szCs w:val="22"/>
              </w:rPr>
              <w:footnoteReference w:id="1"/>
            </w:r>
            <w:r w:rsidRPr="007E64C5">
              <w:rPr>
                <w:sz w:val="22"/>
                <w:szCs w:val="22"/>
              </w:rPr>
              <w:t>:           _______________________</w:t>
            </w:r>
          </w:p>
          <w:p w:rsidR="00B17622" w:rsidRPr="007E64C5" w:rsidRDefault="00B17622" w:rsidP="00DF4F61">
            <w:pPr>
              <w:spacing w:line="276" w:lineRule="auto"/>
              <w:ind w:right="-760"/>
              <w:jc w:val="both"/>
            </w:pPr>
            <w:r w:rsidRPr="007E64C5">
              <w:rPr>
                <w:sz w:val="22"/>
                <w:szCs w:val="22"/>
              </w:rPr>
              <w:t>Vārds, uzvārds:  _______________________</w:t>
            </w:r>
          </w:p>
          <w:p w:rsidR="00B17622" w:rsidRPr="007E64C5" w:rsidRDefault="00B17622" w:rsidP="00DF4F61">
            <w:pPr>
              <w:spacing w:line="276" w:lineRule="auto"/>
              <w:ind w:right="-760"/>
              <w:jc w:val="both"/>
            </w:pPr>
            <w:r w:rsidRPr="007E64C5">
              <w:rPr>
                <w:sz w:val="22"/>
                <w:szCs w:val="22"/>
              </w:rPr>
              <w:t>Amats:               _______________________</w:t>
            </w:r>
          </w:p>
          <w:p w:rsidR="00B17622" w:rsidRPr="007E64C5" w:rsidRDefault="00B17622" w:rsidP="00DF4F61">
            <w:pPr>
              <w:spacing w:line="276" w:lineRule="auto"/>
              <w:jc w:val="right"/>
            </w:pPr>
            <w:r w:rsidRPr="007E64C5">
              <w:rPr>
                <w:sz w:val="22"/>
                <w:szCs w:val="22"/>
              </w:rPr>
              <w:t>z.v.</w:t>
            </w:r>
          </w:p>
        </w:tc>
      </w:tr>
    </w:tbl>
    <w:p w:rsidR="00B17622" w:rsidRPr="007E64C5" w:rsidRDefault="00B17622" w:rsidP="00B17622">
      <w:pPr>
        <w:spacing w:line="276" w:lineRule="auto"/>
        <w:rPr>
          <w:sz w:val="22"/>
          <w:szCs w:val="22"/>
        </w:rPr>
        <w:sectPr w:rsidR="00B17622" w:rsidRPr="007E64C5" w:rsidSect="007951F9">
          <w:pgSz w:w="11906" w:h="16838"/>
          <w:pgMar w:top="1440" w:right="1800" w:bottom="426" w:left="1800" w:header="720" w:footer="378" w:gutter="0"/>
          <w:pgNumType w:fmt="numberInDash"/>
          <w:cols w:space="708"/>
          <w:titlePg/>
          <w:docGrid w:linePitch="360"/>
        </w:sectPr>
      </w:pPr>
    </w:p>
    <w:p w:rsidR="002616E3" w:rsidRPr="007E64C5" w:rsidRDefault="002616E3" w:rsidP="002616E3">
      <w:pPr>
        <w:spacing w:line="276" w:lineRule="auto"/>
        <w:jc w:val="right"/>
        <w:rPr>
          <w:b/>
          <w:sz w:val="22"/>
          <w:szCs w:val="22"/>
          <w:lang w:eastAsia="lv-LV"/>
        </w:rPr>
      </w:pPr>
      <w:r w:rsidRPr="007E64C5">
        <w:rPr>
          <w:b/>
          <w:sz w:val="22"/>
          <w:szCs w:val="22"/>
          <w:lang w:eastAsia="lv-LV"/>
        </w:rPr>
        <w:lastRenderedPageBreak/>
        <w:t>Pielikums Nr.2</w:t>
      </w:r>
    </w:p>
    <w:p w:rsidR="002616E3" w:rsidRPr="007E64C5" w:rsidRDefault="002616E3" w:rsidP="002616E3">
      <w:pPr>
        <w:spacing w:line="276" w:lineRule="auto"/>
        <w:jc w:val="right"/>
        <w:rPr>
          <w:sz w:val="22"/>
          <w:szCs w:val="22"/>
        </w:rPr>
      </w:pPr>
      <w:r w:rsidRPr="007E64C5">
        <w:rPr>
          <w:sz w:val="22"/>
          <w:szCs w:val="22"/>
          <w:lang w:eastAsia="lv-LV"/>
        </w:rPr>
        <w:t xml:space="preserve">iepirkuma </w:t>
      </w:r>
      <w:r w:rsidRPr="007E64C5">
        <w:rPr>
          <w:sz w:val="22"/>
          <w:szCs w:val="22"/>
        </w:rPr>
        <w:t>„</w:t>
      </w:r>
      <w:r>
        <w:rPr>
          <w:bCs/>
          <w:sz w:val="22"/>
          <w:szCs w:val="22"/>
        </w:rPr>
        <w:t>Daugavpils</w:t>
      </w:r>
      <w:r w:rsidRPr="00CC581F">
        <w:rPr>
          <w:bCs/>
          <w:sz w:val="22"/>
          <w:szCs w:val="22"/>
        </w:rPr>
        <w:t xml:space="preserve"> novada domes </w:t>
      </w:r>
      <w:r>
        <w:rPr>
          <w:bCs/>
          <w:sz w:val="22"/>
          <w:szCs w:val="22"/>
        </w:rPr>
        <w:t>darbinieku v</w:t>
      </w:r>
      <w:r w:rsidRPr="00CC581F">
        <w:rPr>
          <w:bCs/>
          <w:sz w:val="22"/>
          <w:szCs w:val="22"/>
        </w:rPr>
        <w:t>eselības apdrošināšana</w:t>
      </w:r>
      <w:r w:rsidRPr="007E64C5">
        <w:rPr>
          <w:sz w:val="22"/>
          <w:szCs w:val="22"/>
        </w:rPr>
        <w:t>”</w:t>
      </w:r>
      <w:r w:rsidRPr="007E64C5">
        <w:rPr>
          <w:sz w:val="22"/>
          <w:szCs w:val="22"/>
          <w:lang w:eastAsia="lv-LV"/>
        </w:rPr>
        <w:t>,</w:t>
      </w:r>
    </w:p>
    <w:p w:rsidR="002616E3" w:rsidRPr="007E64C5" w:rsidRDefault="002616E3" w:rsidP="002616E3">
      <w:pPr>
        <w:spacing w:line="276" w:lineRule="auto"/>
        <w:jc w:val="right"/>
        <w:rPr>
          <w:sz w:val="22"/>
          <w:szCs w:val="22"/>
          <w:lang w:eastAsia="lv-LV"/>
        </w:rPr>
      </w:pPr>
      <w:r w:rsidRPr="007E64C5">
        <w:rPr>
          <w:sz w:val="22"/>
          <w:szCs w:val="22"/>
        </w:rPr>
        <w:t xml:space="preserve"> </w:t>
      </w:r>
      <w:r w:rsidRPr="007E64C5">
        <w:rPr>
          <w:sz w:val="22"/>
          <w:szCs w:val="22"/>
          <w:lang w:eastAsia="lv-LV"/>
        </w:rPr>
        <w:t xml:space="preserve">identifikācijas numurs </w:t>
      </w:r>
      <w:r w:rsidR="00243AED" w:rsidRPr="00C7066E">
        <w:rPr>
          <w:color w:val="auto"/>
        </w:rPr>
        <w:t>DND</w:t>
      </w:r>
      <w:r w:rsidR="00243AED">
        <w:rPr>
          <w:color w:val="auto"/>
        </w:rPr>
        <w:t xml:space="preserve"> </w:t>
      </w:r>
      <w:r w:rsidR="00243AED" w:rsidRPr="00C7066E">
        <w:rPr>
          <w:color w:val="auto"/>
        </w:rPr>
        <w:t>201</w:t>
      </w:r>
      <w:r w:rsidR="00043BEB">
        <w:rPr>
          <w:color w:val="auto"/>
        </w:rPr>
        <w:t>8</w:t>
      </w:r>
      <w:r w:rsidR="00243AED" w:rsidRPr="00C7066E">
        <w:rPr>
          <w:color w:val="auto"/>
        </w:rPr>
        <w:t>/</w:t>
      </w:r>
      <w:r w:rsidR="0003755E">
        <w:rPr>
          <w:color w:val="auto"/>
        </w:rPr>
        <w:t>1</w:t>
      </w:r>
      <w:r w:rsidR="00043BEB">
        <w:rPr>
          <w:color w:val="auto"/>
        </w:rPr>
        <w:t>5</w:t>
      </w:r>
      <w:r w:rsidR="00243AED">
        <w:rPr>
          <w:color w:val="auto"/>
        </w:rPr>
        <w:t xml:space="preserve"> </w:t>
      </w:r>
      <w:r w:rsidRPr="007E64C5">
        <w:rPr>
          <w:sz w:val="22"/>
          <w:szCs w:val="22"/>
          <w:lang w:eastAsia="lv-LV"/>
        </w:rPr>
        <w:t>nolikumam</w:t>
      </w:r>
    </w:p>
    <w:p w:rsidR="002616E3" w:rsidRDefault="002616E3" w:rsidP="002616E3">
      <w:pPr>
        <w:spacing w:line="276" w:lineRule="auto"/>
        <w:jc w:val="center"/>
        <w:rPr>
          <w:b/>
          <w:sz w:val="22"/>
          <w:szCs w:val="22"/>
        </w:rPr>
      </w:pPr>
    </w:p>
    <w:p w:rsidR="00B17622" w:rsidRDefault="00B17622" w:rsidP="00B17622">
      <w:pPr>
        <w:spacing w:line="276" w:lineRule="auto"/>
        <w:rPr>
          <w:b/>
          <w:sz w:val="22"/>
          <w:szCs w:val="22"/>
        </w:rPr>
      </w:pPr>
    </w:p>
    <w:p w:rsidR="00B17622" w:rsidRDefault="00B17622" w:rsidP="002616E3">
      <w:pPr>
        <w:spacing w:line="276" w:lineRule="auto"/>
        <w:jc w:val="center"/>
        <w:rPr>
          <w:b/>
          <w:sz w:val="22"/>
          <w:szCs w:val="22"/>
        </w:rPr>
      </w:pPr>
    </w:p>
    <w:p w:rsidR="00C117A5" w:rsidRDefault="00C117A5" w:rsidP="00C117A5">
      <w:pPr>
        <w:spacing w:line="276" w:lineRule="auto"/>
        <w:jc w:val="center"/>
        <w:rPr>
          <w:b/>
          <w:sz w:val="22"/>
          <w:szCs w:val="22"/>
        </w:rPr>
      </w:pPr>
      <w:r w:rsidRPr="007E64C5">
        <w:rPr>
          <w:b/>
          <w:sz w:val="22"/>
          <w:szCs w:val="22"/>
        </w:rPr>
        <w:t>Tehniskā specifikācija</w:t>
      </w:r>
      <w:r w:rsidR="002610F3">
        <w:rPr>
          <w:b/>
          <w:sz w:val="22"/>
          <w:szCs w:val="22"/>
        </w:rPr>
        <w:t xml:space="preserve"> – Tehniskais piedāvājums</w:t>
      </w:r>
    </w:p>
    <w:p w:rsidR="00C117A5" w:rsidRDefault="00C117A5" w:rsidP="00C117A5">
      <w:pPr>
        <w:autoSpaceDE w:val="0"/>
        <w:autoSpaceDN w:val="0"/>
        <w:adjustRightInd w:val="0"/>
        <w:jc w:val="both"/>
        <w:rPr>
          <w:bCs/>
        </w:rPr>
      </w:pPr>
      <w:r w:rsidRPr="00F54283">
        <w:rPr>
          <w:bCs/>
        </w:rPr>
        <w:t>Tehnisk</w:t>
      </w:r>
      <w:r>
        <w:rPr>
          <w:bCs/>
        </w:rPr>
        <w:t>ajā</w:t>
      </w:r>
      <w:r w:rsidRPr="00F54283">
        <w:rPr>
          <w:bCs/>
        </w:rPr>
        <w:t xml:space="preserve"> specifikācijā noteiktās prasības ir obligātas un saistošas visiem </w:t>
      </w:r>
      <w:r>
        <w:rPr>
          <w:bCs/>
        </w:rPr>
        <w:t>Pretendentiem</w:t>
      </w:r>
      <w:r w:rsidRPr="00F54283">
        <w:rPr>
          <w:bCs/>
        </w:rPr>
        <w:t xml:space="preserve">, kas iesniedz </w:t>
      </w:r>
      <w:r>
        <w:rPr>
          <w:bCs/>
        </w:rPr>
        <w:t>piedāvājumu</w:t>
      </w:r>
      <w:r w:rsidRPr="00F54283">
        <w:rPr>
          <w:bCs/>
        </w:rPr>
        <w:t xml:space="preserve">. </w:t>
      </w:r>
      <w:r>
        <w:rPr>
          <w:bCs/>
        </w:rPr>
        <w:t>Pasūtītāja prasību neiekļaušana piedāvājumā vai to izpildes negarantēšana būs par pamatu Pretendenta izslēgšanai no dalības iepirkumā.</w:t>
      </w:r>
    </w:p>
    <w:p w:rsidR="00C117A5" w:rsidRPr="00571D45" w:rsidRDefault="00C117A5" w:rsidP="00C117A5">
      <w:pPr>
        <w:autoSpaceDE w:val="0"/>
        <w:autoSpaceDN w:val="0"/>
        <w:adjustRightInd w:val="0"/>
        <w:jc w:val="both"/>
        <w:rPr>
          <w:b/>
          <w:bCs/>
        </w:rPr>
      </w:pPr>
    </w:p>
    <w:p w:rsidR="00C117A5" w:rsidRPr="00571D45" w:rsidRDefault="00C117A5" w:rsidP="00C117A5">
      <w:pPr>
        <w:numPr>
          <w:ilvl w:val="0"/>
          <w:numId w:val="9"/>
        </w:numPr>
        <w:tabs>
          <w:tab w:val="clear" w:pos="720"/>
          <w:tab w:val="num" w:pos="0"/>
        </w:tabs>
        <w:ind w:left="342"/>
        <w:jc w:val="both"/>
      </w:pPr>
      <w:r w:rsidRPr="00571D45">
        <w:t>Veselības apdrošināšanas pakalpojuma sniegšanas laiks</w:t>
      </w:r>
      <w:r w:rsidRPr="00571D45">
        <w:rPr>
          <w:b/>
          <w:bCs/>
        </w:rPr>
        <w:t xml:space="preserve"> </w:t>
      </w:r>
      <w:r w:rsidRPr="00571D45">
        <w:rPr>
          <w:bCs/>
        </w:rPr>
        <w:t>–</w:t>
      </w:r>
      <w:r w:rsidRPr="00571D45">
        <w:rPr>
          <w:b/>
          <w:bCs/>
        </w:rPr>
        <w:t xml:space="preserve"> </w:t>
      </w:r>
      <w:r w:rsidRPr="00571D45">
        <w:t>1 (viens) gads.</w:t>
      </w:r>
    </w:p>
    <w:p w:rsidR="00C117A5" w:rsidRPr="00571D45" w:rsidRDefault="00C117A5" w:rsidP="00C117A5">
      <w:r w:rsidRPr="00C26B31">
        <w:rPr>
          <w:b/>
        </w:rPr>
        <w:t>2</w:t>
      </w:r>
      <w:r w:rsidRPr="00C26B31">
        <w:t xml:space="preserve">.   Kopējais apdrošināmo Daugavpils novada domes darbinieku  skaits – </w:t>
      </w:r>
      <w:r w:rsidRPr="00C117A5">
        <w:rPr>
          <w:color w:val="auto"/>
        </w:rPr>
        <w:t>112 (kas</w:t>
      </w:r>
      <w:r w:rsidRPr="00D127FF">
        <w:rPr>
          <w:color w:val="auto"/>
        </w:rPr>
        <w:t xml:space="preserve"> sastāda 100% no kopējā darbinieku skaita)</w:t>
      </w:r>
      <w:r>
        <w:rPr>
          <w:color w:val="auto"/>
        </w:rPr>
        <w:t xml:space="preserve"> </w:t>
      </w:r>
    </w:p>
    <w:p w:rsidR="00C117A5" w:rsidRPr="00571D45" w:rsidRDefault="00C117A5" w:rsidP="00C117A5">
      <w:pPr>
        <w:jc w:val="both"/>
      </w:pPr>
      <w:r w:rsidRPr="00C04BCB">
        <w:rPr>
          <w:b/>
        </w:rPr>
        <w:t>3.</w:t>
      </w:r>
      <w:r>
        <w:rPr>
          <w:b/>
        </w:rPr>
        <w:t xml:space="preserve"> </w:t>
      </w:r>
      <w:r>
        <w:t>Polises darbības termiņš sākas nākamajā dienā pēc Apdrošināšanas līguma noslēgšanas.</w:t>
      </w:r>
    </w:p>
    <w:p w:rsidR="00C117A5" w:rsidRDefault="00C117A5" w:rsidP="00C117A5">
      <w:r>
        <w:rPr>
          <w:b/>
        </w:rPr>
        <w:t>4</w:t>
      </w:r>
      <w:r w:rsidRPr="007F6261">
        <w:rPr>
          <w:b/>
        </w:rPr>
        <w:t>.</w:t>
      </w:r>
      <w:r w:rsidRPr="000611DC">
        <w:t>Nepieciešamie pakalpojumi</w:t>
      </w:r>
      <w:r>
        <w:t xml:space="preserve"> (apdrošināšanas programma):</w:t>
      </w:r>
    </w:p>
    <w:p w:rsidR="00C117A5" w:rsidRDefault="00C117A5" w:rsidP="00C117A5"/>
    <w:p w:rsidR="00C117A5" w:rsidRPr="00147EBF" w:rsidRDefault="00C117A5" w:rsidP="00C117A5">
      <w:pPr>
        <w:jc w:val="center"/>
        <w:rPr>
          <w:b/>
          <w:color w:val="auto"/>
        </w:rPr>
      </w:pPr>
      <w:r w:rsidRPr="00F54283">
        <w:rPr>
          <w:b/>
        </w:rPr>
        <w:t xml:space="preserve">Ambulatorā un stacionārā </w:t>
      </w:r>
      <w:r>
        <w:rPr>
          <w:b/>
        </w:rPr>
        <w:t xml:space="preserve">ārstēšana </w:t>
      </w:r>
      <w:r w:rsidRPr="00147EBF">
        <w:rPr>
          <w:b/>
          <w:color w:val="auto"/>
        </w:rPr>
        <w:t xml:space="preserve">(apdrošināto </w:t>
      </w:r>
      <w:r w:rsidRPr="00C26B31">
        <w:rPr>
          <w:b/>
          <w:color w:val="auto"/>
        </w:rPr>
        <w:t xml:space="preserve">darbinieku skaits </w:t>
      </w:r>
      <w:r>
        <w:rPr>
          <w:b/>
          <w:color w:val="auto"/>
        </w:rPr>
        <w:t>–</w:t>
      </w:r>
      <w:r w:rsidRPr="00C26B31">
        <w:rPr>
          <w:b/>
          <w:color w:val="auto"/>
        </w:rPr>
        <w:t xml:space="preserve"> </w:t>
      </w:r>
      <w:r w:rsidRPr="00C117A5">
        <w:rPr>
          <w:b/>
          <w:color w:val="auto"/>
        </w:rPr>
        <w:t>112</w:t>
      </w:r>
      <w:r>
        <w:rPr>
          <w:b/>
          <w:color w:val="auto"/>
        </w:rPr>
        <w:t xml:space="preserve"> </w:t>
      </w:r>
      <w:r w:rsidRPr="00C26B31">
        <w:rPr>
          <w:b/>
          <w:color w:val="auto"/>
        </w:rPr>
        <w:t>cilvēki)</w:t>
      </w:r>
    </w:p>
    <w:p w:rsidR="00C117A5" w:rsidRDefault="00C117A5" w:rsidP="00C117A5">
      <w:pPr>
        <w:ind w:left="720" w:hanging="720"/>
        <w:jc w:val="both"/>
      </w:pPr>
      <w:r w:rsidRPr="000F2201">
        <w:t xml:space="preserve">Gada apdrošinājuma summa 1 personai - ne mazāka kā </w:t>
      </w:r>
      <w:r w:rsidRPr="00833E5B">
        <w:t>2000,00 EUR</w:t>
      </w:r>
      <w:r w:rsidRPr="000F2201">
        <w:t>,</w:t>
      </w:r>
      <w:r>
        <w:t xml:space="preserve"> nesadalot </w:t>
      </w:r>
    </w:p>
    <w:p w:rsidR="00C117A5" w:rsidRPr="00571D45" w:rsidRDefault="00C117A5" w:rsidP="00C117A5">
      <w:pPr>
        <w:ind w:left="720" w:hanging="720"/>
        <w:jc w:val="both"/>
        <w:rPr>
          <w:b/>
        </w:rPr>
      </w:pPr>
      <w:r>
        <w:t>apdrošināšanas summu starp ambulatoro un stacionāro ārstēšanu:</w:t>
      </w:r>
    </w:p>
    <w:p w:rsidR="00C117A5" w:rsidRDefault="00C117A5" w:rsidP="00C117A5">
      <w:pPr>
        <w:pStyle w:val="Heading2"/>
        <w:spacing w:before="60" w:after="120"/>
        <w:jc w:val="center"/>
      </w:pPr>
      <w:proofErr w:type="spellStart"/>
      <w:r w:rsidRPr="00571D45">
        <w:t>Ambulatorā</w:t>
      </w:r>
      <w:proofErr w:type="spellEnd"/>
      <w:r w:rsidRPr="00571D45">
        <w:t xml:space="preserve"> </w:t>
      </w:r>
      <w:proofErr w:type="spellStart"/>
      <w:r>
        <w:t>ārstēšana</w:t>
      </w:r>
      <w:proofErr w:type="spellEnd"/>
    </w:p>
    <w:p w:rsidR="00C117A5" w:rsidRPr="00571D45" w:rsidRDefault="00C117A5" w:rsidP="00C117A5">
      <w:pPr>
        <w:tabs>
          <w:tab w:val="left" w:pos="1027"/>
        </w:tabs>
        <w:spacing w:line="240" w:lineRule="atLeast"/>
        <w:ind w:right="-108"/>
        <w:jc w:val="both"/>
        <w:rPr>
          <w:bCs/>
        </w:rPr>
      </w:pPr>
      <w:r w:rsidRPr="00571D45">
        <w:rPr>
          <w:bCs/>
        </w:rPr>
        <w:t>Ambulatorā diagnostika un ārstēšana valsts noteiktās pacienta iemaksas apmērā.</w:t>
      </w:r>
    </w:p>
    <w:p w:rsidR="00C117A5" w:rsidRPr="00571D45" w:rsidRDefault="00C117A5" w:rsidP="00C117A5">
      <w:pPr>
        <w:tabs>
          <w:tab w:val="left" w:pos="1027"/>
        </w:tabs>
        <w:spacing w:line="240" w:lineRule="atLeast"/>
        <w:ind w:right="-108"/>
        <w:jc w:val="both"/>
        <w:rPr>
          <w:bCs/>
        </w:rPr>
      </w:pPr>
      <w:r w:rsidRPr="00571D45">
        <w:rPr>
          <w:bCs/>
        </w:rPr>
        <w:t>Ambulatorie maksas pakalpojumi, atbilstoši apdrošinātāja programmai</w:t>
      </w:r>
      <w:r>
        <w:rPr>
          <w:bCs/>
        </w:rPr>
        <w:t xml:space="preserve"> bez apmeklējumu reižu skaita ierobežojumu mēnesī un/vai apdrošināšanas periodā</w:t>
      </w:r>
      <w:r w:rsidRPr="00571D45">
        <w:rPr>
          <w:bCs/>
        </w:rPr>
        <w:t>:</w:t>
      </w:r>
    </w:p>
    <w:p w:rsidR="00C117A5" w:rsidRPr="002B17C3" w:rsidRDefault="00C117A5" w:rsidP="00C117A5">
      <w:pPr>
        <w:numPr>
          <w:ilvl w:val="0"/>
          <w:numId w:val="10"/>
        </w:numPr>
        <w:tabs>
          <w:tab w:val="left" w:pos="285"/>
        </w:tabs>
        <w:spacing w:line="240" w:lineRule="atLeast"/>
        <w:ind w:right="-108"/>
        <w:jc w:val="both"/>
        <w:rPr>
          <w:bCs/>
          <w:i/>
          <w:iCs/>
        </w:rPr>
      </w:pPr>
      <w:r w:rsidRPr="00537706">
        <w:t>ģimenes ār</w:t>
      </w:r>
      <w:r>
        <w:t xml:space="preserve">stu un terapeitu mājas vizītes ar limitu </w:t>
      </w:r>
      <w:r w:rsidRPr="00026354">
        <w:rPr>
          <w:color w:val="auto"/>
        </w:rPr>
        <w:t xml:space="preserve">EUR </w:t>
      </w:r>
      <w:r>
        <w:rPr>
          <w:color w:val="auto"/>
        </w:rPr>
        <w:t>18</w:t>
      </w:r>
      <w:r>
        <w:t xml:space="preserve"> par katru vizīti;</w:t>
      </w:r>
    </w:p>
    <w:p w:rsidR="00C117A5" w:rsidRPr="009438EB" w:rsidRDefault="00C117A5" w:rsidP="00C117A5">
      <w:pPr>
        <w:numPr>
          <w:ilvl w:val="0"/>
          <w:numId w:val="10"/>
        </w:numPr>
        <w:tabs>
          <w:tab w:val="left" w:pos="285"/>
        </w:tabs>
        <w:spacing w:line="240" w:lineRule="atLeast"/>
        <w:ind w:right="-108"/>
        <w:jc w:val="both"/>
        <w:rPr>
          <w:bCs/>
          <w:i/>
          <w:iCs/>
          <w:color w:val="auto"/>
        </w:rPr>
      </w:pPr>
      <w:r w:rsidRPr="009438EB">
        <w:rPr>
          <w:bCs/>
          <w:color w:val="auto"/>
        </w:rPr>
        <w:t>ārstu- speciālistu,</w:t>
      </w:r>
      <w:r w:rsidRPr="009438EB">
        <w:rPr>
          <w:color w:val="auto"/>
          <w:sz w:val="22"/>
          <w:szCs w:val="22"/>
        </w:rPr>
        <w:t xml:space="preserve"> t.sk. dermatologu</w:t>
      </w:r>
      <w:r w:rsidRPr="009438EB">
        <w:rPr>
          <w:bCs/>
          <w:color w:val="auto"/>
        </w:rPr>
        <w:t xml:space="preserve"> konsultācijas</w:t>
      </w:r>
      <w:r>
        <w:rPr>
          <w:bCs/>
          <w:color w:val="auto"/>
        </w:rPr>
        <w:t xml:space="preserve"> bez ģimenes ārsta nosūtījuma</w:t>
      </w:r>
      <w:r w:rsidRPr="009438EB">
        <w:rPr>
          <w:bCs/>
          <w:color w:val="auto"/>
        </w:rPr>
        <w:t xml:space="preserve">, </w:t>
      </w:r>
      <w:r>
        <w:rPr>
          <w:bCs/>
          <w:color w:val="auto"/>
        </w:rPr>
        <w:t>ar limitu</w:t>
      </w:r>
      <w:r w:rsidRPr="009438EB">
        <w:rPr>
          <w:bCs/>
          <w:color w:val="auto"/>
        </w:rPr>
        <w:t xml:space="preserve"> EUR </w:t>
      </w:r>
      <w:r>
        <w:rPr>
          <w:bCs/>
          <w:color w:val="auto"/>
        </w:rPr>
        <w:t>22</w:t>
      </w:r>
      <w:r w:rsidRPr="009438EB">
        <w:rPr>
          <w:bCs/>
          <w:color w:val="auto"/>
        </w:rPr>
        <w:t xml:space="preserve"> par konsultāciju; </w:t>
      </w:r>
    </w:p>
    <w:p w:rsidR="00C117A5" w:rsidRPr="009438EB" w:rsidRDefault="00C117A5" w:rsidP="00C117A5">
      <w:pPr>
        <w:numPr>
          <w:ilvl w:val="0"/>
          <w:numId w:val="10"/>
        </w:numPr>
        <w:tabs>
          <w:tab w:val="left" w:pos="285"/>
        </w:tabs>
        <w:spacing w:line="240" w:lineRule="atLeast"/>
        <w:ind w:right="-108"/>
        <w:jc w:val="both"/>
        <w:rPr>
          <w:bCs/>
          <w:i/>
          <w:iCs/>
          <w:color w:val="auto"/>
        </w:rPr>
      </w:pPr>
      <w:r w:rsidRPr="009438EB">
        <w:rPr>
          <w:bCs/>
          <w:color w:val="auto"/>
        </w:rPr>
        <w:t>profesoru, docentu konsultācijas</w:t>
      </w:r>
      <w:r w:rsidRPr="00610CDC">
        <w:rPr>
          <w:bCs/>
          <w:color w:val="auto"/>
        </w:rPr>
        <w:t xml:space="preserve"> </w:t>
      </w:r>
      <w:r>
        <w:rPr>
          <w:bCs/>
          <w:color w:val="auto"/>
        </w:rPr>
        <w:t>bez ģimenes ārsta nosūtījuma</w:t>
      </w:r>
      <w:r w:rsidRPr="009438EB">
        <w:rPr>
          <w:bCs/>
          <w:color w:val="auto"/>
        </w:rPr>
        <w:t xml:space="preserve">, </w:t>
      </w:r>
      <w:r>
        <w:rPr>
          <w:bCs/>
          <w:color w:val="auto"/>
        </w:rPr>
        <w:t>ar limitu</w:t>
      </w:r>
      <w:r w:rsidRPr="009438EB">
        <w:rPr>
          <w:bCs/>
          <w:color w:val="auto"/>
        </w:rPr>
        <w:t xml:space="preserve"> EUR </w:t>
      </w:r>
      <w:r>
        <w:rPr>
          <w:bCs/>
          <w:color w:val="auto"/>
        </w:rPr>
        <w:t>35</w:t>
      </w:r>
      <w:r w:rsidRPr="009438EB">
        <w:rPr>
          <w:bCs/>
          <w:color w:val="auto"/>
        </w:rPr>
        <w:t xml:space="preserve"> par konsultāciju; </w:t>
      </w:r>
    </w:p>
    <w:p w:rsidR="00C117A5" w:rsidRPr="00571D45" w:rsidRDefault="00C117A5" w:rsidP="00C117A5">
      <w:pPr>
        <w:numPr>
          <w:ilvl w:val="0"/>
          <w:numId w:val="10"/>
        </w:numPr>
        <w:tabs>
          <w:tab w:val="left" w:pos="285"/>
        </w:tabs>
        <w:spacing w:line="240" w:lineRule="atLeast"/>
        <w:ind w:right="-108"/>
        <w:jc w:val="both"/>
        <w:rPr>
          <w:bCs/>
          <w:i/>
          <w:iCs/>
        </w:rPr>
      </w:pPr>
      <w:r w:rsidRPr="00571D45">
        <w:rPr>
          <w:bCs/>
        </w:rPr>
        <w:t>ārstnieciskās manipulācijas</w:t>
      </w:r>
      <w:r>
        <w:rPr>
          <w:bCs/>
        </w:rPr>
        <w:t xml:space="preserve">, t.sk., injekcijas (ādā, zemādā, intramuskulāri un intravenozi), infūzijas, </w:t>
      </w:r>
      <w:r w:rsidRPr="00364EDB">
        <w:rPr>
          <w:bCs/>
          <w:color w:val="auto"/>
        </w:rPr>
        <w:t xml:space="preserve">blokādes, pārsēji </w:t>
      </w:r>
      <w:r>
        <w:rPr>
          <w:bCs/>
          <w:color w:val="auto"/>
        </w:rPr>
        <w:t xml:space="preserve">, punkcijas, brūces apstrāde un pārsiešana, naga ablācija vai saknes </w:t>
      </w:r>
      <w:proofErr w:type="spellStart"/>
      <w:r>
        <w:rPr>
          <w:bCs/>
          <w:color w:val="auto"/>
        </w:rPr>
        <w:t>rezekcija</w:t>
      </w:r>
      <w:proofErr w:type="spellEnd"/>
      <w:r>
        <w:rPr>
          <w:bCs/>
          <w:color w:val="auto"/>
        </w:rPr>
        <w:t xml:space="preserve">, </w:t>
      </w:r>
      <w:proofErr w:type="spellStart"/>
      <w:r>
        <w:rPr>
          <w:bCs/>
          <w:color w:val="auto"/>
        </w:rPr>
        <w:t>ekscīzija</w:t>
      </w:r>
      <w:proofErr w:type="spellEnd"/>
      <w:r>
        <w:rPr>
          <w:bCs/>
          <w:color w:val="auto"/>
        </w:rPr>
        <w:t xml:space="preserve">, </w:t>
      </w:r>
      <w:proofErr w:type="spellStart"/>
      <w:r>
        <w:rPr>
          <w:bCs/>
          <w:color w:val="auto"/>
        </w:rPr>
        <w:t>incīzija</w:t>
      </w:r>
      <w:proofErr w:type="spellEnd"/>
      <w:r>
        <w:rPr>
          <w:bCs/>
          <w:color w:val="auto"/>
        </w:rPr>
        <w:t xml:space="preserve"> (furunkula, abscesa, hematomas); </w:t>
      </w:r>
      <w:proofErr w:type="spellStart"/>
      <w:r>
        <w:rPr>
          <w:bCs/>
          <w:color w:val="auto"/>
        </w:rPr>
        <w:t>izmežģijuma</w:t>
      </w:r>
      <w:proofErr w:type="spellEnd"/>
      <w:r>
        <w:rPr>
          <w:bCs/>
          <w:color w:val="auto"/>
        </w:rPr>
        <w:t xml:space="preserve">, lūzuma </w:t>
      </w:r>
      <w:proofErr w:type="spellStart"/>
      <w:r>
        <w:rPr>
          <w:bCs/>
          <w:color w:val="auto"/>
        </w:rPr>
        <w:t>repozīcija</w:t>
      </w:r>
      <w:proofErr w:type="spellEnd"/>
      <w:r>
        <w:rPr>
          <w:bCs/>
          <w:color w:val="auto"/>
        </w:rPr>
        <w:t>, dzirdes pārbaude</w:t>
      </w:r>
      <w:r>
        <w:rPr>
          <w:bCs/>
        </w:rPr>
        <w:t xml:space="preserve">, redzes pārbaude, intravenoza katetra uzlikšana, acu plakstiņu masāža; asaru kanālu skalošana, svešķermeņa izņemšana no deguna; balsenes izmeklēšana, sēra korķu izņemšana, urīnpūšļa </w:t>
      </w:r>
      <w:proofErr w:type="spellStart"/>
      <w:r>
        <w:rPr>
          <w:bCs/>
        </w:rPr>
        <w:t>kateterizācija</w:t>
      </w:r>
      <w:proofErr w:type="spellEnd"/>
      <w:r>
        <w:rPr>
          <w:bCs/>
        </w:rPr>
        <w:t xml:space="preserve"> 100% apmērā </w:t>
      </w:r>
      <w:proofErr w:type="spellStart"/>
      <w:r>
        <w:rPr>
          <w:bCs/>
        </w:rPr>
        <w:t>līgumiestādēs</w:t>
      </w:r>
      <w:proofErr w:type="spellEnd"/>
      <w:r>
        <w:rPr>
          <w:bCs/>
        </w:rPr>
        <w:t xml:space="preserve">, ārpus </w:t>
      </w:r>
      <w:proofErr w:type="spellStart"/>
      <w:r>
        <w:rPr>
          <w:bCs/>
        </w:rPr>
        <w:t>līgumiestādēm</w:t>
      </w:r>
      <w:proofErr w:type="spellEnd"/>
      <w:r>
        <w:rPr>
          <w:bCs/>
        </w:rPr>
        <w:t xml:space="preserve"> saskaņā ar iesniegto cenrādi ;</w:t>
      </w:r>
    </w:p>
    <w:p w:rsidR="00C117A5" w:rsidRPr="00D127FF" w:rsidRDefault="00C117A5" w:rsidP="00C117A5">
      <w:pPr>
        <w:numPr>
          <w:ilvl w:val="0"/>
          <w:numId w:val="10"/>
        </w:numPr>
        <w:tabs>
          <w:tab w:val="clear" w:pos="720"/>
        </w:tabs>
        <w:spacing w:line="240" w:lineRule="atLeast"/>
        <w:ind w:right="-108"/>
        <w:rPr>
          <w:color w:val="auto"/>
          <w:lang w:eastAsia="lv-LV"/>
        </w:rPr>
      </w:pPr>
      <w:r w:rsidRPr="00364EDB">
        <w:rPr>
          <w:bCs/>
          <w:color w:val="auto"/>
        </w:rPr>
        <w:t>laboratoriskie izmeklējumi ar ārsta nozīmējumu</w:t>
      </w:r>
      <w:r>
        <w:rPr>
          <w:bCs/>
          <w:color w:val="auto"/>
        </w:rPr>
        <w:t xml:space="preserve"> 100% apmērā</w:t>
      </w:r>
      <w:r w:rsidRPr="00364EDB">
        <w:rPr>
          <w:bCs/>
          <w:color w:val="auto"/>
        </w:rPr>
        <w:t>:</w:t>
      </w:r>
      <w:r w:rsidRPr="00364EDB">
        <w:rPr>
          <w:color w:val="auto"/>
          <w:lang w:eastAsia="lv-LV"/>
        </w:rPr>
        <w:t xml:space="preserve"> pilna asins aina; urīna analīzes; asins un urīna bioķīmiskie rādītāji t.sk. aknu testi un fermenti, slāpekļa vielmaiņa, olbaltumvielas, iekaisuma marķieri un </w:t>
      </w:r>
      <w:proofErr w:type="spellStart"/>
      <w:r w:rsidRPr="00364EDB">
        <w:rPr>
          <w:color w:val="auto"/>
          <w:lang w:eastAsia="lv-LV"/>
        </w:rPr>
        <w:t>reimotesti</w:t>
      </w:r>
      <w:proofErr w:type="spellEnd"/>
      <w:r w:rsidRPr="00364EDB">
        <w:rPr>
          <w:color w:val="auto"/>
          <w:lang w:eastAsia="lv-LV"/>
        </w:rPr>
        <w:t xml:space="preserve">, glikoze, elektrolīti, lipīdi; asins grupas un rēzus piederības noteikšana; iztriepes un </w:t>
      </w:r>
      <w:proofErr w:type="spellStart"/>
      <w:r w:rsidRPr="00364EDB">
        <w:rPr>
          <w:color w:val="auto"/>
          <w:lang w:eastAsia="lv-LV"/>
        </w:rPr>
        <w:t>onkocitoloģiskās</w:t>
      </w:r>
      <w:proofErr w:type="spellEnd"/>
      <w:r w:rsidRPr="00364EDB">
        <w:rPr>
          <w:color w:val="auto"/>
          <w:lang w:eastAsia="lv-LV"/>
        </w:rPr>
        <w:t xml:space="preserve"> uztriepes izmeklēšana; vairogdziedzera hormoni; </w:t>
      </w:r>
      <w:proofErr w:type="spellStart"/>
      <w:r w:rsidRPr="00364EDB">
        <w:rPr>
          <w:color w:val="auto"/>
          <w:lang w:eastAsia="lv-LV"/>
        </w:rPr>
        <w:t>prostatas</w:t>
      </w:r>
      <w:proofErr w:type="spellEnd"/>
      <w:r w:rsidRPr="00364EDB">
        <w:rPr>
          <w:color w:val="auto"/>
          <w:lang w:eastAsia="lv-LV"/>
        </w:rPr>
        <w:t xml:space="preserve"> </w:t>
      </w:r>
      <w:proofErr w:type="spellStart"/>
      <w:r w:rsidRPr="00364EDB">
        <w:rPr>
          <w:color w:val="auto"/>
          <w:lang w:eastAsia="lv-LV"/>
        </w:rPr>
        <w:t>eksprimāta</w:t>
      </w:r>
      <w:proofErr w:type="spellEnd"/>
      <w:r w:rsidRPr="00364EDB">
        <w:rPr>
          <w:color w:val="auto"/>
          <w:lang w:eastAsia="lv-LV"/>
        </w:rPr>
        <w:t xml:space="preserve"> izmeklēšana;</w:t>
      </w:r>
    </w:p>
    <w:p w:rsidR="00C117A5" w:rsidRDefault="00C117A5" w:rsidP="00C117A5">
      <w:pPr>
        <w:numPr>
          <w:ilvl w:val="0"/>
          <w:numId w:val="10"/>
        </w:numPr>
        <w:tabs>
          <w:tab w:val="clear" w:pos="720"/>
        </w:tabs>
        <w:spacing w:line="240" w:lineRule="atLeast"/>
        <w:ind w:right="-108"/>
        <w:rPr>
          <w:color w:val="auto"/>
          <w:lang w:eastAsia="lv-LV"/>
        </w:rPr>
      </w:pPr>
      <w:r w:rsidRPr="00364EDB">
        <w:rPr>
          <w:bCs/>
          <w:color w:val="auto"/>
        </w:rPr>
        <w:t>diagnostiskie izmeklējumi ar ārsta nozīmējumu:</w:t>
      </w:r>
      <w:r w:rsidRPr="00364EDB">
        <w:rPr>
          <w:color w:val="auto"/>
          <w:lang w:eastAsia="lv-LV"/>
        </w:rPr>
        <w:t xml:space="preserve"> </w:t>
      </w:r>
    </w:p>
    <w:p w:rsidR="00C117A5" w:rsidRDefault="00C117A5" w:rsidP="00C117A5">
      <w:pPr>
        <w:spacing w:line="240" w:lineRule="atLeast"/>
        <w:ind w:left="720" w:right="-108"/>
        <w:rPr>
          <w:color w:val="auto"/>
          <w:lang w:eastAsia="lv-LV"/>
        </w:rPr>
      </w:pPr>
    </w:p>
    <w:tbl>
      <w:tblPr>
        <w:tblStyle w:val="TableGrid"/>
        <w:tblW w:w="0" w:type="auto"/>
        <w:tblInd w:w="720" w:type="dxa"/>
        <w:tblLook w:val="04A0" w:firstRow="1" w:lastRow="0" w:firstColumn="1" w:lastColumn="0" w:noHBand="0" w:noVBand="1"/>
      </w:tblPr>
      <w:tblGrid>
        <w:gridCol w:w="3889"/>
        <w:gridCol w:w="3687"/>
      </w:tblGrid>
      <w:tr w:rsidR="00C117A5" w:rsidRPr="00C26B31" w:rsidTr="007B649A">
        <w:tc>
          <w:tcPr>
            <w:tcW w:w="3889" w:type="dxa"/>
          </w:tcPr>
          <w:p w:rsidR="00C117A5" w:rsidRPr="00C26B31" w:rsidRDefault="00C117A5" w:rsidP="007B649A">
            <w:pPr>
              <w:spacing w:line="240" w:lineRule="atLeast"/>
              <w:ind w:right="-108"/>
              <w:jc w:val="center"/>
              <w:rPr>
                <w:b/>
                <w:color w:val="auto"/>
                <w:lang w:eastAsia="lv-LV"/>
              </w:rPr>
            </w:pPr>
            <w:r w:rsidRPr="00C26B31">
              <w:rPr>
                <w:b/>
                <w:color w:val="auto"/>
                <w:lang w:eastAsia="lv-LV"/>
              </w:rPr>
              <w:t>Ārstnieciskie pakalpojumi</w:t>
            </w:r>
          </w:p>
        </w:tc>
        <w:tc>
          <w:tcPr>
            <w:tcW w:w="3687" w:type="dxa"/>
          </w:tcPr>
          <w:p w:rsidR="00C117A5" w:rsidRPr="00C26B31" w:rsidRDefault="00C117A5" w:rsidP="007B649A">
            <w:pPr>
              <w:spacing w:line="240" w:lineRule="atLeast"/>
              <w:ind w:right="-108"/>
              <w:jc w:val="center"/>
              <w:rPr>
                <w:b/>
                <w:color w:val="auto"/>
                <w:lang w:eastAsia="lv-LV"/>
              </w:rPr>
            </w:pPr>
            <w:r w:rsidRPr="00C26B31">
              <w:rPr>
                <w:b/>
                <w:color w:val="auto"/>
                <w:lang w:eastAsia="lv-LV"/>
              </w:rPr>
              <w:t>(Minimālais limits) EUR</w:t>
            </w:r>
          </w:p>
        </w:tc>
      </w:tr>
      <w:tr w:rsidR="00C117A5" w:rsidTr="007B649A">
        <w:tc>
          <w:tcPr>
            <w:tcW w:w="3889" w:type="dxa"/>
          </w:tcPr>
          <w:p w:rsidR="00C117A5" w:rsidRPr="00364EDB" w:rsidRDefault="00C117A5" w:rsidP="007B649A">
            <w:pPr>
              <w:spacing w:line="240" w:lineRule="atLeast"/>
              <w:ind w:right="-108"/>
              <w:rPr>
                <w:color w:val="auto"/>
                <w:lang w:eastAsia="lv-LV"/>
              </w:rPr>
            </w:pPr>
            <w:r w:rsidRPr="00364EDB">
              <w:rPr>
                <w:color w:val="auto"/>
                <w:lang w:eastAsia="lv-LV"/>
              </w:rPr>
              <w:lastRenderedPageBreak/>
              <w:t>elektrokardiogramma</w:t>
            </w:r>
          </w:p>
        </w:tc>
        <w:tc>
          <w:tcPr>
            <w:tcW w:w="3687" w:type="dxa"/>
          </w:tcPr>
          <w:p w:rsidR="00C117A5" w:rsidRDefault="00C117A5" w:rsidP="007B649A">
            <w:pPr>
              <w:spacing w:line="240" w:lineRule="atLeast"/>
              <w:ind w:right="-108"/>
              <w:rPr>
                <w:color w:val="auto"/>
                <w:lang w:eastAsia="lv-LV"/>
              </w:rPr>
            </w:pPr>
            <w:r>
              <w:rPr>
                <w:color w:val="auto"/>
                <w:lang w:eastAsia="lv-LV"/>
              </w:rPr>
              <w:t>Līdz 7,50 EUR</w:t>
            </w:r>
          </w:p>
        </w:tc>
      </w:tr>
      <w:tr w:rsidR="00C117A5" w:rsidTr="007B649A">
        <w:tc>
          <w:tcPr>
            <w:tcW w:w="3889" w:type="dxa"/>
          </w:tcPr>
          <w:p w:rsidR="00C117A5" w:rsidRPr="00364EDB" w:rsidRDefault="00C117A5" w:rsidP="007B649A">
            <w:pPr>
              <w:spacing w:line="240" w:lineRule="atLeast"/>
              <w:ind w:right="-108"/>
              <w:rPr>
                <w:color w:val="auto"/>
                <w:lang w:eastAsia="lv-LV"/>
              </w:rPr>
            </w:pPr>
            <w:r w:rsidRPr="00364EDB">
              <w:rPr>
                <w:color w:val="auto"/>
                <w:lang w:eastAsia="lv-LV"/>
              </w:rPr>
              <w:t>Fluorogr</w:t>
            </w:r>
            <w:r>
              <w:rPr>
                <w:color w:val="auto"/>
                <w:lang w:eastAsia="lv-LV"/>
              </w:rPr>
              <w:t>āfijas izmeklējumi</w:t>
            </w:r>
            <w:r w:rsidRPr="00364EDB">
              <w:rPr>
                <w:color w:val="auto"/>
                <w:lang w:eastAsia="lv-LV"/>
              </w:rPr>
              <w:t>;</w:t>
            </w:r>
          </w:p>
        </w:tc>
        <w:tc>
          <w:tcPr>
            <w:tcW w:w="3687" w:type="dxa"/>
          </w:tcPr>
          <w:p w:rsidR="00C117A5" w:rsidRDefault="00C117A5" w:rsidP="007B649A">
            <w:pPr>
              <w:spacing w:line="240" w:lineRule="atLeast"/>
              <w:ind w:right="-108"/>
              <w:rPr>
                <w:color w:val="auto"/>
                <w:lang w:eastAsia="lv-LV"/>
              </w:rPr>
            </w:pPr>
            <w:r>
              <w:rPr>
                <w:color w:val="auto"/>
                <w:lang w:eastAsia="lv-LV"/>
              </w:rPr>
              <w:t>Līdz 7,50 EUR</w:t>
            </w:r>
          </w:p>
        </w:tc>
      </w:tr>
      <w:tr w:rsidR="00C117A5" w:rsidTr="007B649A">
        <w:tc>
          <w:tcPr>
            <w:tcW w:w="3889" w:type="dxa"/>
          </w:tcPr>
          <w:p w:rsidR="00C117A5" w:rsidRPr="00364EDB" w:rsidRDefault="00C117A5" w:rsidP="007B649A">
            <w:pPr>
              <w:spacing w:line="240" w:lineRule="atLeast"/>
              <w:ind w:right="-108"/>
              <w:rPr>
                <w:color w:val="auto"/>
                <w:lang w:eastAsia="lv-LV"/>
              </w:rPr>
            </w:pPr>
            <w:proofErr w:type="spellStart"/>
            <w:r w:rsidRPr="00364EDB">
              <w:rPr>
                <w:color w:val="auto"/>
                <w:lang w:eastAsia="lv-LV"/>
              </w:rPr>
              <w:t>rentgenizmeklēšana</w:t>
            </w:r>
            <w:proofErr w:type="spellEnd"/>
            <w:r w:rsidRPr="00364EDB">
              <w:rPr>
                <w:color w:val="auto"/>
                <w:lang w:eastAsia="lv-LV"/>
              </w:rPr>
              <w:t xml:space="preserve"> </w:t>
            </w:r>
            <w:r>
              <w:rPr>
                <w:color w:val="auto"/>
                <w:lang w:eastAsia="lv-LV"/>
              </w:rPr>
              <w:t>ar/</w:t>
            </w:r>
            <w:r w:rsidRPr="00364EDB">
              <w:rPr>
                <w:color w:val="auto"/>
                <w:lang w:eastAsia="lv-LV"/>
              </w:rPr>
              <w:t>bez kontrastvielas</w:t>
            </w:r>
            <w:r>
              <w:rPr>
                <w:color w:val="auto"/>
                <w:lang w:eastAsia="lv-LV"/>
              </w:rPr>
              <w:t xml:space="preserve"> (vienā plaknē)</w:t>
            </w:r>
          </w:p>
        </w:tc>
        <w:tc>
          <w:tcPr>
            <w:tcW w:w="3687" w:type="dxa"/>
          </w:tcPr>
          <w:p w:rsidR="00C117A5" w:rsidRDefault="00C117A5" w:rsidP="007B649A">
            <w:pPr>
              <w:spacing w:line="240" w:lineRule="atLeast"/>
              <w:ind w:right="-108"/>
              <w:rPr>
                <w:color w:val="auto"/>
                <w:lang w:eastAsia="lv-LV"/>
              </w:rPr>
            </w:pPr>
            <w:r>
              <w:rPr>
                <w:color w:val="auto"/>
                <w:lang w:eastAsia="lv-LV"/>
              </w:rPr>
              <w:t>Līdz 7,50 EUR</w:t>
            </w:r>
          </w:p>
          <w:p w:rsidR="00C117A5" w:rsidRDefault="00C117A5" w:rsidP="007B649A">
            <w:pPr>
              <w:spacing w:line="240" w:lineRule="atLeast"/>
              <w:ind w:right="-108"/>
              <w:rPr>
                <w:color w:val="auto"/>
                <w:lang w:eastAsia="lv-LV"/>
              </w:rPr>
            </w:pPr>
          </w:p>
        </w:tc>
      </w:tr>
      <w:tr w:rsidR="00C117A5" w:rsidTr="007B649A">
        <w:tc>
          <w:tcPr>
            <w:tcW w:w="3889" w:type="dxa"/>
          </w:tcPr>
          <w:p w:rsidR="00C117A5" w:rsidRPr="00364EDB" w:rsidRDefault="00C117A5" w:rsidP="007B649A">
            <w:pPr>
              <w:spacing w:line="240" w:lineRule="atLeast"/>
              <w:ind w:right="-108"/>
              <w:rPr>
                <w:color w:val="auto"/>
                <w:lang w:eastAsia="lv-LV"/>
              </w:rPr>
            </w:pPr>
            <w:proofErr w:type="spellStart"/>
            <w:r w:rsidRPr="00364EDB">
              <w:rPr>
                <w:color w:val="auto"/>
                <w:lang w:eastAsia="lv-LV"/>
              </w:rPr>
              <w:t>Mammogrāfija</w:t>
            </w:r>
            <w:proofErr w:type="spellEnd"/>
          </w:p>
        </w:tc>
        <w:tc>
          <w:tcPr>
            <w:tcW w:w="3687" w:type="dxa"/>
          </w:tcPr>
          <w:p w:rsidR="00C117A5" w:rsidRDefault="00C117A5" w:rsidP="007B649A">
            <w:pPr>
              <w:spacing w:line="240" w:lineRule="atLeast"/>
              <w:ind w:right="-108"/>
              <w:rPr>
                <w:color w:val="auto"/>
                <w:lang w:eastAsia="lv-LV"/>
              </w:rPr>
            </w:pPr>
            <w:r>
              <w:rPr>
                <w:color w:val="auto"/>
                <w:lang w:eastAsia="lv-LV"/>
              </w:rPr>
              <w:t xml:space="preserve">Līdz 22 EUR </w:t>
            </w:r>
          </w:p>
        </w:tc>
      </w:tr>
      <w:tr w:rsidR="00C117A5" w:rsidTr="007B649A">
        <w:tc>
          <w:tcPr>
            <w:tcW w:w="3889" w:type="dxa"/>
          </w:tcPr>
          <w:p w:rsidR="00C117A5" w:rsidRPr="00364EDB" w:rsidRDefault="00C117A5" w:rsidP="007B649A">
            <w:pPr>
              <w:spacing w:line="240" w:lineRule="atLeast"/>
              <w:ind w:right="-108"/>
              <w:rPr>
                <w:color w:val="auto"/>
                <w:lang w:eastAsia="lv-LV"/>
              </w:rPr>
            </w:pPr>
            <w:r w:rsidRPr="00364EDB">
              <w:rPr>
                <w:color w:val="auto"/>
                <w:lang w:eastAsia="lv-LV"/>
              </w:rPr>
              <w:t>ultrasonogrāfija iekšējiem orgāniem un locītavām</w:t>
            </w:r>
          </w:p>
        </w:tc>
        <w:tc>
          <w:tcPr>
            <w:tcW w:w="3687" w:type="dxa"/>
          </w:tcPr>
          <w:p w:rsidR="00C117A5" w:rsidRDefault="00C117A5" w:rsidP="007B649A">
            <w:pPr>
              <w:spacing w:line="240" w:lineRule="atLeast"/>
              <w:ind w:right="-108"/>
              <w:rPr>
                <w:color w:val="auto"/>
                <w:lang w:eastAsia="lv-LV"/>
              </w:rPr>
            </w:pPr>
            <w:r>
              <w:rPr>
                <w:color w:val="auto"/>
                <w:lang w:eastAsia="lv-LV"/>
              </w:rPr>
              <w:t xml:space="preserve"> Līdz 22 EUR</w:t>
            </w:r>
          </w:p>
        </w:tc>
      </w:tr>
      <w:tr w:rsidR="00C117A5" w:rsidTr="007B649A">
        <w:tc>
          <w:tcPr>
            <w:tcW w:w="3889" w:type="dxa"/>
          </w:tcPr>
          <w:p w:rsidR="00C117A5" w:rsidRPr="00364EDB" w:rsidRDefault="00C117A5" w:rsidP="007B649A">
            <w:pPr>
              <w:spacing w:line="240" w:lineRule="atLeast"/>
              <w:ind w:right="-108"/>
              <w:rPr>
                <w:color w:val="auto"/>
                <w:lang w:eastAsia="lv-LV"/>
              </w:rPr>
            </w:pPr>
            <w:r w:rsidRPr="00364EDB">
              <w:rPr>
                <w:color w:val="auto"/>
                <w:lang w:eastAsia="lv-LV"/>
              </w:rPr>
              <w:t>magnētiskā rezonanse</w:t>
            </w:r>
            <w:r>
              <w:rPr>
                <w:color w:val="auto"/>
                <w:lang w:eastAsia="lv-LV"/>
              </w:rPr>
              <w:t xml:space="preserve"> (ar/bez kontrastvielas; </w:t>
            </w:r>
            <w:proofErr w:type="spellStart"/>
            <w:r>
              <w:rPr>
                <w:color w:val="auto"/>
                <w:lang w:eastAsia="lv-LV"/>
              </w:rPr>
              <w:t>angiogrāfijas</w:t>
            </w:r>
            <w:proofErr w:type="spellEnd"/>
            <w:r>
              <w:rPr>
                <w:color w:val="auto"/>
                <w:lang w:eastAsia="lv-LV"/>
              </w:rPr>
              <w:t xml:space="preserve"> izmeklējumi) </w:t>
            </w:r>
          </w:p>
        </w:tc>
        <w:tc>
          <w:tcPr>
            <w:tcW w:w="3687" w:type="dxa"/>
          </w:tcPr>
          <w:p w:rsidR="00C117A5" w:rsidRDefault="00C117A5" w:rsidP="007B649A">
            <w:pPr>
              <w:spacing w:line="240" w:lineRule="atLeast"/>
              <w:ind w:right="-108"/>
              <w:rPr>
                <w:color w:val="auto"/>
                <w:lang w:eastAsia="lv-LV"/>
              </w:rPr>
            </w:pPr>
            <w:r>
              <w:rPr>
                <w:color w:val="auto"/>
                <w:lang w:eastAsia="lv-LV"/>
              </w:rPr>
              <w:t>līdz 36 EUR</w:t>
            </w:r>
          </w:p>
        </w:tc>
      </w:tr>
      <w:tr w:rsidR="00C117A5" w:rsidTr="007B649A">
        <w:tc>
          <w:tcPr>
            <w:tcW w:w="3889" w:type="dxa"/>
          </w:tcPr>
          <w:p w:rsidR="00C117A5" w:rsidRPr="00364EDB" w:rsidRDefault="00C117A5" w:rsidP="007B649A">
            <w:pPr>
              <w:spacing w:line="240" w:lineRule="atLeast"/>
              <w:ind w:right="-108"/>
              <w:rPr>
                <w:color w:val="auto"/>
                <w:lang w:eastAsia="lv-LV"/>
              </w:rPr>
            </w:pPr>
            <w:r w:rsidRPr="00364EDB">
              <w:rPr>
                <w:color w:val="auto"/>
                <w:lang w:eastAsia="lv-LV"/>
              </w:rPr>
              <w:t xml:space="preserve">asinsvadu </w:t>
            </w:r>
            <w:proofErr w:type="spellStart"/>
            <w:r w:rsidRPr="00364EDB">
              <w:rPr>
                <w:color w:val="auto"/>
                <w:lang w:eastAsia="lv-LV"/>
              </w:rPr>
              <w:t>doplerogrāfiskie</w:t>
            </w:r>
            <w:proofErr w:type="spellEnd"/>
            <w:r w:rsidRPr="00364EDB">
              <w:rPr>
                <w:color w:val="auto"/>
                <w:lang w:eastAsia="lv-LV"/>
              </w:rPr>
              <w:t xml:space="preserve">, </w:t>
            </w:r>
            <w:proofErr w:type="spellStart"/>
            <w:r w:rsidRPr="00364EDB">
              <w:rPr>
                <w:color w:val="auto"/>
                <w:lang w:eastAsia="lv-LV"/>
              </w:rPr>
              <w:t>dupleksskenēšanas</w:t>
            </w:r>
            <w:proofErr w:type="spellEnd"/>
            <w:r w:rsidRPr="00364EDB">
              <w:rPr>
                <w:color w:val="auto"/>
                <w:lang w:eastAsia="lv-LV"/>
              </w:rPr>
              <w:t xml:space="preserve"> izmeklējumi</w:t>
            </w:r>
          </w:p>
        </w:tc>
        <w:tc>
          <w:tcPr>
            <w:tcW w:w="3687" w:type="dxa"/>
          </w:tcPr>
          <w:p w:rsidR="00C117A5" w:rsidRDefault="00C117A5" w:rsidP="007B649A">
            <w:pPr>
              <w:spacing w:line="240" w:lineRule="atLeast"/>
              <w:ind w:right="-108"/>
              <w:rPr>
                <w:color w:val="auto"/>
                <w:lang w:eastAsia="lv-LV"/>
              </w:rPr>
            </w:pPr>
            <w:r>
              <w:rPr>
                <w:color w:val="auto"/>
                <w:lang w:eastAsia="lv-LV"/>
              </w:rPr>
              <w:t>Līdz 22 EUR</w:t>
            </w:r>
          </w:p>
        </w:tc>
      </w:tr>
      <w:tr w:rsidR="00C117A5" w:rsidTr="007B649A">
        <w:tc>
          <w:tcPr>
            <w:tcW w:w="3889" w:type="dxa"/>
          </w:tcPr>
          <w:p w:rsidR="00C117A5" w:rsidRPr="00364EDB" w:rsidRDefault="00C117A5" w:rsidP="007B649A">
            <w:pPr>
              <w:spacing w:line="240" w:lineRule="atLeast"/>
              <w:ind w:right="-108"/>
              <w:rPr>
                <w:color w:val="auto"/>
                <w:lang w:eastAsia="lv-LV"/>
              </w:rPr>
            </w:pPr>
            <w:r w:rsidRPr="00364EDB">
              <w:rPr>
                <w:color w:val="auto"/>
                <w:lang w:eastAsia="lv-LV"/>
              </w:rPr>
              <w:t>datortomogrāfijas izmeklējums</w:t>
            </w:r>
            <w:r>
              <w:rPr>
                <w:color w:val="auto"/>
                <w:lang w:eastAsia="lv-LV"/>
              </w:rPr>
              <w:t xml:space="preserve"> ar/</w:t>
            </w:r>
            <w:r w:rsidRPr="00364EDB">
              <w:rPr>
                <w:color w:val="auto"/>
                <w:lang w:eastAsia="lv-LV"/>
              </w:rPr>
              <w:t>bez kontrastvielas</w:t>
            </w:r>
          </w:p>
        </w:tc>
        <w:tc>
          <w:tcPr>
            <w:tcW w:w="3687" w:type="dxa"/>
          </w:tcPr>
          <w:p w:rsidR="00C117A5" w:rsidRDefault="00C117A5" w:rsidP="007B649A">
            <w:pPr>
              <w:spacing w:line="240" w:lineRule="atLeast"/>
              <w:ind w:right="-108"/>
              <w:rPr>
                <w:color w:val="auto"/>
                <w:lang w:eastAsia="lv-LV"/>
              </w:rPr>
            </w:pPr>
            <w:r>
              <w:rPr>
                <w:color w:val="auto"/>
                <w:lang w:eastAsia="lv-LV"/>
              </w:rPr>
              <w:t>Līdz 36 EUR</w:t>
            </w:r>
          </w:p>
        </w:tc>
      </w:tr>
    </w:tbl>
    <w:p w:rsidR="00C117A5" w:rsidRPr="00580018" w:rsidRDefault="00C117A5" w:rsidP="00C117A5">
      <w:pPr>
        <w:numPr>
          <w:ilvl w:val="0"/>
          <w:numId w:val="10"/>
        </w:numPr>
        <w:tabs>
          <w:tab w:val="left" w:pos="285"/>
        </w:tabs>
        <w:spacing w:line="240" w:lineRule="atLeast"/>
        <w:ind w:right="-108"/>
        <w:jc w:val="both"/>
        <w:rPr>
          <w:bCs/>
          <w:i/>
          <w:iCs/>
        </w:rPr>
      </w:pPr>
      <w:r w:rsidRPr="00364EDB">
        <w:rPr>
          <w:bCs/>
          <w:color w:val="auto"/>
        </w:rPr>
        <w:t>ambulatorā rehabilitācija</w:t>
      </w:r>
      <w:r>
        <w:rPr>
          <w:bCs/>
        </w:rPr>
        <w:t xml:space="preserve"> – nenosakot pakalpojumu grozu</w:t>
      </w:r>
      <w:r w:rsidRPr="001B7A16">
        <w:t>,</w:t>
      </w:r>
      <w:r w:rsidRPr="00571D45">
        <w:rPr>
          <w:bCs/>
          <w:i/>
          <w:iCs/>
        </w:rPr>
        <w:t xml:space="preserve"> </w:t>
      </w:r>
      <w:r w:rsidRPr="001B7A16">
        <w:rPr>
          <w:bCs/>
        </w:rPr>
        <w:t xml:space="preserve">atbilstoši diagnozei un ārsta nozīmējumam 100% apmērā, apdrošinājuma summa </w:t>
      </w:r>
      <w:r>
        <w:rPr>
          <w:bCs/>
        </w:rPr>
        <w:t>ar limitu</w:t>
      </w:r>
      <w:r w:rsidRPr="00026354">
        <w:rPr>
          <w:bCs/>
          <w:color w:val="FF0000"/>
        </w:rPr>
        <w:t xml:space="preserve"> </w:t>
      </w:r>
      <w:r w:rsidRPr="00132D76">
        <w:rPr>
          <w:bCs/>
          <w:color w:val="auto"/>
        </w:rPr>
        <w:t>EUR</w:t>
      </w:r>
      <w:r w:rsidRPr="001B7A16">
        <w:rPr>
          <w:bCs/>
        </w:rPr>
        <w:t xml:space="preserve"> </w:t>
      </w:r>
      <w:r>
        <w:rPr>
          <w:bCs/>
          <w:color w:val="auto"/>
        </w:rPr>
        <w:t xml:space="preserve">100 </w:t>
      </w:r>
      <w:r w:rsidRPr="00132D76">
        <w:rPr>
          <w:bCs/>
          <w:color w:val="auto"/>
        </w:rPr>
        <w:t>(</w:t>
      </w:r>
      <w:r>
        <w:rPr>
          <w:bCs/>
          <w:color w:val="auto"/>
        </w:rPr>
        <w:t xml:space="preserve">viens simts </w:t>
      </w:r>
      <w:r w:rsidRPr="00132D76">
        <w:rPr>
          <w:bCs/>
          <w:color w:val="auto"/>
        </w:rPr>
        <w:t xml:space="preserve"> eiro)</w:t>
      </w:r>
      <w:r w:rsidRPr="001B7A16">
        <w:rPr>
          <w:bCs/>
        </w:rPr>
        <w:t xml:space="preserve"> </w:t>
      </w:r>
      <w:r w:rsidRPr="00F93075">
        <w:t>bez limita ierobežojuma pakalp</w:t>
      </w:r>
      <w:r>
        <w:t>o</w:t>
      </w:r>
      <w:r w:rsidRPr="00F93075">
        <w:t>jumu kursu, reižu skaitam un vienas procedūras limitam</w:t>
      </w:r>
      <w:r>
        <w:t>;</w:t>
      </w:r>
      <w:r w:rsidRPr="00F93075">
        <w:t xml:space="preserve"> </w:t>
      </w:r>
    </w:p>
    <w:p w:rsidR="00C117A5" w:rsidRPr="00766227" w:rsidRDefault="00C117A5" w:rsidP="00C117A5">
      <w:pPr>
        <w:numPr>
          <w:ilvl w:val="0"/>
          <w:numId w:val="10"/>
        </w:numPr>
        <w:tabs>
          <w:tab w:val="left" w:pos="285"/>
        </w:tabs>
        <w:spacing w:line="240" w:lineRule="atLeast"/>
        <w:ind w:right="-108"/>
        <w:jc w:val="both"/>
        <w:rPr>
          <w:bCs/>
        </w:rPr>
      </w:pPr>
      <w:r w:rsidRPr="00766227">
        <w:rPr>
          <w:bCs/>
        </w:rPr>
        <w:t>profilaktiskā vakcinācija pret ērču encefalītu 100% apmērā</w:t>
      </w:r>
      <w:r>
        <w:rPr>
          <w:bCs/>
        </w:rPr>
        <w:t>;</w:t>
      </w:r>
    </w:p>
    <w:p w:rsidR="00C117A5" w:rsidRPr="005E54FF" w:rsidRDefault="00C117A5" w:rsidP="00C117A5">
      <w:pPr>
        <w:numPr>
          <w:ilvl w:val="0"/>
          <w:numId w:val="10"/>
        </w:numPr>
        <w:tabs>
          <w:tab w:val="left" w:pos="285"/>
        </w:tabs>
        <w:spacing w:line="240" w:lineRule="atLeast"/>
        <w:ind w:right="-108"/>
        <w:jc w:val="both"/>
        <w:rPr>
          <w:bCs/>
        </w:rPr>
      </w:pPr>
      <w:r w:rsidRPr="005E54FF">
        <w:rPr>
          <w:bCs/>
        </w:rPr>
        <w:t>neatliekamā palīdzība- valsts un maksas medicīniskā palīdzība – 100% apmērā</w:t>
      </w:r>
    </w:p>
    <w:p w:rsidR="00C117A5" w:rsidRPr="005E54FF" w:rsidRDefault="00C117A5" w:rsidP="005E54FF">
      <w:pPr>
        <w:numPr>
          <w:ilvl w:val="0"/>
          <w:numId w:val="10"/>
        </w:numPr>
        <w:tabs>
          <w:tab w:val="left" w:pos="285"/>
        </w:tabs>
        <w:spacing w:line="240" w:lineRule="atLeast"/>
        <w:ind w:right="-108"/>
        <w:jc w:val="both"/>
        <w:rPr>
          <w:bCs/>
          <w:color w:val="auto"/>
        </w:rPr>
      </w:pPr>
      <w:r w:rsidRPr="005E54FF">
        <w:rPr>
          <w:color w:val="auto"/>
          <w:shd w:val="clear" w:color="auto" w:fill="F1F1F1"/>
        </w:rPr>
        <w:t xml:space="preserve">neatliekamās medicīniskās palīdzības sniegšanu stacionāro ārstniecības iestāžu uzņemšanas nodaļās, ja persona netiek </w:t>
      </w:r>
      <w:proofErr w:type="spellStart"/>
      <w:r w:rsidRPr="005E54FF">
        <w:rPr>
          <w:color w:val="auto"/>
          <w:shd w:val="clear" w:color="auto" w:fill="F1F1F1"/>
        </w:rPr>
        <w:t>stacionēta</w:t>
      </w:r>
      <w:proofErr w:type="spellEnd"/>
      <w:r w:rsidRPr="005E54FF">
        <w:rPr>
          <w:color w:val="auto"/>
          <w:shd w:val="clear" w:color="auto" w:fill="F1F1F1"/>
        </w:rPr>
        <w:t>, un steidzamās medicīniskās palīdzības punktos</w:t>
      </w:r>
      <w:r w:rsidRPr="005E54FF">
        <w:rPr>
          <w:bCs/>
          <w:color w:val="auto"/>
        </w:rPr>
        <w:t>.</w:t>
      </w:r>
    </w:p>
    <w:p w:rsidR="00C117A5" w:rsidRPr="005E54FF" w:rsidRDefault="00C117A5" w:rsidP="005E54FF">
      <w:pPr>
        <w:numPr>
          <w:ilvl w:val="0"/>
          <w:numId w:val="10"/>
        </w:numPr>
        <w:tabs>
          <w:tab w:val="left" w:pos="285"/>
        </w:tabs>
        <w:spacing w:line="240" w:lineRule="atLeast"/>
        <w:ind w:right="-108"/>
        <w:jc w:val="both"/>
        <w:rPr>
          <w:bCs/>
          <w:color w:val="auto"/>
        </w:rPr>
      </w:pPr>
      <w:r w:rsidRPr="005E54FF">
        <w:rPr>
          <w:color w:val="auto"/>
          <w:shd w:val="clear" w:color="auto" w:fill="F1F1F1"/>
        </w:rPr>
        <w:t>Obligātā veselības pārbaude</w:t>
      </w:r>
    </w:p>
    <w:p w:rsidR="00C117A5" w:rsidRPr="00D127FF" w:rsidRDefault="00C117A5" w:rsidP="00C117A5">
      <w:pPr>
        <w:tabs>
          <w:tab w:val="left" w:pos="171"/>
        </w:tabs>
        <w:spacing w:line="240" w:lineRule="atLeast"/>
        <w:ind w:right="-108"/>
        <w:jc w:val="center"/>
        <w:rPr>
          <w:b/>
        </w:rPr>
      </w:pPr>
    </w:p>
    <w:p w:rsidR="00C117A5" w:rsidRDefault="00C117A5" w:rsidP="00C117A5">
      <w:pPr>
        <w:tabs>
          <w:tab w:val="left" w:pos="171"/>
        </w:tabs>
        <w:spacing w:line="240" w:lineRule="atLeast"/>
        <w:ind w:right="-108"/>
        <w:jc w:val="center"/>
        <w:rPr>
          <w:b/>
        </w:rPr>
      </w:pPr>
    </w:p>
    <w:p w:rsidR="00C117A5" w:rsidRPr="00A20694" w:rsidRDefault="00C117A5" w:rsidP="00C117A5">
      <w:pPr>
        <w:tabs>
          <w:tab w:val="left" w:pos="171"/>
        </w:tabs>
        <w:spacing w:line="240" w:lineRule="atLeast"/>
        <w:ind w:right="-108"/>
        <w:jc w:val="center"/>
        <w:rPr>
          <w:b/>
        </w:rPr>
      </w:pPr>
      <w:r w:rsidRPr="00A20694">
        <w:rPr>
          <w:b/>
        </w:rPr>
        <w:t>Stacionārā ārstēšana</w:t>
      </w:r>
    </w:p>
    <w:p w:rsidR="00C117A5" w:rsidRDefault="00C117A5" w:rsidP="00C117A5">
      <w:pPr>
        <w:numPr>
          <w:ilvl w:val="0"/>
          <w:numId w:val="11"/>
        </w:numPr>
        <w:tabs>
          <w:tab w:val="left" w:pos="1027"/>
        </w:tabs>
        <w:spacing w:line="240" w:lineRule="atLeast"/>
        <w:ind w:right="-108"/>
        <w:jc w:val="both"/>
        <w:rPr>
          <w:bCs/>
        </w:rPr>
      </w:pPr>
      <w:r>
        <w:rPr>
          <w:bCs/>
        </w:rPr>
        <w:t xml:space="preserve">Stacionārā </w:t>
      </w:r>
      <w:r w:rsidRPr="00571D45">
        <w:rPr>
          <w:bCs/>
        </w:rPr>
        <w:t xml:space="preserve"> diagnostika</w:t>
      </w:r>
      <w:r>
        <w:rPr>
          <w:bCs/>
        </w:rPr>
        <w:t>,</w:t>
      </w:r>
      <w:r w:rsidRPr="00571D45">
        <w:rPr>
          <w:bCs/>
        </w:rPr>
        <w:t xml:space="preserve"> ārstēšana</w:t>
      </w:r>
      <w:r>
        <w:rPr>
          <w:bCs/>
        </w:rPr>
        <w:t xml:space="preserve"> un rehabilitācija</w:t>
      </w:r>
      <w:r w:rsidRPr="00571D45">
        <w:rPr>
          <w:bCs/>
        </w:rPr>
        <w:t xml:space="preserve"> valsts noteiktās pacienta iem</w:t>
      </w:r>
      <w:r>
        <w:rPr>
          <w:bCs/>
        </w:rPr>
        <w:t xml:space="preserve">aksas apmērā, ietverot </w:t>
      </w:r>
      <w:proofErr w:type="spellStart"/>
      <w:r>
        <w:rPr>
          <w:bCs/>
        </w:rPr>
        <w:t>līdzmaksājuma</w:t>
      </w:r>
      <w:proofErr w:type="spellEnd"/>
      <w:r>
        <w:rPr>
          <w:bCs/>
        </w:rPr>
        <w:t xml:space="preserve"> EUR 31 apmaksu ķirurģiskas operācijas gadījumā;</w:t>
      </w:r>
    </w:p>
    <w:p w:rsidR="00C117A5" w:rsidRDefault="00C117A5" w:rsidP="00C117A5">
      <w:pPr>
        <w:jc w:val="both"/>
        <w:rPr>
          <w:bCs/>
        </w:rPr>
      </w:pPr>
      <w:r>
        <w:rPr>
          <w:bCs/>
        </w:rPr>
        <w:t>Pakalpojumiem jābūt brīvi pieejamiem bez saskaņošanas ar Apdrošinātāju.</w:t>
      </w:r>
    </w:p>
    <w:p w:rsidR="00C117A5" w:rsidRDefault="00C117A5" w:rsidP="00C117A5">
      <w:pPr>
        <w:ind w:left="111" w:firstLine="22"/>
      </w:pPr>
    </w:p>
    <w:p w:rsidR="00C117A5" w:rsidRPr="006D7DBE" w:rsidRDefault="00C117A5" w:rsidP="00C117A5">
      <w:pPr>
        <w:ind w:left="111" w:firstLine="22"/>
      </w:pPr>
      <w:r w:rsidRPr="006D7DBE">
        <w:t>Stacionārie maksas pakalpojumi ar limitu</w:t>
      </w:r>
      <w:r>
        <w:t xml:space="preserve"> ne mazāk kā </w:t>
      </w:r>
      <w:r>
        <w:rPr>
          <w:color w:val="auto"/>
        </w:rPr>
        <w:t xml:space="preserve">EUR </w:t>
      </w:r>
      <w:r>
        <w:rPr>
          <w:i/>
          <w:color w:val="auto"/>
        </w:rPr>
        <w:t xml:space="preserve">600,00  </w:t>
      </w:r>
      <w:r w:rsidRPr="000F2201">
        <w:rPr>
          <w:color w:val="auto"/>
        </w:rPr>
        <w:t>(</w:t>
      </w:r>
      <w:r>
        <w:rPr>
          <w:color w:val="auto"/>
        </w:rPr>
        <w:t xml:space="preserve">seši simti </w:t>
      </w:r>
      <w:proofErr w:type="spellStart"/>
      <w:r>
        <w:rPr>
          <w:color w:val="auto"/>
        </w:rPr>
        <w:t>euro</w:t>
      </w:r>
      <w:proofErr w:type="spellEnd"/>
      <w:r>
        <w:rPr>
          <w:color w:val="auto"/>
        </w:rPr>
        <w:t xml:space="preserve"> 00 centi</w:t>
      </w:r>
      <w:r w:rsidRPr="000F2201">
        <w:rPr>
          <w:color w:val="auto"/>
        </w:rPr>
        <w:t>)</w:t>
      </w:r>
      <w:r>
        <w:t xml:space="preserve">   apdrošināšanas periodā katrā  </w:t>
      </w:r>
      <w:proofErr w:type="spellStart"/>
      <w:r>
        <w:t>stacionēšanās</w:t>
      </w:r>
      <w:proofErr w:type="spellEnd"/>
      <w:r>
        <w:t xml:space="preserve"> gadījumā , </w:t>
      </w:r>
      <w:r w:rsidRPr="00647256">
        <w:t>nepar</w:t>
      </w:r>
      <w:r>
        <w:t xml:space="preserve">edzot </w:t>
      </w:r>
      <w:r>
        <w:rPr>
          <w:noProof/>
        </w:rPr>
        <w:t>ierobežojumus stacionēšanā</w:t>
      </w:r>
      <w:r w:rsidRPr="00647256">
        <w:rPr>
          <w:noProof/>
        </w:rPr>
        <w:t>s</w:t>
      </w:r>
      <w:r w:rsidRPr="00647256">
        <w:t xml:space="preserve"> gadījumu skaitam</w:t>
      </w:r>
      <w:r>
        <w:t xml:space="preserve">, neparedzot pakalpojumu </w:t>
      </w:r>
      <w:proofErr w:type="spellStart"/>
      <w:r>
        <w:t>apakšlimitus</w:t>
      </w:r>
      <w:proofErr w:type="spellEnd"/>
      <w:r>
        <w:t>:</w:t>
      </w:r>
    </w:p>
    <w:p w:rsidR="00C117A5" w:rsidRPr="006D7DBE" w:rsidRDefault="00C117A5" w:rsidP="00C117A5">
      <w:pPr>
        <w:ind w:firstLine="567"/>
        <w:jc w:val="both"/>
      </w:pPr>
      <w:r w:rsidRPr="006D7DBE">
        <w:t xml:space="preserve">Maksas pakalpojumi diennakts stacionārā: </w:t>
      </w:r>
    </w:p>
    <w:p w:rsidR="00C117A5" w:rsidRPr="006D7DBE" w:rsidRDefault="00C117A5" w:rsidP="00C117A5">
      <w:pPr>
        <w:numPr>
          <w:ilvl w:val="0"/>
          <w:numId w:val="12"/>
        </w:numPr>
        <w:tabs>
          <w:tab w:val="clear" w:pos="1287"/>
          <w:tab w:val="num" w:pos="720"/>
        </w:tabs>
        <w:ind w:left="900" w:hanging="180"/>
        <w:jc w:val="both"/>
      </w:pPr>
      <w:r w:rsidRPr="006D7DBE">
        <w:t>par katru diennakts stacionārā pavadīto dienu,</w:t>
      </w:r>
    </w:p>
    <w:p w:rsidR="00C117A5" w:rsidRDefault="00C117A5" w:rsidP="00C117A5">
      <w:pPr>
        <w:numPr>
          <w:ilvl w:val="0"/>
          <w:numId w:val="12"/>
        </w:numPr>
        <w:tabs>
          <w:tab w:val="clear" w:pos="1287"/>
          <w:tab w:val="num" w:pos="720"/>
        </w:tabs>
        <w:ind w:left="900" w:hanging="180"/>
        <w:jc w:val="both"/>
      </w:pPr>
      <w:r w:rsidRPr="006D7DBE">
        <w:t>par ārstnieciskajām manipulācijām un</w:t>
      </w:r>
      <w:r>
        <w:t xml:space="preserve"> diagnostiskajiem izmeklējumiem</w:t>
      </w:r>
    </w:p>
    <w:p w:rsidR="00C117A5" w:rsidRPr="006D7DBE" w:rsidRDefault="00C117A5" w:rsidP="00C117A5">
      <w:pPr>
        <w:ind w:left="900"/>
        <w:jc w:val="both"/>
      </w:pPr>
      <w:r w:rsidRPr="006D7DBE">
        <w:t>diennakts stacionārā,</w:t>
      </w:r>
    </w:p>
    <w:p w:rsidR="00C117A5" w:rsidRDefault="00C117A5" w:rsidP="00C117A5">
      <w:pPr>
        <w:numPr>
          <w:ilvl w:val="0"/>
          <w:numId w:val="12"/>
        </w:numPr>
        <w:tabs>
          <w:tab w:val="clear" w:pos="1287"/>
          <w:tab w:val="num" w:pos="720"/>
        </w:tabs>
        <w:ind w:left="900" w:hanging="180"/>
        <w:jc w:val="both"/>
      </w:pPr>
      <w:r w:rsidRPr="006D7DBE">
        <w:t>par maksas operācijām diennakts stacionārā,</w:t>
      </w:r>
    </w:p>
    <w:p w:rsidR="00C117A5" w:rsidRPr="00CC2106" w:rsidRDefault="00C117A5" w:rsidP="00C117A5">
      <w:pPr>
        <w:numPr>
          <w:ilvl w:val="0"/>
          <w:numId w:val="12"/>
        </w:numPr>
        <w:tabs>
          <w:tab w:val="clear" w:pos="1287"/>
          <w:tab w:val="num" w:pos="720"/>
        </w:tabs>
        <w:ind w:left="900" w:hanging="180"/>
        <w:jc w:val="both"/>
        <w:rPr>
          <w:color w:val="auto"/>
        </w:rPr>
      </w:pPr>
      <w:r w:rsidRPr="00CC2106">
        <w:rPr>
          <w:color w:val="auto"/>
          <w:lang w:eastAsia="lv-LV"/>
        </w:rPr>
        <w:t>ārstu speciālistu, tajā skaitā augsti kvalificētu docentu un profesoru konsultācijas,</w:t>
      </w:r>
    </w:p>
    <w:p w:rsidR="00C117A5" w:rsidRPr="006D7DBE" w:rsidRDefault="00C117A5" w:rsidP="00C117A5">
      <w:pPr>
        <w:numPr>
          <w:ilvl w:val="0"/>
          <w:numId w:val="12"/>
        </w:numPr>
        <w:tabs>
          <w:tab w:val="clear" w:pos="1287"/>
          <w:tab w:val="num" w:pos="720"/>
        </w:tabs>
        <w:ind w:left="900" w:hanging="180"/>
        <w:jc w:val="both"/>
      </w:pPr>
      <w:r w:rsidRPr="006D7DBE">
        <w:t xml:space="preserve">par uzturēšanos paaugstināta servisa palātā diennakts stacionārā. </w:t>
      </w:r>
    </w:p>
    <w:p w:rsidR="00C117A5" w:rsidRPr="006D7DBE" w:rsidRDefault="00C117A5" w:rsidP="00C117A5">
      <w:pPr>
        <w:ind w:firstLine="567"/>
        <w:jc w:val="both"/>
      </w:pPr>
      <w:r w:rsidRPr="006D7DBE">
        <w:t>Maksas pakalpojumi dienas stacionārā:</w:t>
      </w:r>
    </w:p>
    <w:p w:rsidR="00C117A5" w:rsidRPr="006D7DBE" w:rsidRDefault="00C117A5" w:rsidP="00C117A5">
      <w:pPr>
        <w:numPr>
          <w:ilvl w:val="3"/>
          <w:numId w:val="12"/>
        </w:numPr>
        <w:tabs>
          <w:tab w:val="clear" w:pos="3447"/>
        </w:tabs>
        <w:ind w:left="900" w:hanging="180"/>
        <w:jc w:val="both"/>
      </w:pPr>
      <w:r w:rsidRPr="006D7DBE">
        <w:t xml:space="preserve">par katru dienas stacionārā pavadīto dienu, </w:t>
      </w:r>
    </w:p>
    <w:p w:rsidR="00C117A5" w:rsidRDefault="00C117A5" w:rsidP="00C117A5">
      <w:pPr>
        <w:numPr>
          <w:ilvl w:val="3"/>
          <w:numId w:val="12"/>
        </w:numPr>
        <w:tabs>
          <w:tab w:val="clear" w:pos="3447"/>
        </w:tabs>
        <w:ind w:left="900" w:hanging="180"/>
        <w:jc w:val="both"/>
      </w:pPr>
      <w:r w:rsidRPr="006D7DBE">
        <w:t>par ārstnieciskām manipulācijām un diagnostiskiem izmeklējumiem di</w:t>
      </w:r>
      <w:r>
        <w:t>enas</w:t>
      </w:r>
    </w:p>
    <w:p w:rsidR="00C117A5" w:rsidRPr="006D7DBE" w:rsidRDefault="00C117A5" w:rsidP="00C117A5">
      <w:pPr>
        <w:numPr>
          <w:ilvl w:val="3"/>
          <w:numId w:val="12"/>
        </w:numPr>
        <w:tabs>
          <w:tab w:val="clear" w:pos="3447"/>
        </w:tabs>
        <w:ind w:left="900" w:hanging="180"/>
        <w:jc w:val="both"/>
      </w:pPr>
      <w:r w:rsidRPr="006D7DBE">
        <w:t xml:space="preserve">stacionārā, </w:t>
      </w:r>
    </w:p>
    <w:p w:rsidR="00C117A5" w:rsidRDefault="00C117A5" w:rsidP="00C117A5">
      <w:pPr>
        <w:numPr>
          <w:ilvl w:val="3"/>
          <w:numId w:val="12"/>
        </w:numPr>
        <w:tabs>
          <w:tab w:val="clear" w:pos="3447"/>
        </w:tabs>
        <w:ind w:left="900" w:hanging="180"/>
        <w:jc w:val="both"/>
      </w:pPr>
      <w:r>
        <w:t>p</w:t>
      </w:r>
      <w:r w:rsidRPr="006D7DBE">
        <w:t>ar maksas operācijām dienas stacionārā,</w:t>
      </w:r>
    </w:p>
    <w:p w:rsidR="00C117A5" w:rsidRPr="00CC2106" w:rsidRDefault="00C117A5" w:rsidP="00C117A5">
      <w:pPr>
        <w:numPr>
          <w:ilvl w:val="3"/>
          <w:numId w:val="12"/>
        </w:numPr>
        <w:tabs>
          <w:tab w:val="clear" w:pos="3447"/>
        </w:tabs>
        <w:ind w:left="900" w:hanging="180"/>
        <w:jc w:val="both"/>
        <w:rPr>
          <w:color w:val="auto"/>
        </w:rPr>
      </w:pPr>
      <w:r w:rsidRPr="00CC2106">
        <w:rPr>
          <w:color w:val="auto"/>
          <w:lang w:eastAsia="lv-LV"/>
        </w:rPr>
        <w:lastRenderedPageBreak/>
        <w:t>ārstu speciālistu, tajā skaitā augsti kvalificētu docentu un profesoru konsultācijas,</w:t>
      </w:r>
    </w:p>
    <w:p w:rsidR="00C117A5" w:rsidRPr="006D7DBE" w:rsidRDefault="00C117A5" w:rsidP="00C117A5">
      <w:pPr>
        <w:numPr>
          <w:ilvl w:val="3"/>
          <w:numId w:val="12"/>
        </w:numPr>
        <w:tabs>
          <w:tab w:val="clear" w:pos="3447"/>
        </w:tabs>
        <w:ind w:left="900" w:hanging="180"/>
        <w:jc w:val="both"/>
      </w:pPr>
      <w:r w:rsidRPr="006D7DBE">
        <w:t xml:space="preserve">par uzturēšanos paaugstināta servisa palātā dienas stacionārā. </w:t>
      </w:r>
    </w:p>
    <w:p w:rsidR="00C117A5" w:rsidRDefault="00C117A5" w:rsidP="00C117A5">
      <w:pPr>
        <w:jc w:val="both"/>
      </w:pPr>
    </w:p>
    <w:p w:rsidR="00C117A5" w:rsidRDefault="00C117A5" w:rsidP="00C117A5">
      <w:pPr>
        <w:jc w:val="both"/>
      </w:pPr>
    </w:p>
    <w:p w:rsidR="00C117A5" w:rsidRPr="00DA33B9" w:rsidRDefault="00C117A5" w:rsidP="00C117A5">
      <w:pPr>
        <w:jc w:val="both"/>
      </w:pPr>
      <w:r w:rsidRPr="00DA33B9">
        <w:rPr>
          <w:b/>
        </w:rPr>
        <w:t>5.</w:t>
      </w:r>
      <w:r w:rsidRPr="00DA33B9">
        <w:t xml:space="preserve"> Pretendentam </w:t>
      </w:r>
      <w:proofErr w:type="spellStart"/>
      <w:r w:rsidRPr="00DA33B9">
        <w:t>jānodrošinā</w:t>
      </w:r>
      <w:proofErr w:type="spellEnd"/>
      <w:r w:rsidRPr="00DA33B9">
        <w:t xml:space="preserve"> iespēja segt apdrošināto personu neparedzētus medicīniskus izdevumus, kas nav iekļauti programmā</w:t>
      </w:r>
      <w:r>
        <w:t xml:space="preserve"> ( turpmāk- atvērtā polise)</w:t>
      </w:r>
      <w:r w:rsidRPr="00DA33B9">
        <w:t xml:space="preserve"> pēc apdrošinājuma ņēmēja rakstiskā  </w:t>
      </w:r>
      <w:proofErr w:type="spellStart"/>
      <w:r w:rsidRPr="00DA33B9">
        <w:t>pieprāsījuma</w:t>
      </w:r>
      <w:proofErr w:type="spellEnd"/>
      <w:r w:rsidRPr="00DA33B9">
        <w:t xml:space="preserve"> ar limitu 5% apmērā no līguma summas</w:t>
      </w:r>
      <w:r w:rsidRPr="005E54FF">
        <w:t>. Pasūtītājs nav paredzējis</w:t>
      </w:r>
      <w:r w:rsidRPr="005E54FF">
        <w:rPr>
          <w:b/>
        </w:rPr>
        <w:t xml:space="preserve"> </w:t>
      </w:r>
      <w:r w:rsidRPr="005E54FF">
        <w:t>atvērtās polises administrēšanas izdevumus.</w:t>
      </w:r>
    </w:p>
    <w:p w:rsidR="00C117A5" w:rsidRDefault="00C117A5" w:rsidP="00C117A5">
      <w:pPr>
        <w:jc w:val="both"/>
      </w:pPr>
      <w:r w:rsidRPr="00DA33B9">
        <w:t>Papildus nosacījumi nekādā veidā nevar ierobežot, apgrūtināt vai jebkādā citā veidā iespaidot tehniskajā specifikācijā noteikto apdrošināšanas pakalpojumu groza apmēru, atlīdzināmo medicīnisko izdevumu saņemšanas kārtību, apjomu vai veidu.</w:t>
      </w:r>
    </w:p>
    <w:p w:rsidR="00C117A5" w:rsidRDefault="00C117A5" w:rsidP="00C117A5">
      <w:pPr>
        <w:spacing w:after="120"/>
        <w:jc w:val="both"/>
        <w:rPr>
          <w:b/>
        </w:rPr>
      </w:pPr>
    </w:p>
    <w:p w:rsidR="00C117A5" w:rsidRDefault="00C117A5" w:rsidP="00C117A5">
      <w:pPr>
        <w:spacing w:after="120"/>
        <w:jc w:val="both"/>
      </w:pPr>
      <w:r>
        <w:rPr>
          <w:b/>
        </w:rPr>
        <w:t xml:space="preserve">6. </w:t>
      </w:r>
      <w:r w:rsidRPr="00F54283">
        <w:t xml:space="preserve"> Veselības apdrošināšanas polisei jābūt izmantojamai visā Latvijas teritorijā, nodrošinot darbību 24 stundas diennaktī un jāietver plaš</w:t>
      </w:r>
      <w:r>
        <w:t>a</w:t>
      </w:r>
      <w:r w:rsidRPr="00F54283">
        <w:t xml:space="preserve"> līguma organizāciju izvēles iespēja, kā arī jānodrošina iespēja iesniegt apdrošinātā apmaksātos rēķinus un čekus, kas tiek atmaksāti atbilstoši polises nosacījumiem.</w:t>
      </w:r>
    </w:p>
    <w:p w:rsidR="00C117A5" w:rsidRDefault="00C117A5" w:rsidP="00C117A5">
      <w:pPr>
        <w:spacing w:after="120"/>
        <w:jc w:val="both"/>
      </w:pPr>
      <w:r w:rsidRPr="00DA33B9">
        <w:rPr>
          <w:b/>
          <w:lang w:val="sv-SE"/>
        </w:rPr>
        <w:t>7.</w:t>
      </w:r>
      <w:r w:rsidRPr="009B04DE">
        <w:rPr>
          <w:b/>
          <w:lang w:val="sv-SE"/>
        </w:rPr>
        <w:t xml:space="preserve"> </w:t>
      </w:r>
      <w:r w:rsidRPr="009B04DE">
        <w:t xml:space="preserve">Pretendentam jānodrošina iespēju norēķināties par sniegtajiem pakalpojumiem veselības iestādēs ar </w:t>
      </w:r>
      <w:r w:rsidRPr="009B04DE">
        <w:rPr>
          <w:color w:val="auto"/>
        </w:rPr>
        <w:t xml:space="preserve">Veselības apdrošināšanas kartēm  vai norēķinoties par sniegtajiem pakalpojumiem skaidrā naudā  </w:t>
      </w:r>
      <w:r w:rsidRPr="009B04DE">
        <w:t>un pieteikt atlīdzību Pretendenta filiālē un internetā.</w:t>
      </w:r>
    </w:p>
    <w:p w:rsidR="00C117A5" w:rsidRDefault="00C117A5" w:rsidP="00C117A5">
      <w:pPr>
        <w:spacing w:after="120"/>
        <w:jc w:val="both"/>
        <w:rPr>
          <w:lang w:val="sv-SE"/>
        </w:rPr>
      </w:pPr>
      <w:r>
        <w:rPr>
          <w:b/>
          <w:lang w:val="sv-SE"/>
        </w:rPr>
        <w:t>8</w:t>
      </w:r>
      <w:r w:rsidRPr="005E54FF">
        <w:rPr>
          <w:b/>
        </w:rPr>
        <w:t>.</w:t>
      </w:r>
      <w:r w:rsidRPr="005E54FF">
        <w:t xml:space="preserve"> </w:t>
      </w:r>
      <w:r w:rsidRPr="005E54FF">
        <w:rPr>
          <w:color w:val="auto"/>
        </w:rPr>
        <w:t>Pretendentam jānodrošina filiāles darbība Daugavpilī piecas darba dienas kalendārās nedēļas ietvaros ar iespēju iesniegt apdrošinātā apmaksātos čekus un  iespēju saņemt jebkura veida informāciju, kā arī veikt darbības, kas saistītas ar darbinieku veselības apdrošināšanu.</w:t>
      </w:r>
    </w:p>
    <w:p w:rsidR="00C117A5" w:rsidRDefault="00C117A5" w:rsidP="00C117A5">
      <w:pPr>
        <w:spacing w:after="120"/>
        <w:jc w:val="both"/>
      </w:pPr>
      <w:r>
        <w:rPr>
          <w:b/>
        </w:rPr>
        <w:t>9.</w:t>
      </w:r>
      <w:r>
        <w:t xml:space="preserve"> </w:t>
      </w:r>
      <w:r w:rsidRPr="001C5CF2">
        <w:t>Ja apdrošināšanas programmā paredzētos pakalpojumus apdrošinātās personas saņēmušas ārstniecības iestādēs, kas nav apdrošinātāja līgum</w:t>
      </w:r>
      <w:r>
        <w:t xml:space="preserve">a </w:t>
      </w:r>
      <w:r w:rsidRPr="001C5CF2">
        <w:t>organizācijas, apdrošinātājam jānodrošin</w:t>
      </w:r>
      <w:r>
        <w:t>a maksājuma dokumentu apmaksa ne vēlāk kā 7 darba dienu laikā pēc visu nepieciešamo dokumentu saņemšanas vai 2 darba dienu laikā, ja dokuments ir iesniegts elektroniski</w:t>
      </w:r>
      <w:r w:rsidRPr="001C5CF2">
        <w:t>, izmaksājot apdrošināšanas atlīdzību uz norādīto apdrošinātās personas bankas kontu</w:t>
      </w:r>
      <w:r>
        <w:t xml:space="preserve">. </w:t>
      </w:r>
    </w:p>
    <w:p w:rsidR="00C117A5" w:rsidRDefault="00C117A5" w:rsidP="00C117A5">
      <w:pPr>
        <w:spacing w:after="120"/>
        <w:jc w:val="both"/>
      </w:pPr>
      <w:r>
        <w:rPr>
          <w:b/>
        </w:rPr>
        <w:t>10</w:t>
      </w:r>
      <w:r>
        <w:t>. Pretendentam, pirms atlīdzības izmaksas, elektroniski e-pasta vai pasta vēstulē ir jāpaziņo apdrošinātajai personai par atlīdzības izmaksu un tās apmēru.</w:t>
      </w:r>
    </w:p>
    <w:p w:rsidR="00C117A5" w:rsidRDefault="00C117A5" w:rsidP="00C117A5">
      <w:pPr>
        <w:jc w:val="both"/>
      </w:pPr>
      <w:r>
        <w:rPr>
          <w:b/>
        </w:rPr>
        <w:t>11</w:t>
      </w:r>
      <w:r>
        <w:t>. Atlīdzības pieteikšana:</w:t>
      </w:r>
    </w:p>
    <w:p w:rsidR="00C117A5" w:rsidRDefault="00C117A5" w:rsidP="00C117A5">
      <w:pPr>
        <w:jc w:val="both"/>
      </w:pPr>
      <w:r>
        <w:t>11.1. Atlīdzību var pieteikt jebkurā Pretendenta birojā;</w:t>
      </w:r>
    </w:p>
    <w:p w:rsidR="00C117A5" w:rsidRDefault="00C117A5" w:rsidP="00C117A5">
      <w:pPr>
        <w:jc w:val="both"/>
      </w:pPr>
      <w:r>
        <w:t xml:space="preserve">11.2. Atlīdzības pieteikšanai nepieciešamie dokumenti: </w:t>
      </w:r>
    </w:p>
    <w:p w:rsidR="00C117A5" w:rsidRDefault="00C117A5" w:rsidP="00C117A5">
      <w:pPr>
        <w:jc w:val="both"/>
      </w:pPr>
      <w:r>
        <w:t>11.2.1. elektroniskā kases aparāta čeks (EKA), kurā iekļauts:</w:t>
      </w:r>
    </w:p>
    <w:p w:rsidR="00C117A5" w:rsidRDefault="00C117A5" w:rsidP="00C117A5">
      <w:pPr>
        <w:jc w:val="both"/>
      </w:pPr>
      <w:r>
        <w:t>11.2.1.1.pakalpojuma sniedzēja nosaukums, vienotais reģistrācijas Nr., juridiskā adrese;</w:t>
      </w:r>
    </w:p>
    <w:p w:rsidR="00C117A5" w:rsidRDefault="00C117A5" w:rsidP="00C117A5">
      <w:pPr>
        <w:jc w:val="both"/>
      </w:pPr>
      <w:r>
        <w:t>11.2.1.2.pakalpojuma saņēmēja vārds, uzvārds, personas kods;</w:t>
      </w:r>
    </w:p>
    <w:p w:rsidR="00C117A5" w:rsidRDefault="00C117A5" w:rsidP="00C117A5">
      <w:pPr>
        <w:jc w:val="both"/>
      </w:pPr>
      <w:r>
        <w:t>11.2.1.3.saņemtā pakalpojuma nosaukums un daudzums, cena, datums;</w:t>
      </w:r>
    </w:p>
    <w:p w:rsidR="00C117A5" w:rsidRDefault="00C117A5" w:rsidP="00C117A5">
      <w:pPr>
        <w:jc w:val="both"/>
      </w:pPr>
      <w:r>
        <w:t>11.3. vai stingrās uzskaites kvīts, kas satur augstāk minēto informāciju un kurā norādīts VID rīkojuma datums, numurs un punkts, saskaņā ar kuru ārstniecības iestādei ir atļauts neizmantot EKA;</w:t>
      </w:r>
    </w:p>
    <w:p w:rsidR="00C117A5" w:rsidRDefault="00C117A5" w:rsidP="00C117A5">
      <w:pPr>
        <w:jc w:val="both"/>
      </w:pPr>
      <w:r>
        <w:t>11.4. diagnostiskiem vai laboratoriskiem izmeklējumiem papildus nepieciešams ārsta norīkojums;</w:t>
      </w:r>
    </w:p>
    <w:p w:rsidR="00C117A5" w:rsidRDefault="00C117A5" w:rsidP="00C117A5">
      <w:pPr>
        <w:jc w:val="both"/>
      </w:pPr>
      <w:r>
        <w:t>11.5.potēšanas pases kopija;</w:t>
      </w:r>
    </w:p>
    <w:p w:rsidR="00C117A5" w:rsidRDefault="00C117A5" w:rsidP="00C117A5">
      <w:pPr>
        <w:jc w:val="both"/>
      </w:pPr>
      <w:r>
        <w:t>11.6. ārsta norīkojums rehabilitācijai;</w:t>
      </w:r>
    </w:p>
    <w:p w:rsidR="00C117A5" w:rsidRDefault="00C117A5" w:rsidP="00C117A5">
      <w:pPr>
        <w:jc w:val="both"/>
      </w:pPr>
      <w:r>
        <w:lastRenderedPageBreak/>
        <w:t>11.7. izraksts no ambulatora un/vai stacionāra slimnieka medicīniskās kartes par saņemtajiem ārstnieciskajiem pakalpojumiem, ja čekā nav šādas informācijas.</w:t>
      </w:r>
    </w:p>
    <w:p w:rsidR="00C117A5" w:rsidRDefault="00C117A5" w:rsidP="00C117A5">
      <w:pPr>
        <w:jc w:val="both"/>
      </w:pPr>
      <w:r>
        <w:rPr>
          <w:b/>
        </w:rPr>
        <w:t xml:space="preserve">12. </w:t>
      </w:r>
      <w:r>
        <w:t>Čekus par saņemtajiem pakalpojumiem ārpus līguma organizācijām apdrošinātājs pieņem visu polises darbības laiku, neatkarīgi no pakalpojuma saņemšanas brīža, un vēl</w:t>
      </w:r>
      <w:r w:rsidRPr="00310DDE">
        <w:t xml:space="preserve"> </w:t>
      </w:r>
      <w:r>
        <w:t>30 dienas pēc</w:t>
      </w:r>
      <w:r w:rsidRPr="00310DDE">
        <w:t xml:space="preserve"> polises darbības beigām.</w:t>
      </w:r>
    </w:p>
    <w:p w:rsidR="00C117A5" w:rsidRDefault="00C117A5" w:rsidP="00C117A5">
      <w:pPr>
        <w:jc w:val="both"/>
      </w:pPr>
    </w:p>
    <w:p w:rsidR="00C117A5" w:rsidRDefault="00C117A5" w:rsidP="00C117A5">
      <w:pPr>
        <w:jc w:val="both"/>
      </w:pPr>
      <w:r>
        <w:rPr>
          <w:b/>
        </w:rPr>
        <w:t xml:space="preserve">13. </w:t>
      </w:r>
      <w:r>
        <w:t>Visiem pakalpojumiem, atbilstoši apdrošināšanas programmai, jābūt pieejamiem, sākot ar polises pirmo darbības dienu un visā polises darbības laikā.</w:t>
      </w:r>
    </w:p>
    <w:p w:rsidR="00C117A5" w:rsidRDefault="00C117A5" w:rsidP="00C117A5">
      <w:pPr>
        <w:jc w:val="both"/>
      </w:pPr>
    </w:p>
    <w:p w:rsidR="00C117A5" w:rsidRPr="00F957B5" w:rsidRDefault="00C117A5" w:rsidP="00C117A5">
      <w:pPr>
        <w:jc w:val="both"/>
      </w:pPr>
      <w:r>
        <w:rPr>
          <w:b/>
        </w:rPr>
        <w:t xml:space="preserve">14. </w:t>
      </w:r>
      <w:r>
        <w:t>Pakalpojumiem, kas iekļauti apdrošināšanas programmā un saņemti Pretendenta līguma organizācijās , jābūt segtiem 100 procentu apmērā, izņemot pakalpojumus, kas limitēti saskaņā ar tehniskās specifikācijas noteiktajām prasībām.</w:t>
      </w:r>
    </w:p>
    <w:p w:rsidR="00C117A5" w:rsidRDefault="00C117A5" w:rsidP="00C117A5">
      <w:pPr>
        <w:jc w:val="both"/>
      </w:pPr>
    </w:p>
    <w:p w:rsidR="00C117A5" w:rsidRDefault="00C117A5" w:rsidP="00C117A5">
      <w:pPr>
        <w:jc w:val="both"/>
      </w:pPr>
      <w:r>
        <w:rPr>
          <w:b/>
        </w:rPr>
        <w:t>15</w:t>
      </w:r>
      <w:r w:rsidRPr="00984D1C">
        <w:rPr>
          <w:b/>
        </w:rPr>
        <w:t>.</w:t>
      </w:r>
      <w:r w:rsidRPr="00166C7F">
        <w:t xml:space="preserve"> </w:t>
      </w:r>
      <w:r>
        <w:t>Pretendentam</w:t>
      </w:r>
      <w:r w:rsidRPr="005423AE">
        <w:t xml:space="preserve"> jānodrošina iespēj</w:t>
      </w:r>
      <w:r>
        <w:t>a</w:t>
      </w:r>
      <w:r w:rsidRPr="005423AE">
        <w:t xml:space="preserve"> Pasūtītājam veikt izmaiņas apdrošināto personu sarakstā visā apdrošināšanas perioda laikā, izslēdzot no tā personas un pievienojot jaunas personas, Pasūtītājam par to rakstiski informējot Apdrošinātāju.</w:t>
      </w:r>
    </w:p>
    <w:p w:rsidR="00C117A5" w:rsidRDefault="00C117A5" w:rsidP="00C117A5">
      <w:pPr>
        <w:jc w:val="both"/>
        <w:rPr>
          <w:highlight w:val="yellow"/>
        </w:rPr>
      </w:pPr>
    </w:p>
    <w:p w:rsidR="00C117A5" w:rsidRPr="00560675" w:rsidRDefault="00C117A5" w:rsidP="00C117A5">
      <w:pPr>
        <w:jc w:val="both"/>
      </w:pPr>
      <w:r>
        <w:rPr>
          <w:b/>
        </w:rPr>
        <w:t>16.</w:t>
      </w:r>
      <w:r w:rsidRPr="00560675">
        <w:rPr>
          <w:b/>
        </w:rPr>
        <w:t xml:space="preserve"> </w:t>
      </w:r>
      <w:r w:rsidRPr="00560675">
        <w:t>Pretendentam jānodrošina</w:t>
      </w:r>
      <w:r>
        <w:t xml:space="preserve"> iespēju,</w:t>
      </w:r>
      <w:r>
        <w:rPr>
          <w:b/>
        </w:rPr>
        <w:t xml:space="preserve"> </w:t>
      </w:r>
      <w:r>
        <w:t>i</w:t>
      </w:r>
      <w:r w:rsidRPr="00560675">
        <w:t xml:space="preserve">ekļaujot jaunas apdrošināmās personas, kā arī izslēdzot personas no apdrošināmo saraksta, </w:t>
      </w:r>
      <w:r>
        <w:t>veikt prēmijas aprēķinu</w:t>
      </w:r>
      <w:r w:rsidRPr="00560675">
        <w:t xml:space="preserve"> proporcionāli atlikušajam periodam par pilniem mēnešiem (tas nozīmē, ka viena mēneša apdrošināšanas prēmija tiek noteikta kā 1/12 daļa no gada apdrošināšanas prēmijas), neņemot vērā polises </w:t>
      </w:r>
      <w:r>
        <w:t>darbības laikā veiktās izmaksas, ne administratīvās izmaksas.</w:t>
      </w:r>
    </w:p>
    <w:p w:rsidR="00C117A5" w:rsidRDefault="00C117A5" w:rsidP="00C117A5">
      <w:pPr>
        <w:jc w:val="both"/>
      </w:pPr>
    </w:p>
    <w:p w:rsidR="00C117A5" w:rsidRDefault="00C117A5" w:rsidP="00C117A5">
      <w:pPr>
        <w:jc w:val="both"/>
      </w:pPr>
      <w:r>
        <w:rPr>
          <w:b/>
        </w:rPr>
        <w:t xml:space="preserve">17.  </w:t>
      </w:r>
      <w:r>
        <w:t>Pretendentam</w:t>
      </w:r>
      <w:r w:rsidRPr="002C6E0F">
        <w:t xml:space="preserve"> jā</w:t>
      </w:r>
      <w:r>
        <w:t>nodrošina</w:t>
      </w:r>
      <w:r w:rsidRPr="002C6E0F">
        <w:t xml:space="preserve"> iespēja </w:t>
      </w:r>
      <w:r>
        <w:t>apdrošinātai personai saņemt veselības kartes dublikātu gadījumā, ja tā tiek nozaudēta, nozagta vai sakarā ar uzvārda, vārda maiņu, bez papildus samaksas.</w:t>
      </w:r>
    </w:p>
    <w:p w:rsidR="00C117A5" w:rsidRDefault="00C117A5" w:rsidP="00C117A5">
      <w:pPr>
        <w:jc w:val="both"/>
      </w:pPr>
    </w:p>
    <w:p w:rsidR="00C117A5" w:rsidRDefault="00C117A5" w:rsidP="00C117A5">
      <w:pPr>
        <w:jc w:val="both"/>
      </w:pPr>
      <w:r>
        <w:rPr>
          <w:b/>
        </w:rPr>
        <w:t>18</w:t>
      </w:r>
      <w:r w:rsidRPr="002C6E0F">
        <w:rPr>
          <w:b/>
        </w:rPr>
        <w:t>.</w:t>
      </w:r>
      <w:r>
        <w:rPr>
          <w:b/>
        </w:rPr>
        <w:t xml:space="preserve"> </w:t>
      </w:r>
      <w:r>
        <w:t>Pretendentam</w:t>
      </w:r>
      <w:r w:rsidRPr="004630A8">
        <w:t xml:space="preserve"> jānodrošina</w:t>
      </w:r>
      <w:r>
        <w:t xml:space="preserve"> bezmaksas VID izziņu sagatavošana un izsniegšana apdrošinātām personām par iesniegtajiem čekiem, kuri saskaņā ar veselības apdrošināšanas programmu netiek apmaksāti 100% apmērā.</w:t>
      </w:r>
    </w:p>
    <w:p w:rsidR="00C117A5" w:rsidRDefault="00C117A5" w:rsidP="00C117A5">
      <w:pPr>
        <w:jc w:val="both"/>
      </w:pPr>
    </w:p>
    <w:p w:rsidR="00C117A5" w:rsidRPr="00DB14AE" w:rsidRDefault="00C117A5" w:rsidP="00C117A5">
      <w:pPr>
        <w:spacing w:after="120"/>
        <w:jc w:val="both"/>
        <w:rPr>
          <w:color w:val="FF0000"/>
        </w:rPr>
      </w:pPr>
      <w:r w:rsidRPr="00D127FF">
        <w:rPr>
          <w:b/>
        </w:rPr>
        <w:t>1</w:t>
      </w:r>
      <w:r>
        <w:rPr>
          <w:b/>
        </w:rPr>
        <w:t>9</w:t>
      </w:r>
      <w:r w:rsidRPr="00D127FF">
        <w:rPr>
          <w:b/>
        </w:rPr>
        <w:t>.</w:t>
      </w:r>
      <w:r w:rsidRPr="00D127FF">
        <w:t xml:space="preserve"> Pretendentam jānodrošina Pasūtītāja darbinieku ģimenes locekļiem (vīrs, sieva, bērni, vecāki) iespēja iegādāties </w:t>
      </w:r>
      <w:r w:rsidRPr="00D127FF">
        <w:rPr>
          <w:u w:val="single"/>
        </w:rPr>
        <w:t>par saviem līdzekļiem</w:t>
      </w:r>
      <w:r w:rsidRPr="00D127FF">
        <w:t xml:space="preserve"> Tehniskajā specifikācijā minētos veselības apdrošināšanas pakalpojumus, ar tādu programmas segumu kā Pasūtītāja darbiniekiem. Polišu saņemšanai Pasūtītāja darbinieku ģimenes locekļi var pieteikties 30 (trīsdesmit) kalendāro dienu laikā no Pasūtītāja kolektīvās veselības </w:t>
      </w:r>
      <w:r w:rsidRPr="00D127FF">
        <w:rPr>
          <w:color w:val="auto"/>
        </w:rPr>
        <w:t xml:space="preserve">apdrošināšanas polises noslēgšanas brīža. </w:t>
      </w:r>
      <w:r w:rsidRPr="00D127FF">
        <w:rPr>
          <w:color w:val="auto"/>
          <w:lang w:eastAsia="lv-LV"/>
        </w:rPr>
        <w:t>Ģimenes locekļu polises prēmijai var tikt piemērots koeficients ne vairāk kā 1,2. Ģimenes locekļiem, kas vecāki par 70 gadiem, pretendents var piemērot koeficientu ne vairāk kā 1,4. Aptuvenajā apdrošināmo darbinieku skaitā ģimenes locekļi nav iekļauti.</w:t>
      </w:r>
    </w:p>
    <w:p w:rsidR="00C117A5" w:rsidRPr="00164879" w:rsidRDefault="00C117A5" w:rsidP="00357EDA">
      <w:pPr>
        <w:tabs>
          <w:tab w:val="left" w:pos="228"/>
        </w:tabs>
        <w:spacing w:after="120" w:line="276" w:lineRule="auto"/>
        <w:ind w:left="720" w:right="-23"/>
        <w:rPr>
          <w:b/>
          <w:sz w:val="22"/>
          <w:szCs w:val="22"/>
          <w:lang w:eastAsia="lv-LV"/>
        </w:rPr>
      </w:pPr>
    </w:p>
    <w:p w:rsidR="00164879" w:rsidRDefault="00164879" w:rsidP="00164879">
      <w:pPr>
        <w:tabs>
          <w:tab w:val="left" w:pos="228"/>
        </w:tabs>
        <w:spacing w:after="120" w:line="276" w:lineRule="auto"/>
        <w:ind w:right="-23"/>
      </w:pPr>
    </w:p>
    <w:p w:rsidR="00CF4557" w:rsidRDefault="00CF4557" w:rsidP="00703886">
      <w:pPr>
        <w:tabs>
          <w:tab w:val="left" w:pos="3669"/>
        </w:tabs>
        <w:spacing w:line="276" w:lineRule="auto"/>
        <w:jc w:val="right"/>
        <w:rPr>
          <w:b/>
          <w:sz w:val="22"/>
          <w:szCs w:val="22"/>
          <w:lang w:eastAsia="lv-LV"/>
        </w:rPr>
      </w:pPr>
    </w:p>
    <w:p w:rsidR="00CF4557" w:rsidRDefault="00CF4557" w:rsidP="00703886">
      <w:pPr>
        <w:tabs>
          <w:tab w:val="left" w:pos="3669"/>
        </w:tabs>
        <w:spacing w:line="276" w:lineRule="auto"/>
        <w:jc w:val="right"/>
        <w:rPr>
          <w:b/>
          <w:sz w:val="22"/>
          <w:szCs w:val="22"/>
          <w:lang w:eastAsia="lv-LV"/>
        </w:rPr>
      </w:pPr>
    </w:p>
    <w:p w:rsidR="00CF4557" w:rsidRDefault="00CF4557" w:rsidP="00703886">
      <w:pPr>
        <w:tabs>
          <w:tab w:val="left" w:pos="3669"/>
        </w:tabs>
        <w:spacing w:line="276" w:lineRule="auto"/>
        <w:jc w:val="right"/>
        <w:rPr>
          <w:b/>
          <w:sz w:val="22"/>
          <w:szCs w:val="22"/>
          <w:lang w:eastAsia="lv-LV"/>
        </w:rPr>
      </w:pPr>
    </w:p>
    <w:p w:rsidR="00CF4557" w:rsidRDefault="00CF4557" w:rsidP="00703886">
      <w:pPr>
        <w:tabs>
          <w:tab w:val="left" w:pos="3669"/>
        </w:tabs>
        <w:spacing w:line="276" w:lineRule="auto"/>
        <w:jc w:val="right"/>
        <w:rPr>
          <w:b/>
          <w:sz w:val="22"/>
          <w:szCs w:val="22"/>
          <w:lang w:eastAsia="lv-LV"/>
        </w:rPr>
      </w:pPr>
    </w:p>
    <w:p w:rsidR="00CF4557" w:rsidRDefault="00CF4557" w:rsidP="00703886">
      <w:pPr>
        <w:tabs>
          <w:tab w:val="left" w:pos="3669"/>
        </w:tabs>
        <w:spacing w:line="276" w:lineRule="auto"/>
        <w:jc w:val="right"/>
        <w:rPr>
          <w:b/>
          <w:sz w:val="22"/>
          <w:szCs w:val="22"/>
          <w:lang w:eastAsia="lv-LV"/>
        </w:rPr>
      </w:pPr>
    </w:p>
    <w:p w:rsidR="00CF4557" w:rsidRDefault="00CF4557" w:rsidP="00703886">
      <w:pPr>
        <w:tabs>
          <w:tab w:val="left" w:pos="3669"/>
        </w:tabs>
        <w:spacing w:line="276" w:lineRule="auto"/>
        <w:jc w:val="right"/>
        <w:rPr>
          <w:b/>
          <w:sz w:val="22"/>
          <w:szCs w:val="22"/>
          <w:lang w:eastAsia="lv-LV"/>
        </w:rPr>
      </w:pPr>
    </w:p>
    <w:p w:rsidR="00CF4557" w:rsidRDefault="00CF4557" w:rsidP="00703886">
      <w:pPr>
        <w:tabs>
          <w:tab w:val="left" w:pos="3669"/>
        </w:tabs>
        <w:spacing w:line="276" w:lineRule="auto"/>
        <w:jc w:val="right"/>
        <w:rPr>
          <w:b/>
          <w:sz w:val="22"/>
          <w:szCs w:val="22"/>
          <w:lang w:eastAsia="lv-LV"/>
        </w:rPr>
      </w:pPr>
    </w:p>
    <w:p w:rsidR="00703886" w:rsidRPr="007E64C5" w:rsidRDefault="00703886" w:rsidP="00703886">
      <w:pPr>
        <w:tabs>
          <w:tab w:val="left" w:pos="3669"/>
        </w:tabs>
        <w:spacing w:line="276" w:lineRule="auto"/>
        <w:jc w:val="right"/>
        <w:rPr>
          <w:b/>
          <w:sz w:val="22"/>
          <w:szCs w:val="22"/>
          <w:lang w:eastAsia="lv-LV"/>
        </w:rPr>
      </w:pPr>
      <w:r>
        <w:rPr>
          <w:b/>
          <w:sz w:val="22"/>
          <w:szCs w:val="22"/>
          <w:lang w:eastAsia="lv-LV"/>
        </w:rPr>
        <w:lastRenderedPageBreak/>
        <w:t>P</w:t>
      </w:r>
      <w:r w:rsidRPr="007E64C5">
        <w:rPr>
          <w:b/>
          <w:sz w:val="22"/>
          <w:szCs w:val="22"/>
          <w:lang w:eastAsia="lv-LV"/>
        </w:rPr>
        <w:t>ielikums Nr.</w:t>
      </w:r>
      <w:r>
        <w:rPr>
          <w:b/>
          <w:sz w:val="22"/>
          <w:szCs w:val="22"/>
          <w:lang w:eastAsia="lv-LV"/>
        </w:rPr>
        <w:t>3</w:t>
      </w:r>
    </w:p>
    <w:p w:rsidR="00703886" w:rsidRPr="00E87F09" w:rsidRDefault="00CF4557" w:rsidP="00703886">
      <w:pPr>
        <w:spacing w:line="276" w:lineRule="auto"/>
        <w:jc w:val="right"/>
        <w:rPr>
          <w:sz w:val="22"/>
          <w:szCs w:val="22"/>
          <w:lang w:eastAsia="lv-LV"/>
        </w:rPr>
      </w:pPr>
      <w:r>
        <w:rPr>
          <w:sz w:val="22"/>
          <w:szCs w:val="22"/>
          <w:lang w:eastAsia="lv-LV"/>
        </w:rPr>
        <w:t>iepirkuma</w:t>
      </w:r>
      <w:r w:rsidR="00703886" w:rsidRPr="00E87F09">
        <w:rPr>
          <w:sz w:val="22"/>
          <w:szCs w:val="22"/>
          <w:lang w:eastAsia="lv-LV"/>
        </w:rPr>
        <w:t xml:space="preserve"> „</w:t>
      </w:r>
      <w:r w:rsidR="00703886">
        <w:rPr>
          <w:bCs/>
          <w:sz w:val="22"/>
          <w:szCs w:val="22"/>
        </w:rPr>
        <w:t>Daugavpils</w:t>
      </w:r>
      <w:r w:rsidR="00703886" w:rsidRPr="00CC581F">
        <w:rPr>
          <w:bCs/>
          <w:sz w:val="22"/>
          <w:szCs w:val="22"/>
        </w:rPr>
        <w:t xml:space="preserve"> novada domes </w:t>
      </w:r>
      <w:r w:rsidR="00703886">
        <w:rPr>
          <w:bCs/>
          <w:sz w:val="22"/>
          <w:szCs w:val="22"/>
        </w:rPr>
        <w:t>darbinieku v</w:t>
      </w:r>
      <w:r w:rsidR="00703886" w:rsidRPr="00CC581F">
        <w:rPr>
          <w:bCs/>
          <w:sz w:val="22"/>
          <w:szCs w:val="22"/>
        </w:rPr>
        <w:t>eselības apdrošināšana</w:t>
      </w:r>
      <w:r w:rsidR="00703886" w:rsidRPr="00E87F09">
        <w:rPr>
          <w:sz w:val="22"/>
          <w:szCs w:val="22"/>
          <w:lang w:eastAsia="lv-LV"/>
        </w:rPr>
        <w:t>”,</w:t>
      </w:r>
    </w:p>
    <w:p w:rsidR="00703886" w:rsidRPr="007E64C5" w:rsidRDefault="00703886" w:rsidP="00703886">
      <w:pPr>
        <w:spacing w:line="276" w:lineRule="auto"/>
        <w:jc w:val="right"/>
        <w:rPr>
          <w:i/>
          <w:sz w:val="22"/>
          <w:szCs w:val="22"/>
        </w:rPr>
      </w:pPr>
      <w:r w:rsidRPr="00E87F09">
        <w:rPr>
          <w:sz w:val="22"/>
          <w:szCs w:val="22"/>
          <w:lang w:eastAsia="lv-LV"/>
        </w:rPr>
        <w:t xml:space="preserve"> </w:t>
      </w:r>
      <w:r>
        <w:rPr>
          <w:sz w:val="22"/>
          <w:szCs w:val="22"/>
          <w:lang w:eastAsia="lv-LV"/>
        </w:rPr>
        <w:t xml:space="preserve">identifikācijas </w:t>
      </w:r>
      <w:r w:rsidRPr="004003C3">
        <w:rPr>
          <w:sz w:val="22"/>
          <w:szCs w:val="22"/>
          <w:lang w:eastAsia="lv-LV"/>
        </w:rPr>
        <w:t xml:space="preserve">numurs </w:t>
      </w:r>
      <w:r w:rsidRPr="00DA33B9">
        <w:rPr>
          <w:color w:val="auto"/>
        </w:rPr>
        <w:t>DND 201</w:t>
      </w:r>
      <w:r w:rsidR="00CF4557">
        <w:rPr>
          <w:color w:val="auto"/>
        </w:rPr>
        <w:t>8</w:t>
      </w:r>
      <w:r w:rsidRPr="00DA33B9">
        <w:rPr>
          <w:color w:val="auto"/>
        </w:rPr>
        <w:t>/</w:t>
      </w:r>
      <w:r w:rsidR="00DA33B9">
        <w:rPr>
          <w:color w:val="auto"/>
        </w:rPr>
        <w:t>1</w:t>
      </w:r>
      <w:r w:rsidR="00CF4557">
        <w:rPr>
          <w:color w:val="auto"/>
        </w:rPr>
        <w:t>5</w:t>
      </w:r>
      <w:r w:rsidRPr="00DA33B9">
        <w:rPr>
          <w:sz w:val="22"/>
          <w:szCs w:val="22"/>
          <w:lang w:eastAsia="lv-LV"/>
        </w:rPr>
        <w:t xml:space="preserve"> nolikumam</w:t>
      </w:r>
    </w:p>
    <w:p w:rsidR="00703886" w:rsidRDefault="00703886" w:rsidP="00703886">
      <w:pPr>
        <w:spacing w:line="276" w:lineRule="auto"/>
        <w:jc w:val="center"/>
        <w:rPr>
          <w:b/>
          <w:color w:val="auto"/>
          <w:sz w:val="22"/>
          <w:szCs w:val="22"/>
          <w:lang w:eastAsia="lv-LV"/>
        </w:rPr>
      </w:pPr>
    </w:p>
    <w:p w:rsidR="00703886" w:rsidRPr="007E64C5" w:rsidRDefault="00703886" w:rsidP="00703886">
      <w:pPr>
        <w:spacing w:line="276" w:lineRule="auto"/>
        <w:jc w:val="center"/>
        <w:rPr>
          <w:b/>
          <w:color w:val="auto"/>
          <w:sz w:val="22"/>
          <w:szCs w:val="22"/>
          <w:lang w:eastAsia="lv-LV"/>
        </w:rPr>
      </w:pPr>
      <w:r w:rsidRPr="007E64C5">
        <w:rPr>
          <w:b/>
          <w:color w:val="auto"/>
          <w:sz w:val="22"/>
          <w:szCs w:val="22"/>
          <w:lang w:eastAsia="lv-LV"/>
        </w:rPr>
        <w:t>Finanšu</w:t>
      </w:r>
      <w:r w:rsidR="002610F3">
        <w:rPr>
          <w:b/>
          <w:color w:val="auto"/>
          <w:sz w:val="22"/>
          <w:szCs w:val="22"/>
          <w:lang w:eastAsia="lv-LV"/>
        </w:rPr>
        <w:t xml:space="preserve"> un tehniskais</w:t>
      </w:r>
      <w:r w:rsidRPr="007E64C5">
        <w:rPr>
          <w:b/>
          <w:color w:val="auto"/>
          <w:sz w:val="22"/>
          <w:szCs w:val="22"/>
          <w:lang w:eastAsia="lv-LV"/>
        </w:rPr>
        <w:t xml:space="preserve"> piedāvājums</w:t>
      </w:r>
    </w:p>
    <w:p w:rsidR="00703886" w:rsidRPr="007E64C5" w:rsidRDefault="00703886" w:rsidP="00703886">
      <w:pPr>
        <w:spacing w:line="276" w:lineRule="auto"/>
        <w:jc w:val="center"/>
        <w:rPr>
          <w:b/>
          <w:color w:val="auto"/>
          <w:sz w:val="22"/>
          <w:szCs w:val="22"/>
          <w:lang w:eastAsia="lv-LV"/>
        </w:rPr>
      </w:pPr>
    </w:p>
    <w:p w:rsidR="00703886" w:rsidRPr="007E64C5" w:rsidRDefault="00703886" w:rsidP="00703886">
      <w:pPr>
        <w:spacing w:line="276" w:lineRule="auto"/>
        <w:jc w:val="both"/>
        <w:rPr>
          <w:sz w:val="22"/>
          <w:szCs w:val="22"/>
        </w:rPr>
      </w:pPr>
      <w:r w:rsidRPr="007E64C5">
        <w:rPr>
          <w:sz w:val="22"/>
          <w:szCs w:val="22"/>
        </w:rPr>
        <w:t xml:space="preserve">Pretendents, </w:t>
      </w:r>
      <w:r w:rsidRPr="007E64C5">
        <w:rPr>
          <w:i/>
          <w:sz w:val="22"/>
          <w:szCs w:val="22"/>
          <w:u w:val="single"/>
        </w:rPr>
        <w:t>nosaukums</w:t>
      </w:r>
      <w:r w:rsidRPr="007E64C5">
        <w:rPr>
          <w:sz w:val="22"/>
          <w:szCs w:val="22"/>
        </w:rPr>
        <w:t xml:space="preserve">, tā </w:t>
      </w:r>
      <w:r w:rsidRPr="007E64C5">
        <w:rPr>
          <w:i/>
          <w:sz w:val="22"/>
          <w:szCs w:val="22"/>
          <w:u w:val="single"/>
        </w:rPr>
        <w:t>amats, vārds uzvārds</w:t>
      </w:r>
      <w:r w:rsidRPr="007E64C5">
        <w:rPr>
          <w:sz w:val="22"/>
          <w:szCs w:val="22"/>
        </w:rPr>
        <w:t xml:space="preserve"> personā, kurš(-a) darbojas pamatojoties uz </w:t>
      </w:r>
      <w:r w:rsidRPr="007E64C5">
        <w:rPr>
          <w:i/>
          <w:sz w:val="22"/>
          <w:szCs w:val="22"/>
          <w:u w:val="single"/>
        </w:rPr>
        <w:t>statūtiem/pilnvaras</w:t>
      </w:r>
      <w:r w:rsidRPr="007E64C5">
        <w:rPr>
          <w:sz w:val="22"/>
          <w:szCs w:val="22"/>
        </w:rPr>
        <w:t xml:space="preserve">, piedāvā sniegt pakalpojumus, saskaņā ar iepirkuma </w:t>
      </w:r>
      <w:r w:rsidRPr="003D5901">
        <w:rPr>
          <w:bCs/>
          <w:sz w:val="22"/>
          <w:szCs w:val="22"/>
        </w:rPr>
        <w:t>„</w:t>
      </w:r>
      <w:r>
        <w:rPr>
          <w:bCs/>
          <w:sz w:val="22"/>
          <w:szCs w:val="22"/>
        </w:rPr>
        <w:t>Daugavpils</w:t>
      </w:r>
      <w:r w:rsidRPr="00CC581F">
        <w:rPr>
          <w:bCs/>
          <w:sz w:val="22"/>
          <w:szCs w:val="22"/>
        </w:rPr>
        <w:t xml:space="preserve"> novada domes </w:t>
      </w:r>
      <w:r>
        <w:rPr>
          <w:bCs/>
          <w:sz w:val="22"/>
          <w:szCs w:val="22"/>
        </w:rPr>
        <w:t>darbinieku v</w:t>
      </w:r>
      <w:r w:rsidRPr="00CC581F">
        <w:rPr>
          <w:bCs/>
          <w:sz w:val="22"/>
          <w:szCs w:val="22"/>
        </w:rPr>
        <w:t>eselības apdrošināšana</w:t>
      </w:r>
      <w:r w:rsidRPr="003D5901">
        <w:rPr>
          <w:bCs/>
          <w:sz w:val="22"/>
          <w:szCs w:val="22"/>
        </w:rPr>
        <w:t xml:space="preserve">”, identifikācijas numurs </w:t>
      </w:r>
      <w:r w:rsidRPr="00DA33B9">
        <w:rPr>
          <w:color w:val="auto"/>
        </w:rPr>
        <w:t>DND 201</w:t>
      </w:r>
      <w:r w:rsidR="00CF4557">
        <w:rPr>
          <w:color w:val="auto"/>
        </w:rPr>
        <w:t>8/</w:t>
      </w:r>
      <w:r w:rsidR="00DA33B9">
        <w:rPr>
          <w:color w:val="auto"/>
        </w:rPr>
        <w:t>1</w:t>
      </w:r>
      <w:r w:rsidR="00CF4557">
        <w:rPr>
          <w:color w:val="auto"/>
        </w:rPr>
        <w:t>5</w:t>
      </w:r>
      <w:r w:rsidRPr="00DA33B9">
        <w:rPr>
          <w:sz w:val="22"/>
          <w:szCs w:val="22"/>
          <w:lang w:eastAsia="lv-LV"/>
        </w:rPr>
        <w:t xml:space="preserve"> Nolikuma</w:t>
      </w:r>
      <w:r w:rsidRPr="007E64C5">
        <w:rPr>
          <w:sz w:val="22"/>
          <w:szCs w:val="22"/>
          <w:lang w:eastAsia="lv-LV"/>
        </w:rPr>
        <w:t xml:space="preserve"> </w:t>
      </w:r>
      <w:r w:rsidR="002610F3">
        <w:rPr>
          <w:sz w:val="22"/>
          <w:szCs w:val="22"/>
          <w:lang w:eastAsia="lv-LV"/>
        </w:rPr>
        <w:t>un</w:t>
      </w:r>
      <w:r w:rsidRPr="007E64C5">
        <w:rPr>
          <w:sz w:val="22"/>
          <w:szCs w:val="22"/>
          <w:lang w:eastAsia="lv-LV"/>
        </w:rPr>
        <w:t xml:space="preserve"> </w:t>
      </w:r>
      <w:r w:rsidR="002610F3">
        <w:rPr>
          <w:sz w:val="22"/>
          <w:szCs w:val="22"/>
          <w:lang w:eastAsia="lv-LV"/>
        </w:rPr>
        <w:t>T</w:t>
      </w:r>
      <w:r w:rsidRPr="007E64C5">
        <w:rPr>
          <w:sz w:val="22"/>
          <w:szCs w:val="22"/>
        </w:rPr>
        <w:t>ehniskās specifikācijas prasībām.</w:t>
      </w:r>
    </w:p>
    <w:p w:rsidR="00703886" w:rsidRPr="007E64C5" w:rsidRDefault="00703886" w:rsidP="00703886">
      <w:pPr>
        <w:spacing w:line="276" w:lineRule="auto"/>
        <w:jc w:val="both"/>
        <w:rPr>
          <w:sz w:val="22"/>
          <w:szCs w:val="22"/>
          <w:lang w:eastAsia="lv-LV"/>
        </w:rPr>
      </w:pPr>
    </w:p>
    <w:p w:rsidR="00703886" w:rsidRPr="00510EC5" w:rsidRDefault="00703886" w:rsidP="00703886">
      <w:pPr>
        <w:rPr>
          <w:b/>
          <w:bCs/>
          <w:sz w:val="22"/>
          <w:szCs w:val="22"/>
        </w:rPr>
      </w:pPr>
      <w:r w:rsidRPr="00510EC5">
        <w:rPr>
          <w:b/>
          <w:bCs/>
          <w:sz w:val="22"/>
          <w:szCs w:val="22"/>
        </w:rPr>
        <w:t>Pretendenta finanšu piedāvājums ir šāds:</w:t>
      </w:r>
    </w:p>
    <w:p w:rsidR="00703886" w:rsidRPr="00510EC5" w:rsidRDefault="00703886" w:rsidP="00703886">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9"/>
        <w:gridCol w:w="6262"/>
        <w:gridCol w:w="1391"/>
      </w:tblGrid>
      <w:tr w:rsidR="0090308E" w:rsidRPr="00510EC5" w:rsidTr="0090308E">
        <w:tc>
          <w:tcPr>
            <w:tcW w:w="510" w:type="pct"/>
          </w:tcPr>
          <w:p w:rsidR="0090308E" w:rsidRPr="00510EC5" w:rsidRDefault="0090308E" w:rsidP="00DF4F61">
            <w:pPr>
              <w:spacing w:before="60" w:after="60"/>
              <w:rPr>
                <w:b/>
              </w:rPr>
            </w:pPr>
            <w:proofErr w:type="spellStart"/>
            <w:r>
              <w:rPr>
                <w:b/>
              </w:rPr>
              <w:t>Nr.p.k</w:t>
            </w:r>
            <w:proofErr w:type="spellEnd"/>
            <w:r>
              <w:rPr>
                <w:b/>
              </w:rPr>
              <w:t>.</w:t>
            </w:r>
          </w:p>
        </w:tc>
        <w:tc>
          <w:tcPr>
            <w:tcW w:w="3674" w:type="pct"/>
          </w:tcPr>
          <w:p w:rsidR="0090308E" w:rsidRPr="00510EC5" w:rsidRDefault="0090308E" w:rsidP="00DF4F61">
            <w:pPr>
              <w:spacing w:before="60" w:after="60"/>
              <w:rPr>
                <w:b/>
              </w:rPr>
            </w:pPr>
          </w:p>
        </w:tc>
        <w:tc>
          <w:tcPr>
            <w:tcW w:w="816" w:type="pct"/>
          </w:tcPr>
          <w:p w:rsidR="0090308E" w:rsidRPr="00510EC5" w:rsidRDefault="0090308E" w:rsidP="00DF4F61">
            <w:pPr>
              <w:spacing w:before="60" w:after="60"/>
              <w:rPr>
                <w:b/>
              </w:rPr>
            </w:pPr>
            <w:r w:rsidRPr="00510EC5">
              <w:rPr>
                <w:b/>
              </w:rPr>
              <w:t xml:space="preserve">Summa EUR </w:t>
            </w:r>
            <w:r>
              <w:rPr>
                <w:b/>
              </w:rPr>
              <w:t xml:space="preserve">bez PVN </w:t>
            </w:r>
            <w:r w:rsidRPr="00510EC5">
              <w:rPr>
                <w:b/>
              </w:rPr>
              <w:t>(cipariem, vārdiem)</w:t>
            </w:r>
          </w:p>
        </w:tc>
      </w:tr>
      <w:tr w:rsidR="0090308E" w:rsidRPr="00510EC5" w:rsidTr="0090308E">
        <w:trPr>
          <w:trHeight w:val="1008"/>
        </w:trPr>
        <w:tc>
          <w:tcPr>
            <w:tcW w:w="510" w:type="pct"/>
          </w:tcPr>
          <w:p w:rsidR="0090308E" w:rsidRPr="00510EC5" w:rsidRDefault="0090308E" w:rsidP="00DF4F61">
            <w:pPr>
              <w:spacing w:before="60" w:after="60"/>
              <w:rPr>
                <w:b/>
              </w:rPr>
            </w:pPr>
            <w:r>
              <w:rPr>
                <w:b/>
              </w:rPr>
              <w:t>1.</w:t>
            </w:r>
          </w:p>
        </w:tc>
        <w:tc>
          <w:tcPr>
            <w:tcW w:w="3674" w:type="pct"/>
          </w:tcPr>
          <w:p w:rsidR="0090308E" w:rsidRPr="00510EC5" w:rsidRDefault="0090308E" w:rsidP="00DF4F61">
            <w:pPr>
              <w:spacing w:before="60" w:after="60"/>
              <w:rPr>
                <w:b/>
              </w:rPr>
            </w:pPr>
            <w:r w:rsidRPr="00510EC5">
              <w:rPr>
                <w:b/>
              </w:rPr>
              <w:t xml:space="preserve">Apdrošināšanas prēmija 1 darbiniekam </w:t>
            </w:r>
          </w:p>
          <w:p w:rsidR="0090308E" w:rsidRPr="00510EC5" w:rsidRDefault="0090308E" w:rsidP="00DF4F61">
            <w:pPr>
              <w:spacing w:before="60" w:after="60"/>
              <w:rPr>
                <w:b/>
              </w:rPr>
            </w:pPr>
            <w:r w:rsidRPr="00510EC5">
              <w:rPr>
                <w:b/>
                <w:u w:val="single"/>
              </w:rPr>
              <w:t>(atbilstoši Tehnis</w:t>
            </w:r>
            <w:r>
              <w:rPr>
                <w:b/>
                <w:u w:val="single"/>
              </w:rPr>
              <w:t>k</w:t>
            </w:r>
            <w:r w:rsidRPr="00510EC5">
              <w:rPr>
                <w:b/>
                <w:u w:val="single"/>
              </w:rPr>
              <w:t>ajā specifikācijā noteiktajai apdrošināšanas programmai)</w:t>
            </w:r>
          </w:p>
        </w:tc>
        <w:tc>
          <w:tcPr>
            <w:tcW w:w="816" w:type="pct"/>
          </w:tcPr>
          <w:p w:rsidR="0090308E" w:rsidRPr="00510EC5" w:rsidRDefault="0090308E" w:rsidP="00DF4F61">
            <w:pPr>
              <w:spacing w:before="60" w:after="60"/>
              <w:rPr>
                <w:b/>
              </w:rPr>
            </w:pPr>
          </w:p>
        </w:tc>
      </w:tr>
      <w:tr w:rsidR="0090308E" w:rsidRPr="00510EC5" w:rsidTr="0090308E">
        <w:tc>
          <w:tcPr>
            <w:tcW w:w="510" w:type="pct"/>
          </w:tcPr>
          <w:p w:rsidR="0090308E" w:rsidRPr="00510EC5" w:rsidRDefault="0090308E" w:rsidP="00510EC5">
            <w:pPr>
              <w:spacing w:before="60" w:after="60"/>
              <w:rPr>
                <w:b/>
              </w:rPr>
            </w:pPr>
            <w:r>
              <w:rPr>
                <w:b/>
              </w:rPr>
              <w:t>2.</w:t>
            </w:r>
          </w:p>
        </w:tc>
        <w:tc>
          <w:tcPr>
            <w:tcW w:w="3674" w:type="pct"/>
          </w:tcPr>
          <w:p w:rsidR="0090308E" w:rsidRPr="00510EC5" w:rsidRDefault="000A11D2" w:rsidP="0090308E">
            <w:pPr>
              <w:spacing w:before="60" w:after="60"/>
              <w:rPr>
                <w:b/>
              </w:rPr>
            </w:pPr>
            <w:r>
              <w:rPr>
                <w:b/>
              </w:rPr>
              <w:t xml:space="preserve">Atvērtā polise </w:t>
            </w:r>
            <w:r w:rsidR="0090308E" w:rsidRPr="0090308E">
              <w:rPr>
                <w:b/>
              </w:rPr>
              <w:t>atbilstoši Tehniskās specifikācijas  5.punktam ar li</w:t>
            </w:r>
            <w:r w:rsidR="0090308E">
              <w:rPr>
                <w:b/>
              </w:rPr>
              <w:t>mitu 5% apmērā no līguma summas</w:t>
            </w:r>
          </w:p>
        </w:tc>
        <w:tc>
          <w:tcPr>
            <w:tcW w:w="816" w:type="pct"/>
          </w:tcPr>
          <w:p w:rsidR="0090308E" w:rsidRPr="00510EC5" w:rsidRDefault="0090308E" w:rsidP="00DF4F61">
            <w:pPr>
              <w:spacing w:before="60" w:after="60"/>
              <w:rPr>
                <w:b/>
              </w:rPr>
            </w:pPr>
          </w:p>
        </w:tc>
      </w:tr>
    </w:tbl>
    <w:p w:rsidR="00703886" w:rsidRPr="00510EC5" w:rsidRDefault="00703886" w:rsidP="00703886">
      <w:pPr>
        <w:rPr>
          <w:b/>
        </w:rPr>
      </w:pPr>
    </w:p>
    <w:p w:rsidR="00703886" w:rsidRPr="00510EC5" w:rsidRDefault="00703886" w:rsidP="00D82257">
      <w:pPr>
        <w:autoSpaceDE w:val="0"/>
        <w:autoSpaceDN w:val="0"/>
        <w:adjustRightInd w:val="0"/>
        <w:ind w:firstLine="720"/>
        <w:jc w:val="both"/>
        <w:rPr>
          <w:rFonts w:eastAsiaTheme="minorHAnsi"/>
          <w:color w:val="auto"/>
        </w:rPr>
      </w:pPr>
      <w:r w:rsidRPr="00510EC5">
        <w:rPr>
          <w:rFonts w:eastAsiaTheme="minorHAnsi"/>
          <w:color w:val="auto"/>
        </w:rPr>
        <w:t xml:space="preserve">Iepazinušies ar nolikumu, mēs, apakšā parakstījušies, piedāvājam apdrošināt Daugavpils novada domes darbinieku veselību, saskaņā ar Nolikuma „Daugavpils novada domes darbinieku veselības apdrošināšana” , identifikācijas numurs </w:t>
      </w:r>
      <w:r w:rsidRPr="00510EC5">
        <w:rPr>
          <w:color w:val="auto"/>
        </w:rPr>
        <w:t>DND 201</w:t>
      </w:r>
      <w:r w:rsidR="005E54FF">
        <w:rPr>
          <w:color w:val="auto"/>
        </w:rPr>
        <w:t>8</w:t>
      </w:r>
      <w:r w:rsidRPr="00510EC5">
        <w:rPr>
          <w:color w:val="auto"/>
        </w:rPr>
        <w:t>/</w:t>
      </w:r>
      <w:r w:rsidR="008D0077" w:rsidRPr="00510EC5">
        <w:rPr>
          <w:color w:val="auto"/>
        </w:rPr>
        <w:t>1</w:t>
      </w:r>
      <w:r w:rsidR="005E54FF">
        <w:rPr>
          <w:color w:val="auto"/>
        </w:rPr>
        <w:t>5</w:t>
      </w:r>
      <w:r w:rsidRPr="00510EC5">
        <w:rPr>
          <w:color w:val="auto"/>
        </w:rPr>
        <w:t xml:space="preserve"> </w:t>
      </w:r>
      <w:r w:rsidRPr="00510EC5">
        <w:rPr>
          <w:rFonts w:eastAsiaTheme="minorHAnsi"/>
          <w:color w:val="auto"/>
        </w:rPr>
        <w:t>prasībām par kopējo līguma summu:</w:t>
      </w:r>
    </w:p>
    <w:p w:rsidR="00703886" w:rsidRPr="00510EC5" w:rsidRDefault="00703886" w:rsidP="00D82257">
      <w:pPr>
        <w:autoSpaceDE w:val="0"/>
        <w:autoSpaceDN w:val="0"/>
        <w:adjustRightInd w:val="0"/>
        <w:jc w:val="both"/>
        <w:rPr>
          <w:rFonts w:eastAsiaTheme="minorHAnsi"/>
          <w:color w:val="auto"/>
        </w:rPr>
      </w:pPr>
      <w:r w:rsidRPr="00510EC5">
        <w:rPr>
          <w:rFonts w:eastAsiaTheme="minorHAnsi"/>
          <w:color w:val="auto"/>
        </w:rPr>
        <w:t>_____________________________________________________________________</w:t>
      </w:r>
    </w:p>
    <w:p w:rsidR="00703886" w:rsidRDefault="00703886" w:rsidP="00D82257">
      <w:pPr>
        <w:jc w:val="both"/>
        <w:rPr>
          <w:b/>
          <w:bCs/>
          <w:sz w:val="22"/>
          <w:szCs w:val="22"/>
        </w:rPr>
      </w:pPr>
      <w:r w:rsidRPr="00510EC5">
        <w:rPr>
          <w:rFonts w:eastAsiaTheme="minorHAnsi"/>
          <w:color w:val="auto"/>
          <w:sz w:val="22"/>
          <w:szCs w:val="22"/>
        </w:rPr>
        <w:t xml:space="preserve">(kopējā piedāvātā līgumcena </w:t>
      </w:r>
      <w:r w:rsidR="0090308E">
        <w:rPr>
          <w:rFonts w:eastAsiaTheme="minorHAnsi"/>
          <w:color w:val="auto"/>
          <w:sz w:val="22"/>
          <w:szCs w:val="22"/>
        </w:rPr>
        <w:t xml:space="preserve">(1+2) </w:t>
      </w:r>
      <w:r w:rsidRPr="00510EC5">
        <w:rPr>
          <w:rFonts w:ascii="Times New Roman Bold" w:eastAsiaTheme="minorHAnsi" w:hAnsi="Times New Roman Bold" w:cs="Times New Roman Bold"/>
          <w:b/>
          <w:bCs/>
          <w:color w:val="auto"/>
          <w:sz w:val="22"/>
          <w:szCs w:val="22"/>
        </w:rPr>
        <w:t xml:space="preserve">EUR </w:t>
      </w:r>
      <w:r w:rsidRPr="00510EC5">
        <w:rPr>
          <w:rFonts w:eastAsiaTheme="minorHAnsi"/>
          <w:color w:val="auto"/>
          <w:sz w:val="22"/>
          <w:szCs w:val="22"/>
        </w:rPr>
        <w:t>(bez PVN) skaitļos un vārdos)</w:t>
      </w:r>
    </w:p>
    <w:p w:rsidR="00703886" w:rsidRDefault="00703886" w:rsidP="00D82257">
      <w:pPr>
        <w:jc w:val="both"/>
        <w:rPr>
          <w:b/>
          <w:bCs/>
          <w:sz w:val="22"/>
          <w:szCs w:val="22"/>
        </w:rPr>
      </w:pPr>
    </w:p>
    <w:p w:rsidR="00703886" w:rsidRDefault="00CF4557" w:rsidP="00D82257">
      <w:pPr>
        <w:ind w:firstLine="709"/>
        <w:jc w:val="both"/>
        <w:rPr>
          <w:rFonts w:eastAsiaTheme="minorHAnsi"/>
          <w:color w:val="auto"/>
        </w:rPr>
      </w:pPr>
      <w:r>
        <w:rPr>
          <w:rFonts w:eastAsiaTheme="minorHAnsi"/>
          <w:color w:val="auto"/>
        </w:rPr>
        <w:t>A</w:t>
      </w:r>
      <w:r w:rsidRPr="005B0FBB">
        <w:rPr>
          <w:rFonts w:eastAsiaTheme="minorHAnsi"/>
          <w:color w:val="auto"/>
        </w:rPr>
        <w:t>pstiprinām, ka esam pilnībā iepazinušie</w:t>
      </w:r>
      <w:r w:rsidRPr="002C00CB">
        <w:rPr>
          <w:rFonts w:eastAsiaTheme="minorHAnsi"/>
          <w:color w:val="auto"/>
        </w:rPr>
        <w:t>s ar Nolikuma dokumentiem un šajā piedāvājuma līgumcenā pilnībā iekļāvuši visas šai sakarībā paredzētās izmaksas, un mums nav nekādu neskaidrību un pretenziju tagad, kā arī atsakāmies tādas celt visa iepirkuma līguma darbības laikā</w:t>
      </w:r>
      <w:r>
        <w:rPr>
          <w:rFonts w:eastAsiaTheme="minorHAnsi"/>
          <w:color w:val="auto"/>
        </w:rPr>
        <w:t>.</w:t>
      </w:r>
    </w:p>
    <w:p w:rsidR="001A38CD" w:rsidRDefault="001A38CD" w:rsidP="001A38CD">
      <w:pPr>
        <w:spacing w:after="120"/>
        <w:jc w:val="both"/>
        <w:rPr>
          <w:b/>
        </w:rPr>
      </w:pPr>
    </w:p>
    <w:p w:rsidR="001A38CD" w:rsidRPr="007B589C" w:rsidRDefault="001A38CD" w:rsidP="001A38CD">
      <w:pPr>
        <w:spacing w:after="120"/>
        <w:jc w:val="both"/>
        <w:rPr>
          <w:b/>
        </w:rPr>
      </w:pPr>
      <w:r>
        <w:rPr>
          <w:b/>
        </w:rPr>
        <w:t>Finanšu un t</w:t>
      </w:r>
      <w:r w:rsidRPr="007B589C">
        <w:rPr>
          <w:b/>
        </w:rPr>
        <w:t>ehniskajā piedāvājumā jāiekļauj sekojoša informācija un jāpievieno šādi dokumenti:</w:t>
      </w:r>
    </w:p>
    <w:p w:rsidR="001A38CD" w:rsidRDefault="001A38CD" w:rsidP="00D82257">
      <w:pPr>
        <w:numPr>
          <w:ilvl w:val="0"/>
          <w:numId w:val="15"/>
        </w:numPr>
        <w:tabs>
          <w:tab w:val="left" w:pos="228"/>
        </w:tabs>
        <w:jc w:val="both"/>
      </w:pPr>
      <w:r>
        <w:t>P</w:t>
      </w:r>
      <w:r w:rsidRPr="00333CDC">
        <w:t>iedāvātajai apdrošināšanas programmai atbilstošie un spēkā esošie ves</w:t>
      </w:r>
      <w:r>
        <w:t>elības apdrošināšanas noteikumi;</w:t>
      </w:r>
    </w:p>
    <w:p w:rsidR="001A38CD" w:rsidRPr="00D82257" w:rsidRDefault="001A38CD" w:rsidP="00D82257">
      <w:pPr>
        <w:numPr>
          <w:ilvl w:val="0"/>
          <w:numId w:val="15"/>
        </w:numPr>
        <w:tabs>
          <w:tab w:val="left" w:pos="228"/>
        </w:tabs>
        <w:jc w:val="both"/>
      </w:pPr>
      <w:r w:rsidRPr="00D82257">
        <w:t xml:space="preserve">Līguma organizāciju saraksts; </w:t>
      </w:r>
    </w:p>
    <w:p w:rsidR="001A38CD" w:rsidRDefault="001A38CD" w:rsidP="00D82257">
      <w:pPr>
        <w:numPr>
          <w:ilvl w:val="0"/>
          <w:numId w:val="15"/>
        </w:numPr>
        <w:tabs>
          <w:tab w:val="left" w:pos="228"/>
        </w:tabs>
        <w:spacing w:after="120"/>
        <w:jc w:val="both"/>
      </w:pPr>
      <w:r>
        <w:t>V</w:t>
      </w:r>
      <w:r w:rsidRPr="00333CDC">
        <w:t>eselības apdrošināšanas programm</w:t>
      </w:r>
      <w:r>
        <w:t xml:space="preserve">a ar </w:t>
      </w:r>
      <w:r w:rsidRPr="00333CDC">
        <w:t xml:space="preserve">skaidri atšifrētiem </w:t>
      </w:r>
      <w:r>
        <w:t xml:space="preserve">ārstnieciskajiem pakalpojumiem, </w:t>
      </w:r>
      <w:r w:rsidRPr="00333CDC">
        <w:t>limitiem,  atlaižu apmēriem, ierobežojumiem un izņēmum</w:t>
      </w:r>
      <w:r>
        <w:t xml:space="preserve">iem attiecīgajiem pakalpojumiem, t.sk. </w:t>
      </w:r>
      <w:r w:rsidRPr="00571D45">
        <w:t>apdrošinātāja pakalpojumu cenrādi</w:t>
      </w:r>
      <w:r>
        <w:t xml:space="preserve"> </w:t>
      </w:r>
      <w:r w:rsidRPr="00571D45">
        <w:t>(kādas summas tiks atmaksātas par pakalpojumiem</w:t>
      </w:r>
      <w:r>
        <w:t>, kas tiek saņemti</w:t>
      </w:r>
      <w:r w:rsidRPr="00571D45">
        <w:t xml:space="preserve"> līgum</w:t>
      </w:r>
      <w:r>
        <w:t xml:space="preserve">a </w:t>
      </w:r>
      <w:r w:rsidRPr="00571D45">
        <w:t>organizācijās un ārpus</w:t>
      </w:r>
      <w:r>
        <w:t xml:space="preserve"> Pretendenta</w:t>
      </w:r>
      <w:r w:rsidRPr="00571D45">
        <w:t xml:space="preserve"> līgum</w:t>
      </w:r>
      <w:r>
        <w:t xml:space="preserve">a </w:t>
      </w:r>
      <w:r w:rsidRPr="00571D45">
        <w:t>organizācijām);</w:t>
      </w:r>
    </w:p>
    <w:p w:rsidR="001A38CD" w:rsidRDefault="001A38CD" w:rsidP="001A38CD">
      <w:pPr>
        <w:ind w:firstLine="709"/>
        <w:rPr>
          <w:rFonts w:eastAsiaTheme="minorHAnsi"/>
          <w:color w:val="auto"/>
        </w:rPr>
      </w:pPr>
      <w:r w:rsidRPr="002F77BE">
        <w:lastRenderedPageBreak/>
        <w:t>Norēķinu kārtības apraksts par pakalpojumiem, kas saņemti ārpus Pretendenta</w:t>
      </w:r>
      <w:r>
        <w:t xml:space="preserve"> līguma organizācijām</w:t>
      </w:r>
      <w:r w:rsidRPr="00333CDC">
        <w:t>.</w:t>
      </w:r>
    </w:p>
    <w:p w:rsidR="00CF4557" w:rsidRPr="007E64C5" w:rsidRDefault="00CF4557" w:rsidP="00CF4557">
      <w:pPr>
        <w:ind w:firstLine="709"/>
        <w:rPr>
          <w:b/>
          <w:bCs/>
          <w:sz w:val="22"/>
          <w:szCs w:val="22"/>
        </w:rPr>
      </w:pPr>
    </w:p>
    <w:tbl>
      <w:tblPr>
        <w:tblW w:w="8639" w:type="dxa"/>
        <w:tblInd w:w="-26" w:type="dxa"/>
        <w:tblLook w:val="00A0" w:firstRow="1" w:lastRow="0" w:firstColumn="1" w:lastColumn="0" w:noHBand="0" w:noVBand="0"/>
      </w:tblPr>
      <w:tblGrid>
        <w:gridCol w:w="4757"/>
        <w:gridCol w:w="3882"/>
      </w:tblGrid>
      <w:tr w:rsidR="00703886" w:rsidRPr="007E64C5" w:rsidTr="00DF4F61">
        <w:trPr>
          <w:trHeight w:val="1527"/>
        </w:trPr>
        <w:tc>
          <w:tcPr>
            <w:tcW w:w="4757" w:type="dxa"/>
          </w:tcPr>
          <w:p w:rsidR="00703886" w:rsidRPr="007E64C5" w:rsidRDefault="00703886" w:rsidP="00DF4F61">
            <w:pPr>
              <w:spacing w:after="120" w:line="276" w:lineRule="auto"/>
              <w:jc w:val="both"/>
            </w:pPr>
            <w:r w:rsidRPr="007E64C5">
              <w:rPr>
                <w:sz w:val="22"/>
                <w:szCs w:val="22"/>
              </w:rPr>
              <w:t>Datums:</w:t>
            </w:r>
          </w:p>
        </w:tc>
        <w:tc>
          <w:tcPr>
            <w:tcW w:w="3882" w:type="dxa"/>
          </w:tcPr>
          <w:p w:rsidR="00703886" w:rsidRPr="007E64C5" w:rsidRDefault="00703886" w:rsidP="00DF4F61">
            <w:pPr>
              <w:spacing w:line="276" w:lineRule="auto"/>
              <w:ind w:right="-760"/>
              <w:jc w:val="both"/>
            </w:pPr>
            <w:r w:rsidRPr="007E64C5">
              <w:rPr>
                <w:sz w:val="22"/>
                <w:szCs w:val="22"/>
              </w:rPr>
              <w:t>Paraksts</w:t>
            </w:r>
            <w:r w:rsidRPr="007E64C5">
              <w:rPr>
                <w:rStyle w:val="FootnoteReference"/>
                <w:sz w:val="22"/>
                <w:szCs w:val="22"/>
              </w:rPr>
              <w:footnoteReference w:id="2"/>
            </w:r>
            <w:r w:rsidRPr="007E64C5">
              <w:rPr>
                <w:sz w:val="22"/>
                <w:szCs w:val="22"/>
              </w:rPr>
              <w:t>:          __________________________</w:t>
            </w:r>
          </w:p>
          <w:p w:rsidR="00703886" w:rsidRPr="007E64C5" w:rsidRDefault="00703886" w:rsidP="00DF4F61">
            <w:pPr>
              <w:spacing w:line="276" w:lineRule="auto"/>
              <w:ind w:right="-760"/>
              <w:jc w:val="both"/>
            </w:pPr>
            <w:r w:rsidRPr="007E64C5">
              <w:rPr>
                <w:sz w:val="22"/>
                <w:szCs w:val="22"/>
              </w:rPr>
              <w:t>Vārds, uzvārds: __________________________</w:t>
            </w:r>
          </w:p>
          <w:p w:rsidR="00703886" w:rsidRPr="007E64C5" w:rsidRDefault="00703886" w:rsidP="00DF4F61">
            <w:pPr>
              <w:spacing w:line="276" w:lineRule="auto"/>
              <w:ind w:right="-760"/>
              <w:jc w:val="both"/>
            </w:pPr>
            <w:r w:rsidRPr="007E64C5">
              <w:rPr>
                <w:sz w:val="22"/>
                <w:szCs w:val="22"/>
              </w:rPr>
              <w:t>Amats:              __________________________</w:t>
            </w:r>
          </w:p>
          <w:p w:rsidR="00703886" w:rsidRPr="007E64C5" w:rsidRDefault="00703886" w:rsidP="00DF4F61">
            <w:pPr>
              <w:spacing w:line="276" w:lineRule="auto"/>
              <w:jc w:val="right"/>
            </w:pPr>
            <w:r w:rsidRPr="007E64C5">
              <w:rPr>
                <w:sz w:val="22"/>
                <w:szCs w:val="22"/>
              </w:rPr>
              <w:t>z.v.</w:t>
            </w:r>
          </w:p>
        </w:tc>
      </w:tr>
    </w:tbl>
    <w:p w:rsidR="00B31D4F" w:rsidRDefault="00B31D4F"/>
    <w:sectPr w:rsidR="00B31D4F" w:rsidSect="00510EC5">
      <w:headerReference w:type="default" r:id="rId16"/>
      <w:footerReference w:type="default" r:id="rId17"/>
      <w:headerReference w:type="first" r:id="rId18"/>
      <w:footerReference w:type="first" r:id="rId19"/>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CDC" w:rsidRDefault="00582CDC" w:rsidP="002616E3">
      <w:r>
        <w:separator/>
      </w:r>
    </w:p>
  </w:endnote>
  <w:endnote w:type="continuationSeparator" w:id="0">
    <w:p w:rsidR="00582CDC" w:rsidRDefault="00582CDC" w:rsidP="0026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622" w:rsidRPr="00E32960" w:rsidRDefault="00B17622" w:rsidP="007951F9">
    <w:pPr>
      <w:pStyle w:val="Footer"/>
      <w:jc w:val="center"/>
    </w:pPr>
    <w:r w:rsidRPr="00E83F70">
      <w:rPr>
        <w:rFonts w:ascii="Times New Roman" w:hAnsi="Times New Roman"/>
        <w:color w:val="auto"/>
        <w:sz w:val="16"/>
        <w:szCs w:val="16"/>
      </w:rPr>
      <w:t>„</w:t>
    </w:r>
    <w:r w:rsidRPr="00E83F70">
      <w:rPr>
        <w:rFonts w:ascii="Times New Roman" w:hAnsi="Times New Roman"/>
        <w:bCs/>
        <w:color w:val="auto"/>
        <w:sz w:val="16"/>
        <w:szCs w:val="16"/>
      </w:rPr>
      <w:t xml:space="preserve">Daugavpils </w:t>
    </w:r>
    <w:proofErr w:type="spellStart"/>
    <w:r w:rsidRPr="00E83F70">
      <w:rPr>
        <w:rFonts w:ascii="Times New Roman" w:hAnsi="Times New Roman"/>
        <w:bCs/>
        <w:color w:val="auto"/>
        <w:sz w:val="16"/>
        <w:szCs w:val="16"/>
      </w:rPr>
      <w:t>novada</w:t>
    </w:r>
    <w:proofErr w:type="spellEnd"/>
    <w:r w:rsidRPr="00E83F70">
      <w:rPr>
        <w:rFonts w:ascii="Times New Roman" w:hAnsi="Times New Roman"/>
        <w:bCs/>
        <w:color w:val="auto"/>
        <w:sz w:val="16"/>
        <w:szCs w:val="16"/>
      </w:rPr>
      <w:t xml:space="preserve"> domes</w:t>
    </w:r>
    <w:r>
      <w:rPr>
        <w:rFonts w:ascii="Times New Roman" w:hAnsi="Times New Roman"/>
        <w:bCs/>
        <w:color w:val="auto"/>
        <w:sz w:val="16"/>
        <w:szCs w:val="16"/>
        <w:lang w:val="lv-LV"/>
      </w:rPr>
      <w:t xml:space="preserve"> darbinieku v</w:t>
    </w:r>
    <w:proofErr w:type="spellStart"/>
    <w:r w:rsidRPr="00E83F70">
      <w:rPr>
        <w:rFonts w:ascii="Times New Roman" w:hAnsi="Times New Roman"/>
        <w:bCs/>
        <w:color w:val="auto"/>
        <w:sz w:val="16"/>
        <w:szCs w:val="16"/>
      </w:rPr>
      <w:t>eselības</w:t>
    </w:r>
    <w:proofErr w:type="spellEnd"/>
    <w:r w:rsidRPr="00E83F70">
      <w:rPr>
        <w:rFonts w:ascii="Times New Roman" w:hAnsi="Times New Roman"/>
        <w:bCs/>
        <w:color w:val="auto"/>
        <w:sz w:val="16"/>
        <w:szCs w:val="16"/>
      </w:rPr>
      <w:t xml:space="preserve"> </w:t>
    </w:r>
    <w:proofErr w:type="spellStart"/>
    <w:r w:rsidRPr="00E83F70">
      <w:rPr>
        <w:rFonts w:ascii="Times New Roman" w:hAnsi="Times New Roman"/>
        <w:bCs/>
        <w:color w:val="auto"/>
        <w:sz w:val="16"/>
        <w:szCs w:val="16"/>
      </w:rPr>
      <w:t>apdrošināšana</w:t>
    </w:r>
    <w:proofErr w:type="spellEnd"/>
    <w:r w:rsidRPr="00E83F70">
      <w:rPr>
        <w:rFonts w:ascii="Times New Roman" w:hAnsi="Times New Roman"/>
        <w:color w:val="auto"/>
        <w:sz w:val="16"/>
        <w:szCs w:val="16"/>
      </w:rPr>
      <w:t xml:space="preserve">” </w:t>
    </w:r>
    <w:r w:rsidRPr="00C7066E">
      <w:rPr>
        <w:rFonts w:ascii="Times New Roman" w:hAnsi="Times New Roman"/>
        <w:color w:val="auto"/>
        <w:sz w:val="16"/>
        <w:szCs w:val="16"/>
      </w:rPr>
      <w:t>(</w:t>
    </w:r>
    <w:r w:rsidRPr="005B0FBB">
      <w:rPr>
        <w:rFonts w:ascii="Times New Roman" w:hAnsi="Times New Roman"/>
        <w:color w:val="auto"/>
        <w:sz w:val="16"/>
        <w:szCs w:val="16"/>
      </w:rPr>
      <w:t>DND 2017/</w:t>
    </w:r>
    <w:r w:rsidR="0003755E">
      <w:rPr>
        <w:rFonts w:ascii="Times New Roman" w:hAnsi="Times New Roman"/>
        <w:color w:val="auto"/>
        <w:sz w:val="16"/>
        <w:szCs w:val="16"/>
        <w:lang w:val="lv-LV"/>
      </w:rPr>
      <w:t>10</w:t>
    </w:r>
    <w:r w:rsidRPr="00C7066E">
      <w:rPr>
        <w:rFonts w:ascii="Times New Roman" w:hAnsi="Times New Roman"/>
        <w:color w:val="auto"/>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622" w:rsidRPr="00E32824" w:rsidRDefault="00B17622" w:rsidP="002F382E">
    <w:pPr>
      <w:pStyle w:val="Footer"/>
      <w:pBdr>
        <w:top w:val="thinThickSmallGap" w:sz="24" w:space="1" w:color="622423"/>
      </w:pBdr>
      <w:tabs>
        <w:tab w:val="clear" w:pos="4153"/>
      </w:tabs>
      <w:ind w:firstLine="0"/>
      <w:jc w:val="center"/>
      <w:rPr>
        <w:rFonts w:ascii="Cambria" w:hAnsi="Cambria"/>
      </w:rPr>
    </w:pPr>
    <w:r w:rsidRPr="00E83F70">
      <w:rPr>
        <w:rFonts w:ascii="Times New Roman" w:hAnsi="Times New Roman"/>
        <w:color w:val="auto"/>
        <w:sz w:val="16"/>
        <w:szCs w:val="16"/>
      </w:rPr>
      <w:t>„</w:t>
    </w:r>
    <w:r w:rsidRPr="00E83F70">
      <w:rPr>
        <w:rFonts w:ascii="Times New Roman" w:hAnsi="Times New Roman"/>
        <w:bCs/>
        <w:color w:val="auto"/>
        <w:sz w:val="16"/>
        <w:szCs w:val="16"/>
      </w:rPr>
      <w:t xml:space="preserve">Daugavpils </w:t>
    </w:r>
    <w:proofErr w:type="spellStart"/>
    <w:r w:rsidRPr="00E83F70">
      <w:rPr>
        <w:rFonts w:ascii="Times New Roman" w:hAnsi="Times New Roman"/>
        <w:bCs/>
        <w:color w:val="auto"/>
        <w:sz w:val="16"/>
        <w:szCs w:val="16"/>
      </w:rPr>
      <w:t>novada</w:t>
    </w:r>
    <w:proofErr w:type="spellEnd"/>
    <w:r w:rsidRPr="00E83F70">
      <w:rPr>
        <w:rFonts w:ascii="Times New Roman" w:hAnsi="Times New Roman"/>
        <w:bCs/>
        <w:color w:val="auto"/>
        <w:sz w:val="16"/>
        <w:szCs w:val="16"/>
      </w:rPr>
      <w:t xml:space="preserve"> domes</w:t>
    </w:r>
    <w:r>
      <w:rPr>
        <w:rFonts w:ascii="Times New Roman" w:hAnsi="Times New Roman"/>
        <w:bCs/>
        <w:color w:val="auto"/>
        <w:sz w:val="16"/>
        <w:szCs w:val="16"/>
        <w:lang w:val="lv-LV"/>
      </w:rPr>
      <w:t xml:space="preserve"> darbinieku v</w:t>
    </w:r>
    <w:proofErr w:type="spellStart"/>
    <w:r w:rsidRPr="00E83F70">
      <w:rPr>
        <w:rFonts w:ascii="Times New Roman" w:hAnsi="Times New Roman"/>
        <w:bCs/>
        <w:color w:val="auto"/>
        <w:sz w:val="16"/>
        <w:szCs w:val="16"/>
      </w:rPr>
      <w:t>eselības</w:t>
    </w:r>
    <w:proofErr w:type="spellEnd"/>
    <w:r w:rsidRPr="00E83F70">
      <w:rPr>
        <w:rFonts w:ascii="Times New Roman" w:hAnsi="Times New Roman"/>
        <w:bCs/>
        <w:color w:val="auto"/>
        <w:sz w:val="16"/>
        <w:szCs w:val="16"/>
      </w:rPr>
      <w:t xml:space="preserve"> </w:t>
    </w:r>
    <w:proofErr w:type="spellStart"/>
    <w:r w:rsidRPr="00E83F70">
      <w:rPr>
        <w:rFonts w:ascii="Times New Roman" w:hAnsi="Times New Roman"/>
        <w:bCs/>
        <w:color w:val="auto"/>
        <w:sz w:val="16"/>
        <w:szCs w:val="16"/>
      </w:rPr>
      <w:t>apdrošināšana</w:t>
    </w:r>
    <w:proofErr w:type="spellEnd"/>
    <w:r w:rsidRPr="00E83F70">
      <w:rPr>
        <w:rFonts w:ascii="Times New Roman" w:hAnsi="Times New Roman"/>
        <w:color w:val="auto"/>
        <w:sz w:val="16"/>
        <w:szCs w:val="16"/>
      </w:rPr>
      <w:t xml:space="preserve">” </w:t>
    </w:r>
    <w:r w:rsidRPr="00C7066E">
      <w:rPr>
        <w:rFonts w:ascii="Times New Roman" w:hAnsi="Times New Roman"/>
        <w:color w:val="auto"/>
        <w:sz w:val="16"/>
        <w:szCs w:val="16"/>
      </w:rPr>
      <w:t>(DND 201</w:t>
    </w:r>
    <w:r>
      <w:rPr>
        <w:rFonts w:ascii="Times New Roman" w:hAnsi="Times New Roman"/>
        <w:color w:val="auto"/>
        <w:sz w:val="16"/>
        <w:szCs w:val="16"/>
        <w:lang w:val="lv-LV"/>
      </w:rPr>
      <w:t>7</w:t>
    </w:r>
    <w:r w:rsidRPr="00C7066E">
      <w:rPr>
        <w:rFonts w:ascii="Times New Roman" w:hAnsi="Times New Roman"/>
        <w:color w:val="auto"/>
        <w:sz w:val="16"/>
        <w:szCs w:val="16"/>
      </w:rPr>
      <w:t>/</w:t>
    </w:r>
    <w:r w:rsidR="0003755E">
      <w:rPr>
        <w:rFonts w:ascii="Times New Roman" w:hAnsi="Times New Roman"/>
        <w:color w:val="auto"/>
        <w:sz w:val="16"/>
        <w:szCs w:val="16"/>
        <w:lang w:val="lv-LV"/>
      </w:rPr>
      <w:t>10</w:t>
    </w:r>
    <w:r w:rsidRPr="00C7066E">
      <w:rPr>
        <w:rFonts w:ascii="Times New Roman" w:hAnsi="Times New Roman"/>
        <w:color w:val="auto"/>
        <w:sz w:val="16"/>
        <w:szCs w:val="16"/>
      </w:rPr>
      <w:t>)</w:t>
    </w:r>
  </w:p>
  <w:p w:rsidR="00B17622" w:rsidRDefault="00B17622" w:rsidP="002F382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1F9" w:rsidRPr="00E32960" w:rsidRDefault="007951F9" w:rsidP="007951F9">
    <w:pPr>
      <w:pStyle w:val="Footer"/>
      <w:jc w:val="center"/>
    </w:pPr>
    <w:r w:rsidRPr="00E83F70">
      <w:rPr>
        <w:rFonts w:ascii="Times New Roman" w:hAnsi="Times New Roman"/>
        <w:color w:val="auto"/>
        <w:sz w:val="16"/>
        <w:szCs w:val="16"/>
      </w:rPr>
      <w:t>„</w:t>
    </w:r>
    <w:r w:rsidRPr="00E83F70">
      <w:rPr>
        <w:rFonts w:ascii="Times New Roman" w:hAnsi="Times New Roman"/>
        <w:bCs/>
        <w:color w:val="auto"/>
        <w:sz w:val="16"/>
        <w:szCs w:val="16"/>
      </w:rPr>
      <w:t xml:space="preserve">Daugavpils </w:t>
    </w:r>
    <w:proofErr w:type="spellStart"/>
    <w:r w:rsidRPr="00E83F70">
      <w:rPr>
        <w:rFonts w:ascii="Times New Roman" w:hAnsi="Times New Roman"/>
        <w:bCs/>
        <w:color w:val="auto"/>
        <w:sz w:val="16"/>
        <w:szCs w:val="16"/>
      </w:rPr>
      <w:t>novada</w:t>
    </w:r>
    <w:proofErr w:type="spellEnd"/>
    <w:r w:rsidRPr="00E83F70">
      <w:rPr>
        <w:rFonts w:ascii="Times New Roman" w:hAnsi="Times New Roman"/>
        <w:bCs/>
        <w:color w:val="auto"/>
        <w:sz w:val="16"/>
        <w:szCs w:val="16"/>
      </w:rPr>
      <w:t xml:space="preserve"> domes</w:t>
    </w:r>
    <w:r>
      <w:rPr>
        <w:rFonts w:ascii="Times New Roman" w:hAnsi="Times New Roman"/>
        <w:bCs/>
        <w:color w:val="auto"/>
        <w:sz w:val="16"/>
        <w:szCs w:val="16"/>
        <w:lang w:val="lv-LV"/>
      </w:rPr>
      <w:t xml:space="preserve"> darbinieku v</w:t>
    </w:r>
    <w:proofErr w:type="spellStart"/>
    <w:r w:rsidRPr="00E83F70">
      <w:rPr>
        <w:rFonts w:ascii="Times New Roman" w:hAnsi="Times New Roman"/>
        <w:bCs/>
        <w:color w:val="auto"/>
        <w:sz w:val="16"/>
        <w:szCs w:val="16"/>
      </w:rPr>
      <w:t>eselības</w:t>
    </w:r>
    <w:proofErr w:type="spellEnd"/>
    <w:r w:rsidRPr="00E83F70">
      <w:rPr>
        <w:rFonts w:ascii="Times New Roman" w:hAnsi="Times New Roman"/>
        <w:bCs/>
        <w:color w:val="auto"/>
        <w:sz w:val="16"/>
        <w:szCs w:val="16"/>
      </w:rPr>
      <w:t xml:space="preserve"> </w:t>
    </w:r>
    <w:proofErr w:type="spellStart"/>
    <w:r w:rsidRPr="00E83F70">
      <w:rPr>
        <w:rFonts w:ascii="Times New Roman" w:hAnsi="Times New Roman"/>
        <w:bCs/>
        <w:color w:val="auto"/>
        <w:sz w:val="16"/>
        <w:szCs w:val="16"/>
      </w:rPr>
      <w:t>apdrošināšana</w:t>
    </w:r>
    <w:proofErr w:type="spellEnd"/>
    <w:r w:rsidRPr="00E83F70">
      <w:rPr>
        <w:rFonts w:ascii="Times New Roman" w:hAnsi="Times New Roman"/>
        <w:color w:val="auto"/>
        <w:sz w:val="16"/>
        <w:szCs w:val="16"/>
      </w:rPr>
      <w:t xml:space="preserve">” </w:t>
    </w:r>
    <w:r w:rsidRPr="00C7066E">
      <w:rPr>
        <w:rFonts w:ascii="Times New Roman" w:hAnsi="Times New Roman"/>
        <w:color w:val="auto"/>
        <w:sz w:val="16"/>
        <w:szCs w:val="16"/>
      </w:rPr>
      <w:t>(DND Nr.201</w:t>
    </w:r>
    <w:r w:rsidR="00955233">
      <w:rPr>
        <w:rFonts w:ascii="Times New Roman" w:hAnsi="Times New Roman"/>
        <w:color w:val="auto"/>
        <w:sz w:val="16"/>
        <w:szCs w:val="16"/>
        <w:lang w:val="lv-LV"/>
      </w:rPr>
      <w:t>7</w:t>
    </w:r>
    <w:r w:rsidRPr="00C7066E">
      <w:rPr>
        <w:rFonts w:ascii="Times New Roman" w:hAnsi="Times New Roman"/>
        <w:color w:val="auto"/>
        <w:sz w:val="16"/>
        <w:szCs w:val="16"/>
      </w:rPr>
      <w:t>/</w:t>
    </w:r>
    <w:r w:rsidR="00955233">
      <w:rPr>
        <w:rFonts w:ascii="Times New Roman" w:hAnsi="Times New Roman"/>
        <w:color w:val="auto"/>
        <w:sz w:val="16"/>
        <w:szCs w:val="16"/>
        <w:lang w:val="lv-LV"/>
      </w:rPr>
      <w:t>10</w:t>
    </w:r>
    <w:r w:rsidRPr="00C7066E">
      <w:rPr>
        <w:rFonts w:ascii="Times New Roman" w:hAnsi="Times New Roman"/>
        <w:color w:val="auto"/>
        <w:sz w:val="16"/>
        <w:szCs w:val="1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1F9" w:rsidRPr="00E32824" w:rsidRDefault="007951F9" w:rsidP="002F382E">
    <w:pPr>
      <w:pStyle w:val="Footer"/>
      <w:pBdr>
        <w:top w:val="thinThickSmallGap" w:sz="24" w:space="1" w:color="622423"/>
      </w:pBdr>
      <w:tabs>
        <w:tab w:val="clear" w:pos="4153"/>
      </w:tabs>
      <w:ind w:firstLine="0"/>
      <w:jc w:val="center"/>
      <w:rPr>
        <w:rFonts w:ascii="Cambria" w:hAnsi="Cambria"/>
      </w:rPr>
    </w:pPr>
    <w:r w:rsidRPr="00E83F70">
      <w:rPr>
        <w:rFonts w:ascii="Times New Roman" w:hAnsi="Times New Roman"/>
        <w:color w:val="auto"/>
        <w:sz w:val="16"/>
        <w:szCs w:val="16"/>
      </w:rPr>
      <w:t>„</w:t>
    </w:r>
    <w:r w:rsidRPr="00E83F70">
      <w:rPr>
        <w:rFonts w:ascii="Times New Roman" w:hAnsi="Times New Roman"/>
        <w:bCs/>
        <w:color w:val="auto"/>
        <w:sz w:val="16"/>
        <w:szCs w:val="16"/>
      </w:rPr>
      <w:t xml:space="preserve">Daugavpils </w:t>
    </w:r>
    <w:proofErr w:type="spellStart"/>
    <w:r w:rsidRPr="00E83F70">
      <w:rPr>
        <w:rFonts w:ascii="Times New Roman" w:hAnsi="Times New Roman"/>
        <w:bCs/>
        <w:color w:val="auto"/>
        <w:sz w:val="16"/>
        <w:szCs w:val="16"/>
      </w:rPr>
      <w:t>novada</w:t>
    </w:r>
    <w:proofErr w:type="spellEnd"/>
    <w:r w:rsidRPr="00E83F70">
      <w:rPr>
        <w:rFonts w:ascii="Times New Roman" w:hAnsi="Times New Roman"/>
        <w:bCs/>
        <w:color w:val="auto"/>
        <w:sz w:val="16"/>
        <w:szCs w:val="16"/>
      </w:rPr>
      <w:t xml:space="preserve"> domes</w:t>
    </w:r>
    <w:r>
      <w:rPr>
        <w:rFonts w:ascii="Times New Roman" w:hAnsi="Times New Roman"/>
        <w:bCs/>
        <w:color w:val="auto"/>
        <w:sz w:val="16"/>
        <w:szCs w:val="16"/>
        <w:lang w:val="lv-LV"/>
      </w:rPr>
      <w:t xml:space="preserve"> darbinieku v</w:t>
    </w:r>
    <w:proofErr w:type="spellStart"/>
    <w:r w:rsidRPr="00E83F70">
      <w:rPr>
        <w:rFonts w:ascii="Times New Roman" w:hAnsi="Times New Roman"/>
        <w:bCs/>
        <w:color w:val="auto"/>
        <w:sz w:val="16"/>
        <w:szCs w:val="16"/>
      </w:rPr>
      <w:t>eselības</w:t>
    </w:r>
    <w:proofErr w:type="spellEnd"/>
    <w:r w:rsidRPr="00E83F70">
      <w:rPr>
        <w:rFonts w:ascii="Times New Roman" w:hAnsi="Times New Roman"/>
        <w:bCs/>
        <w:color w:val="auto"/>
        <w:sz w:val="16"/>
        <w:szCs w:val="16"/>
      </w:rPr>
      <w:t xml:space="preserve"> </w:t>
    </w:r>
    <w:proofErr w:type="spellStart"/>
    <w:r w:rsidRPr="00E83F70">
      <w:rPr>
        <w:rFonts w:ascii="Times New Roman" w:hAnsi="Times New Roman"/>
        <w:bCs/>
        <w:color w:val="auto"/>
        <w:sz w:val="16"/>
        <w:szCs w:val="16"/>
      </w:rPr>
      <w:t>apdrošināšana</w:t>
    </w:r>
    <w:proofErr w:type="spellEnd"/>
    <w:r w:rsidRPr="00E83F70">
      <w:rPr>
        <w:rFonts w:ascii="Times New Roman" w:hAnsi="Times New Roman"/>
        <w:color w:val="auto"/>
        <w:sz w:val="16"/>
        <w:szCs w:val="16"/>
      </w:rPr>
      <w:t xml:space="preserve">” </w:t>
    </w:r>
    <w:r w:rsidRPr="00C7066E">
      <w:rPr>
        <w:rFonts w:ascii="Times New Roman" w:hAnsi="Times New Roman"/>
        <w:color w:val="auto"/>
        <w:sz w:val="16"/>
        <w:szCs w:val="16"/>
      </w:rPr>
      <w:t>(DND 201</w:t>
    </w:r>
    <w:r>
      <w:rPr>
        <w:rFonts w:ascii="Times New Roman" w:hAnsi="Times New Roman"/>
        <w:color w:val="auto"/>
        <w:sz w:val="16"/>
        <w:szCs w:val="16"/>
        <w:lang w:val="lv-LV"/>
      </w:rPr>
      <w:t>6</w:t>
    </w:r>
    <w:r w:rsidRPr="00C7066E">
      <w:rPr>
        <w:rFonts w:ascii="Times New Roman" w:hAnsi="Times New Roman"/>
        <w:color w:val="auto"/>
        <w:sz w:val="16"/>
        <w:szCs w:val="16"/>
      </w:rPr>
      <w:t>/</w:t>
    </w:r>
    <w:r>
      <w:rPr>
        <w:rFonts w:ascii="Times New Roman" w:hAnsi="Times New Roman"/>
        <w:color w:val="auto"/>
        <w:sz w:val="16"/>
        <w:szCs w:val="16"/>
        <w:lang w:val="lv-LV"/>
      </w:rPr>
      <w:t>06</w:t>
    </w:r>
    <w:r w:rsidRPr="00C7066E">
      <w:rPr>
        <w:rFonts w:ascii="Times New Roman" w:hAnsi="Times New Roman"/>
        <w:color w:val="auto"/>
        <w:sz w:val="16"/>
        <w:szCs w:val="16"/>
      </w:rPr>
      <w:t>)</w:t>
    </w:r>
  </w:p>
  <w:p w:rsidR="007951F9" w:rsidRDefault="007951F9" w:rsidP="002F382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CDC" w:rsidRDefault="00582CDC" w:rsidP="002616E3">
      <w:r>
        <w:separator/>
      </w:r>
    </w:p>
  </w:footnote>
  <w:footnote w:type="continuationSeparator" w:id="0">
    <w:p w:rsidR="00582CDC" w:rsidRDefault="00582CDC" w:rsidP="002616E3">
      <w:r>
        <w:continuationSeparator/>
      </w:r>
    </w:p>
  </w:footnote>
  <w:footnote w:id="1">
    <w:p w:rsidR="00B17622" w:rsidRPr="00827AAF" w:rsidRDefault="00B17622" w:rsidP="00B17622">
      <w:pPr>
        <w:pStyle w:val="FootnoteText"/>
        <w:jc w:val="both"/>
        <w:rPr>
          <w:lang w:val="lv-LV"/>
        </w:rPr>
      </w:pPr>
      <w:r w:rsidRPr="00827AAF">
        <w:rPr>
          <w:rStyle w:val="FootnoteReference"/>
          <w:sz w:val="16"/>
          <w:szCs w:val="16"/>
          <w:lang w:val="lv-LV"/>
        </w:rPr>
        <w:footnoteRef/>
      </w:r>
      <w:r w:rsidRPr="00827AAF">
        <w:rPr>
          <w:sz w:val="16"/>
          <w:szCs w:val="16"/>
          <w:lang w:val="lv-LV"/>
        </w:rPr>
        <w:t xml:space="preserve"> Pieteikumu paraksta pretendentu pārstāvēt tiesīga persona vai pilnvarota persona (šādā gadījumā piedāvājumam obligāti jāpievieno pilnvara).</w:t>
      </w:r>
    </w:p>
  </w:footnote>
  <w:footnote w:id="2">
    <w:p w:rsidR="00703886" w:rsidRPr="00525EAB" w:rsidRDefault="00703886" w:rsidP="00703886">
      <w:pPr>
        <w:pStyle w:val="FootnoteText"/>
        <w:jc w:val="both"/>
        <w:rPr>
          <w:sz w:val="16"/>
          <w:szCs w:val="16"/>
        </w:rPr>
      </w:pPr>
      <w:r>
        <w:rPr>
          <w:rStyle w:val="FootnoteReference"/>
          <w:sz w:val="16"/>
          <w:szCs w:val="16"/>
        </w:rPr>
        <w:t>3</w:t>
      </w:r>
      <w:r w:rsidRPr="00525EAB">
        <w:rPr>
          <w:sz w:val="16"/>
          <w:szCs w:val="16"/>
        </w:rPr>
        <w:t xml:space="preserve">Finanšu </w:t>
      </w:r>
      <w:proofErr w:type="spellStart"/>
      <w:r w:rsidRPr="00525EAB">
        <w:rPr>
          <w:sz w:val="16"/>
          <w:szCs w:val="16"/>
        </w:rPr>
        <w:t>piedāvājumu</w:t>
      </w:r>
      <w:proofErr w:type="spellEnd"/>
      <w:r w:rsidRPr="00525EAB">
        <w:rPr>
          <w:sz w:val="16"/>
          <w:szCs w:val="16"/>
        </w:rPr>
        <w:t xml:space="preserve"> </w:t>
      </w:r>
      <w:proofErr w:type="spellStart"/>
      <w:r w:rsidRPr="00525EAB">
        <w:rPr>
          <w:sz w:val="16"/>
          <w:szCs w:val="16"/>
        </w:rPr>
        <w:t>paraksta</w:t>
      </w:r>
      <w:proofErr w:type="spellEnd"/>
      <w:r w:rsidRPr="00525EAB">
        <w:rPr>
          <w:sz w:val="16"/>
          <w:szCs w:val="16"/>
        </w:rPr>
        <w:t xml:space="preserve"> </w:t>
      </w:r>
      <w:proofErr w:type="spellStart"/>
      <w:r w:rsidRPr="00525EAB">
        <w:rPr>
          <w:sz w:val="16"/>
          <w:szCs w:val="16"/>
        </w:rPr>
        <w:t>Pretendentu</w:t>
      </w:r>
      <w:proofErr w:type="spellEnd"/>
      <w:r w:rsidRPr="00525EAB">
        <w:rPr>
          <w:sz w:val="16"/>
          <w:szCs w:val="16"/>
        </w:rPr>
        <w:t xml:space="preserve"> </w:t>
      </w:r>
      <w:proofErr w:type="spellStart"/>
      <w:r w:rsidRPr="00525EAB">
        <w:rPr>
          <w:sz w:val="16"/>
          <w:szCs w:val="16"/>
        </w:rPr>
        <w:t>pārstāvēt</w:t>
      </w:r>
      <w:proofErr w:type="spellEnd"/>
      <w:r w:rsidRPr="00525EAB">
        <w:rPr>
          <w:sz w:val="16"/>
          <w:szCs w:val="16"/>
        </w:rPr>
        <w:t xml:space="preserve"> </w:t>
      </w:r>
      <w:proofErr w:type="spellStart"/>
      <w:r w:rsidRPr="00525EAB">
        <w:rPr>
          <w:sz w:val="16"/>
          <w:szCs w:val="16"/>
        </w:rPr>
        <w:t>tiesīga</w:t>
      </w:r>
      <w:proofErr w:type="spellEnd"/>
      <w:r w:rsidRPr="00525EAB">
        <w:rPr>
          <w:sz w:val="16"/>
          <w:szCs w:val="16"/>
        </w:rPr>
        <w:t xml:space="preserve"> persona </w:t>
      </w:r>
      <w:proofErr w:type="spellStart"/>
      <w:r w:rsidRPr="00525EAB">
        <w:rPr>
          <w:sz w:val="16"/>
          <w:szCs w:val="16"/>
        </w:rPr>
        <w:t>vai</w:t>
      </w:r>
      <w:proofErr w:type="spellEnd"/>
      <w:r w:rsidRPr="00525EAB">
        <w:rPr>
          <w:sz w:val="16"/>
          <w:szCs w:val="16"/>
        </w:rPr>
        <w:t xml:space="preserve"> </w:t>
      </w:r>
      <w:proofErr w:type="spellStart"/>
      <w:r w:rsidRPr="00525EAB">
        <w:rPr>
          <w:sz w:val="16"/>
          <w:szCs w:val="16"/>
        </w:rPr>
        <w:t>pilnvarota</w:t>
      </w:r>
      <w:proofErr w:type="spellEnd"/>
      <w:r w:rsidRPr="00525EAB">
        <w:rPr>
          <w:sz w:val="16"/>
          <w:szCs w:val="16"/>
        </w:rPr>
        <w:t xml:space="preserve"> persona (</w:t>
      </w:r>
      <w:proofErr w:type="spellStart"/>
      <w:r w:rsidRPr="00525EAB">
        <w:rPr>
          <w:sz w:val="16"/>
          <w:szCs w:val="16"/>
        </w:rPr>
        <w:t>šādā</w:t>
      </w:r>
      <w:proofErr w:type="spellEnd"/>
      <w:r w:rsidRPr="00525EAB">
        <w:rPr>
          <w:sz w:val="16"/>
          <w:szCs w:val="16"/>
        </w:rPr>
        <w:t xml:space="preserve"> </w:t>
      </w:r>
      <w:proofErr w:type="spellStart"/>
      <w:r w:rsidRPr="00525EAB">
        <w:rPr>
          <w:sz w:val="16"/>
          <w:szCs w:val="16"/>
        </w:rPr>
        <w:t>gadījumā</w:t>
      </w:r>
      <w:proofErr w:type="spellEnd"/>
      <w:r w:rsidRPr="00525EAB">
        <w:rPr>
          <w:sz w:val="16"/>
          <w:szCs w:val="16"/>
        </w:rPr>
        <w:t xml:space="preserve"> </w:t>
      </w:r>
      <w:proofErr w:type="spellStart"/>
      <w:r w:rsidRPr="00525EAB">
        <w:rPr>
          <w:sz w:val="16"/>
          <w:szCs w:val="16"/>
        </w:rPr>
        <w:t>piedāvājumam</w:t>
      </w:r>
      <w:proofErr w:type="spellEnd"/>
      <w:r w:rsidRPr="00525EAB">
        <w:rPr>
          <w:sz w:val="16"/>
          <w:szCs w:val="16"/>
        </w:rPr>
        <w:t xml:space="preserve"> </w:t>
      </w:r>
      <w:proofErr w:type="spellStart"/>
      <w:r w:rsidRPr="00525EAB">
        <w:rPr>
          <w:sz w:val="16"/>
          <w:szCs w:val="16"/>
        </w:rPr>
        <w:t>obligāti</w:t>
      </w:r>
      <w:proofErr w:type="spellEnd"/>
      <w:r w:rsidRPr="00525EAB">
        <w:rPr>
          <w:sz w:val="16"/>
          <w:szCs w:val="16"/>
        </w:rPr>
        <w:t xml:space="preserve"> </w:t>
      </w:r>
      <w:proofErr w:type="spellStart"/>
      <w:r w:rsidRPr="00525EAB">
        <w:rPr>
          <w:sz w:val="16"/>
          <w:szCs w:val="16"/>
        </w:rPr>
        <w:t>jāpievieno</w:t>
      </w:r>
      <w:proofErr w:type="spellEnd"/>
      <w:r w:rsidRPr="00525EAB">
        <w:rPr>
          <w:sz w:val="16"/>
          <w:szCs w:val="16"/>
        </w:rPr>
        <w:t xml:space="preserve"> </w:t>
      </w:r>
      <w:proofErr w:type="spellStart"/>
      <w:r w:rsidRPr="00525EAB">
        <w:rPr>
          <w:sz w:val="16"/>
          <w:szCs w:val="16"/>
        </w:rPr>
        <w:t>pilnvara</w:t>
      </w:r>
      <w:proofErr w:type="spellEnd"/>
      <w:r w:rsidRPr="00525EAB">
        <w:rPr>
          <w:sz w:val="16"/>
          <w:szCs w:val="16"/>
        </w:rPr>
        <w:t>).</w:t>
      </w:r>
    </w:p>
    <w:p w:rsidR="00703886" w:rsidRDefault="00703886" w:rsidP="00703886">
      <w:pPr>
        <w:pStyle w:val="FootnoteText"/>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622" w:rsidRDefault="00B17622">
    <w:pPr>
      <w:pStyle w:val="Header"/>
      <w:jc w:val="right"/>
    </w:pPr>
    <w:r>
      <w:fldChar w:fldCharType="begin"/>
    </w:r>
    <w:r>
      <w:instrText xml:space="preserve"> PAGE   \* MERGEFORMAT </w:instrText>
    </w:r>
    <w:r>
      <w:fldChar w:fldCharType="separate"/>
    </w:r>
    <w:r w:rsidR="006D4829">
      <w:rPr>
        <w:noProof/>
      </w:rPr>
      <w:t>- 2 -</w:t>
    </w:r>
    <w:r>
      <w:fldChar w:fldCharType="end"/>
    </w:r>
  </w:p>
  <w:p w:rsidR="00B17622" w:rsidRPr="00DA3BA5" w:rsidRDefault="00B17622" w:rsidP="007951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622" w:rsidRDefault="00B17622" w:rsidP="007951F9">
    <w:pPr>
      <w:pStyle w:val="Header"/>
      <w:rPr>
        <w:noProof/>
        <w:lang w:eastAsia="lv-LV"/>
      </w:rPr>
    </w:pPr>
  </w:p>
  <w:p w:rsidR="00B17622" w:rsidRDefault="00B17622">
    <w:pPr>
      <w:pStyle w:val="Header"/>
      <w:jc w:val="center"/>
    </w:pPr>
  </w:p>
  <w:p w:rsidR="00B17622" w:rsidRDefault="00B176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1F9" w:rsidRDefault="007951F9">
    <w:pPr>
      <w:pStyle w:val="Header"/>
      <w:jc w:val="right"/>
    </w:pPr>
    <w:r>
      <w:fldChar w:fldCharType="begin"/>
    </w:r>
    <w:r>
      <w:instrText xml:space="preserve"> PAGE   \* MERGEFORMAT </w:instrText>
    </w:r>
    <w:r>
      <w:fldChar w:fldCharType="separate"/>
    </w:r>
    <w:r w:rsidR="006D4829">
      <w:rPr>
        <w:noProof/>
      </w:rPr>
      <w:t>8</w:t>
    </w:r>
    <w:r>
      <w:fldChar w:fldCharType="end"/>
    </w:r>
  </w:p>
  <w:p w:rsidR="007951F9" w:rsidRPr="00DA3BA5" w:rsidRDefault="007951F9" w:rsidP="007951F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1F9" w:rsidRDefault="007951F9" w:rsidP="007951F9">
    <w:pPr>
      <w:pStyle w:val="Header"/>
      <w:rPr>
        <w:noProof/>
        <w:lang w:eastAsia="lv-LV"/>
      </w:rPr>
    </w:pPr>
  </w:p>
  <w:p w:rsidR="007951F9" w:rsidRDefault="007951F9">
    <w:pPr>
      <w:pStyle w:val="Header"/>
      <w:jc w:val="center"/>
    </w:pPr>
  </w:p>
  <w:p w:rsidR="007951F9" w:rsidRDefault="007951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535"/>
    <w:multiLevelType w:val="hybridMultilevel"/>
    <w:tmpl w:val="60C022BC"/>
    <w:lvl w:ilvl="0" w:tplc="CC8C9122">
      <w:start w:val="1"/>
      <w:numFmt w:val="bullet"/>
      <w:lvlText w:val=""/>
      <w:lvlJc w:val="left"/>
      <w:pPr>
        <w:tabs>
          <w:tab w:val="num" w:pos="1287"/>
        </w:tabs>
        <w:ind w:left="1287" w:hanging="360"/>
      </w:pPr>
      <w:rPr>
        <w:rFonts w:ascii="Symbol" w:hAnsi="Symbol" w:hint="default"/>
        <w:sz w:val="18"/>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sz w:val="18"/>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102C203B"/>
    <w:multiLevelType w:val="multilevel"/>
    <w:tmpl w:val="41ACD88A"/>
    <w:lvl w:ilvl="0">
      <w:start w:val="2"/>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ascii="Times New Roman" w:hAnsi="Times New Roman" w:cs="Times New Roman" w:hint="default"/>
        <w:b w:val="0"/>
        <w:sz w:val="22"/>
        <w:szCs w:val="22"/>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2">
    <w:nsid w:val="1078083F"/>
    <w:multiLevelType w:val="hybridMultilevel"/>
    <w:tmpl w:val="045C83A8"/>
    <w:lvl w:ilvl="0" w:tplc="0426000F">
      <w:start w:val="1"/>
      <w:numFmt w:val="decimal"/>
      <w:lvlText w:val="%1."/>
      <w:lvlJc w:val="left"/>
      <w:pPr>
        <w:tabs>
          <w:tab w:val="num" w:pos="720"/>
        </w:tabs>
        <w:ind w:left="720" w:hanging="360"/>
      </w:pPr>
      <w:rPr>
        <w:rFonts w:cs="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175C55ED"/>
    <w:multiLevelType w:val="hybridMultilevel"/>
    <w:tmpl w:val="8DDA4DC0"/>
    <w:lvl w:ilvl="0" w:tplc="04260001">
      <w:start w:val="1"/>
      <w:numFmt w:val="bullet"/>
      <w:lvlText w:val=""/>
      <w:lvlJc w:val="left"/>
      <w:pPr>
        <w:tabs>
          <w:tab w:val="num" w:pos="720"/>
        </w:tabs>
        <w:ind w:left="720" w:hanging="360"/>
      </w:pPr>
      <w:rPr>
        <w:rFonts w:ascii="Symbol" w:hAnsi="Symbol" w:hint="default"/>
      </w:rPr>
    </w:lvl>
    <w:lvl w:ilvl="1" w:tplc="331C0A40">
      <w:start w:val="3"/>
      <w:numFmt w:val="bullet"/>
      <w:lvlText w:val="-"/>
      <w:lvlJc w:val="left"/>
      <w:pPr>
        <w:tabs>
          <w:tab w:val="num" w:pos="1440"/>
        </w:tabs>
        <w:ind w:left="1440" w:hanging="360"/>
      </w:pPr>
      <w:rPr>
        <w:rFonts w:ascii="Times New Roman" w:eastAsia="Times New Roman" w:hAnsi="Times New Roman"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1950540D"/>
    <w:multiLevelType w:val="hybridMultilevel"/>
    <w:tmpl w:val="42540E6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26CC0DE4"/>
    <w:multiLevelType w:val="hybridMultilevel"/>
    <w:tmpl w:val="2130AAFA"/>
    <w:lvl w:ilvl="0" w:tplc="04260001">
      <w:start w:val="1"/>
      <w:numFmt w:val="bullet"/>
      <w:lvlText w:val=""/>
      <w:lvlJc w:val="left"/>
      <w:pPr>
        <w:ind w:left="1508" w:hanging="360"/>
      </w:pPr>
      <w:rPr>
        <w:rFonts w:ascii="Symbol" w:hAnsi="Symbol" w:hint="default"/>
      </w:rPr>
    </w:lvl>
    <w:lvl w:ilvl="1" w:tplc="04260003" w:tentative="1">
      <w:start w:val="1"/>
      <w:numFmt w:val="bullet"/>
      <w:lvlText w:val="o"/>
      <w:lvlJc w:val="left"/>
      <w:pPr>
        <w:ind w:left="2228" w:hanging="360"/>
      </w:pPr>
      <w:rPr>
        <w:rFonts w:ascii="Courier New" w:hAnsi="Courier New" w:hint="default"/>
      </w:rPr>
    </w:lvl>
    <w:lvl w:ilvl="2" w:tplc="04260005" w:tentative="1">
      <w:start w:val="1"/>
      <w:numFmt w:val="bullet"/>
      <w:lvlText w:val=""/>
      <w:lvlJc w:val="left"/>
      <w:pPr>
        <w:ind w:left="2948" w:hanging="360"/>
      </w:pPr>
      <w:rPr>
        <w:rFonts w:ascii="Wingdings" w:hAnsi="Wingdings" w:hint="default"/>
      </w:rPr>
    </w:lvl>
    <w:lvl w:ilvl="3" w:tplc="04260001" w:tentative="1">
      <w:start w:val="1"/>
      <w:numFmt w:val="bullet"/>
      <w:lvlText w:val=""/>
      <w:lvlJc w:val="left"/>
      <w:pPr>
        <w:ind w:left="3668" w:hanging="360"/>
      </w:pPr>
      <w:rPr>
        <w:rFonts w:ascii="Symbol" w:hAnsi="Symbol" w:hint="default"/>
      </w:rPr>
    </w:lvl>
    <w:lvl w:ilvl="4" w:tplc="04260003" w:tentative="1">
      <w:start w:val="1"/>
      <w:numFmt w:val="bullet"/>
      <w:lvlText w:val="o"/>
      <w:lvlJc w:val="left"/>
      <w:pPr>
        <w:ind w:left="4388" w:hanging="360"/>
      </w:pPr>
      <w:rPr>
        <w:rFonts w:ascii="Courier New" w:hAnsi="Courier New" w:hint="default"/>
      </w:rPr>
    </w:lvl>
    <w:lvl w:ilvl="5" w:tplc="04260005" w:tentative="1">
      <w:start w:val="1"/>
      <w:numFmt w:val="bullet"/>
      <w:lvlText w:val=""/>
      <w:lvlJc w:val="left"/>
      <w:pPr>
        <w:ind w:left="5108" w:hanging="360"/>
      </w:pPr>
      <w:rPr>
        <w:rFonts w:ascii="Wingdings" w:hAnsi="Wingdings" w:hint="default"/>
      </w:rPr>
    </w:lvl>
    <w:lvl w:ilvl="6" w:tplc="04260001" w:tentative="1">
      <w:start w:val="1"/>
      <w:numFmt w:val="bullet"/>
      <w:lvlText w:val=""/>
      <w:lvlJc w:val="left"/>
      <w:pPr>
        <w:ind w:left="5828" w:hanging="360"/>
      </w:pPr>
      <w:rPr>
        <w:rFonts w:ascii="Symbol" w:hAnsi="Symbol" w:hint="default"/>
      </w:rPr>
    </w:lvl>
    <w:lvl w:ilvl="7" w:tplc="04260003" w:tentative="1">
      <w:start w:val="1"/>
      <w:numFmt w:val="bullet"/>
      <w:lvlText w:val="o"/>
      <w:lvlJc w:val="left"/>
      <w:pPr>
        <w:ind w:left="6548" w:hanging="360"/>
      </w:pPr>
      <w:rPr>
        <w:rFonts w:ascii="Courier New" w:hAnsi="Courier New" w:hint="default"/>
      </w:rPr>
    </w:lvl>
    <w:lvl w:ilvl="8" w:tplc="04260005" w:tentative="1">
      <w:start w:val="1"/>
      <w:numFmt w:val="bullet"/>
      <w:lvlText w:val=""/>
      <w:lvlJc w:val="left"/>
      <w:pPr>
        <w:ind w:left="7268" w:hanging="360"/>
      </w:pPr>
      <w:rPr>
        <w:rFonts w:ascii="Wingdings" w:hAnsi="Wingdings" w:hint="default"/>
      </w:rPr>
    </w:lvl>
  </w:abstractNum>
  <w:abstractNum w:abstractNumId="6">
    <w:nsid w:val="3E296475"/>
    <w:multiLevelType w:val="hybridMultilevel"/>
    <w:tmpl w:val="4FFE56C0"/>
    <w:lvl w:ilvl="0" w:tplc="04260001">
      <w:start w:val="1"/>
      <w:numFmt w:val="bullet"/>
      <w:lvlText w:val=""/>
      <w:lvlJc w:val="left"/>
      <w:pPr>
        <w:tabs>
          <w:tab w:val="num" w:pos="720"/>
        </w:tabs>
        <w:ind w:left="720" w:hanging="360"/>
      </w:pPr>
      <w:rPr>
        <w:rFonts w:ascii="Symbol" w:hAnsi="Symbol" w:hint="default"/>
      </w:rPr>
    </w:lvl>
    <w:lvl w:ilvl="1" w:tplc="7B04A438">
      <w:start w:val="5"/>
      <w:numFmt w:val="bullet"/>
      <w:lvlText w:val="-"/>
      <w:lvlJc w:val="left"/>
      <w:pPr>
        <w:tabs>
          <w:tab w:val="num" w:pos="1495"/>
        </w:tabs>
        <w:ind w:left="1495" w:hanging="360"/>
      </w:pPr>
      <w:rPr>
        <w:rFonts w:ascii="Times New Roman" w:eastAsia="Times New Roman" w:hAnsi="Times New Roman" w:cs="Times New Roman"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478B6319"/>
    <w:multiLevelType w:val="hybridMultilevel"/>
    <w:tmpl w:val="045C83A8"/>
    <w:lvl w:ilvl="0" w:tplc="0426000F">
      <w:start w:val="1"/>
      <w:numFmt w:val="decimal"/>
      <w:lvlText w:val="%1."/>
      <w:lvlJc w:val="left"/>
      <w:pPr>
        <w:tabs>
          <w:tab w:val="num" w:pos="720"/>
        </w:tabs>
        <w:ind w:left="720" w:hanging="360"/>
      </w:pPr>
      <w:rPr>
        <w:rFonts w:cs="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nsid w:val="4F610F09"/>
    <w:multiLevelType w:val="hybridMultilevel"/>
    <w:tmpl w:val="BFB88766"/>
    <w:lvl w:ilvl="0" w:tplc="CDCA3E88">
      <w:start w:val="1"/>
      <w:numFmt w:val="decimal"/>
      <w:lvlText w:val="%1."/>
      <w:lvlJc w:val="left"/>
      <w:pPr>
        <w:tabs>
          <w:tab w:val="num" w:pos="720"/>
        </w:tabs>
        <w:ind w:left="720" w:hanging="360"/>
      </w:pPr>
      <w:rPr>
        <w:rFonts w:cs="Times New Roman"/>
        <w:b/>
      </w:rPr>
    </w:lvl>
    <w:lvl w:ilvl="1" w:tplc="5B88FD30">
      <w:start w:val="1"/>
      <w:numFmt w:val="decimal"/>
      <w:lvlText w:val="%2)"/>
      <w:lvlJc w:val="left"/>
      <w:pPr>
        <w:tabs>
          <w:tab w:val="num" w:pos="1440"/>
        </w:tabs>
        <w:ind w:left="1440" w:hanging="360"/>
      </w:pPr>
      <w:rPr>
        <w:rFonts w:cs="Times New Roman" w:hint="default"/>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nsid w:val="4FF11AC6"/>
    <w:multiLevelType w:val="multilevel"/>
    <w:tmpl w:val="8298677A"/>
    <w:lvl w:ilvl="0">
      <w:start w:val="1"/>
      <w:numFmt w:val="decimal"/>
      <w:pStyle w:val="Heading1"/>
      <w:lvlText w:val="%1."/>
      <w:lvlJc w:val="left"/>
      <w:pPr>
        <w:tabs>
          <w:tab w:val="num" w:pos="716"/>
        </w:tabs>
        <w:ind w:left="716" w:hanging="432"/>
      </w:pPr>
      <w:rPr>
        <w:rFonts w:cs="Times New Roman" w:hint="default"/>
      </w:rPr>
    </w:lvl>
    <w:lvl w:ilvl="1">
      <w:start w:val="1"/>
      <w:numFmt w:val="decimal"/>
      <w:lvlText w:val="%1.%2"/>
      <w:lvlJc w:val="left"/>
      <w:pPr>
        <w:tabs>
          <w:tab w:val="num" w:pos="860"/>
        </w:tabs>
        <w:ind w:left="860" w:hanging="576"/>
      </w:pPr>
      <w:rPr>
        <w:rFonts w:cs="Times New Roman" w:hint="default"/>
      </w:rPr>
    </w:lvl>
    <w:lvl w:ilvl="2">
      <w:start w:val="1"/>
      <w:numFmt w:val="decimal"/>
      <w:lvlText w:val="%1.%2.%3"/>
      <w:lvlJc w:val="left"/>
      <w:pPr>
        <w:tabs>
          <w:tab w:val="num" w:pos="1135"/>
        </w:tabs>
        <w:ind w:left="1135" w:hanging="851"/>
      </w:pPr>
      <w:rPr>
        <w:rFonts w:cs="Times New Roman" w:hint="default"/>
      </w:rPr>
    </w:lvl>
    <w:lvl w:ilvl="3">
      <w:start w:val="1"/>
      <w:numFmt w:val="decimal"/>
      <w:lvlText w:val="%1.%2.%3.%4"/>
      <w:lvlJc w:val="left"/>
      <w:pPr>
        <w:tabs>
          <w:tab w:val="num" w:pos="1148"/>
        </w:tabs>
        <w:ind w:left="1148" w:hanging="864"/>
      </w:pPr>
      <w:rPr>
        <w:rFonts w:cs="Times New Roman" w:hint="default"/>
      </w:rPr>
    </w:lvl>
    <w:lvl w:ilvl="4">
      <w:start w:val="1"/>
      <w:numFmt w:val="decimal"/>
      <w:pStyle w:val="Heading5"/>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10">
    <w:nsid w:val="51EB75AD"/>
    <w:multiLevelType w:val="multilevel"/>
    <w:tmpl w:val="372284F8"/>
    <w:lvl w:ilvl="0">
      <w:start w:val="1"/>
      <w:numFmt w:val="decimal"/>
      <w:suff w:val="space"/>
      <w:lvlText w:val="%1."/>
      <w:lvlJc w:val="left"/>
      <w:pPr>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rPr>
    </w:lvl>
    <w:lvl w:ilvl="2">
      <w:start w:val="1"/>
      <w:numFmt w:val="decimal"/>
      <w:lvlText w:val="%1.%2.%3."/>
      <w:lvlJc w:val="left"/>
      <w:pPr>
        <w:tabs>
          <w:tab w:val="num" w:pos="1440"/>
        </w:tabs>
        <w:ind w:left="1440" w:hanging="86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5F0C2534"/>
    <w:multiLevelType w:val="multilevel"/>
    <w:tmpl w:val="616E119A"/>
    <w:lvl w:ilvl="0">
      <w:start w:val="1"/>
      <w:numFmt w:val="decimal"/>
      <w:lvlText w:val="%1."/>
      <w:lvlJc w:val="left"/>
      <w:pPr>
        <w:ind w:left="720" w:hanging="360"/>
      </w:pPr>
      <w:rPr>
        <w:rFonts w:cs="Times New Roman" w:hint="default"/>
        <w:b/>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1080" w:hanging="720"/>
      </w:pPr>
      <w:rPr>
        <w:rFonts w:ascii="Times New Roman" w:hAnsi="Times New Roman" w:cs="Times New Roman" w:hint="default"/>
        <w:b w:val="0"/>
        <w:sz w:val="22"/>
        <w:szCs w:val="22"/>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2">
    <w:nsid w:val="6A8078D2"/>
    <w:multiLevelType w:val="multilevel"/>
    <w:tmpl w:val="8B188BA6"/>
    <w:lvl w:ilvl="0">
      <w:start w:val="1"/>
      <w:numFmt w:val="decimal"/>
      <w:lvlText w:val="%1."/>
      <w:lvlJc w:val="left"/>
      <w:pPr>
        <w:ind w:left="720" w:hanging="360"/>
      </w:pPr>
      <w:rPr>
        <w:rFonts w:cs="Times New Roman" w:hint="default"/>
        <w:b/>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1080" w:hanging="720"/>
      </w:pPr>
      <w:rPr>
        <w:rFonts w:ascii="Times New Roman" w:hAnsi="Times New Roman" w:cs="Times New Roman" w:hint="default"/>
        <w:b w:val="0"/>
        <w:sz w:val="22"/>
        <w:szCs w:val="22"/>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3">
    <w:nsid w:val="72A742CA"/>
    <w:multiLevelType w:val="multilevel"/>
    <w:tmpl w:val="88886A40"/>
    <w:styleLink w:val="Hedingsvirsrakstiem"/>
    <w:lvl w:ilvl="0">
      <w:start w:val="1"/>
      <w:numFmt w:val="decimal"/>
      <w:suff w:val="nothing"/>
      <w:lvlText w:val="%1."/>
      <w:lvlJc w:val="left"/>
      <w:rPr>
        <w:rFonts w:ascii="Times New Roman" w:hAnsi="Times New Roman" w:cs="Times New Roman" w:hint="default"/>
        <w:b/>
        <w:sz w:val="22"/>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4">
    <w:nsid w:val="7BB479DD"/>
    <w:multiLevelType w:val="multilevel"/>
    <w:tmpl w:val="075A6E38"/>
    <w:lvl w:ilvl="0">
      <w:start w:val="2"/>
      <w:numFmt w:val="decimal"/>
      <w:lvlText w:val="%1."/>
      <w:lvlJc w:val="left"/>
      <w:pPr>
        <w:ind w:left="2629" w:hanging="360"/>
      </w:pPr>
      <w:rPr>
        <w:rFonts w:cs="Times New Roman" w:hint="default"/>
        <w:b/>
      </w:rPr>
    </w:lvl>
    <w:lvl w:ilvl="1">
      <w:start w:val="1"/>
      <w:numFmt w:val="decimal"/>
      <w:isLgl/>
      <w:lvlText w:val="%1.%2."/>
      <w:lvlJc w:val="left"/>
      <w:pPr>
        <w:ind w:left="502" w:hanging="360"/>
      </w:pPr>
      <w:rPr>
        <w:rFonts w:ascii="Times New Roman" w:hAnsi="Times New Roman" w:cs="Times New Roman" w:hint="default"/>
        <w:b/>
      </w:rPr>
    </w:lvl>
    <w:lvl w:ilvl="2">
      <w:start w:val="1"/>
      <w:numFmt w:val="decimal"/>
      <w:isLgl/>
      <w:lvlText w:val="%1.%2.%3."/>
      <w:lvlJc w:val="left"/>
      <w:pPr>
        <w:ind w:left="1997" w:hanging="720"/>
      </w:pPr>
      <w:rPr>
        <w:rFonts w:ascii="Times New Roman" w:hAnsi="Times New Roman" w:cs="Times New Roman" w:hint="default"/>
        <w:b w:val="0"/>
        <w:sz w:val="22"/>
        <w:szCs w:val="22"/>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num w:numId="1">
    <w:abstractNumId w:val="10"/>
  </w:num>
  <w:num w:numId="2">
    <w:abstractNumId w:val="9"/>
  </w:num>
  <w:num w:numId="3">
    <w:abstractNumId w:val="11"/>
  </w:num>
  <w:num w:numId="4">
    <w:abstractNumId w:val="12"/>
  </w:num>
  <w:num w:numId="5">
    <w:abstractNumId w:val="14"/>
  </w:num>
  <w:num w:numId="6">
    <w:abstractNumId w:val="1"/>
  </w:num>
  <w:num w:numId="7">
    <w:abstractNumId w:val="5"/>
  </w:num>
  <w:num w:numId="8">
    <w:abstractNumId w:val="2"/>
  </w:num>
  <w:num w:numId="9">
    <w:abstractNumId w:val="8"/>
  </w:num>
  <w:num w:numId="10">
    <w:abstractNumId w:val="6"/>
  </w:num>
  <w:num w:numId="11">
    <w:abstractNumId w:val="3"/>
  </w:num>
  <w:num w:numId="12">
    <w:abstractNumId w:val="0"/>
  </w:num>
  <w:num w:numId="13">
    <w:abstractNumId w:val="13"/>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E3"/>
    <w:rsid w:val="00023EA0"/>
    <w:rsid w:val="00031F17"/>
    <w:rsid w:val="0003755E"/>
    <w:rsid w:val="00043BEB"/>
    <w:rsid w:val="00064ED1"/>
    <w:rsid w:val="000A11D2"/>
    <w:rsid w:val="000D598C"/>
    <w:rsid w:val="001074D9"/>
    <w:rsid w:val="0013039F"/>
    <w:rsid w:val="00164879"/>
    <w:rsid w:val="00192834"/>
    <w:rsid w:val="001A38CD"/>
    <w:rsid w:val="001C0165"/>
    <w:rsid w:val="001D0670"/>
    <w:rsid w:val="001D5F44"/>
    <w:rsid w:val="00222A6F"/>
    <w:rsid w:val="00234C89"/>
    <w:rsid w:val="00243AED"/>
    <w:rsid w:val="00247022"/>
    <w:rsid w:val="002610F3"/>
    <w:rsid w:val="002616E3"/>
    <w:rsid w:val="002859F5"/>
    <w:rsid w:val="002A412F"/>
    <w:rsid w:val="002A735D"/>
    <w:rsid w:val="002E1584"/>
    <w:rsid w:val="002E418A"/>
    <w:rsid w:val="002F1D8A"/>
    <w:rsid w:val="002F382E"/>
    <w:rsid w:val="00305793"/>
    <w:rsid w:val="00314496"/>
    <w:rsid w:val="00346502"/>
    <w:rsid w:val="00353581"/>
    <w:rsid w:val="00357EDA"/>
    <w:rsid w:val="003D2663"/>
    <w:rsid w:val="0042008D"/>
    <w:rsid w:val="004503CB"/>
    <w:rsid w:val="00483615"/>
    <w:rsid w:val="004B000D"/>
    <w:rsid w:val="004D4064"/>
    <w:rsid w:val="004D5618"/>
    <w:rsid w:val="00510EC5"/>
    <w:rsid w:val="00521734"/>
    <w:rsid w:val="00542757"/>
    <w:rsid w:val="00552C8E"/>
    <w:rsid w:val="00554731"/>
    <w:rsid w:val="00582CDC"/>
    <w:rsid w:val="00594324"/>
    <w:rsid w:val="005E54FF"/>
    <w:rsid w:val="005F1E99"/>
    <w:rsid w:val="005F3F8B"/>
    <w:rsid w:val="006C5BCB"/>
    <w:rsid w:val="006D4829"/>
    <w:rsid w:val="00703886"/>
    <w:rsid w:val="00715EC4"/>
    <w:rsid w:val="00750163"/>
    <w:rsid w:val="0075258D"/>
    <w:rsid w:val="00754C00"/>
    <w:rsid w:val="007951F9"/>
    <w:rsid w:val="007D53E1"/>
    <w:rsid w:val="007D751F"/>
    <w:rsid w:val="007F49A2"/>
    <w:rsid w:val="00827AAF"/>
    <w:rsid w:val="008415D0"/>
    <w:rsid w:val="008606DF"/>
    <w:rsid w:val="008D0077"/>
    <w:rsid w:val="008F7D8C"/>
    <w:rsid w:val="0090308E"/>
    <w:rsid w:val="00915676"/>
    <w:rsid w:val="00920F79"/>
    <w:rsid w:val="00942144"/>
    <w:rsid w:val="00955233"/>
    <w:rsid w:val="00975B41"/>
    <w:rsid w:val="009B7C28"/>
    <w:rsid w:val="00A27644"/>
    <w:rsid w:val="00A61F52"/>
    <w:rsid w:val="00A870D0"/>
    <w:rsid w:val="00A97F0C"/>
    <w:rsid w:val="00B055AA"/>
    <w:rsid w:val="00B17622"/>
    <w:rsid w:val="00B31D4F"/>
    <w:rsid w:val="00B54F86"/>
    <w:rsid w:val="00B85423"/>
    <w:rsid w:val="00B92483"/>
    <w:rsid w:val="00B933CE"/>
    <w:rsid w:val="00B958E1"/>
    <w:rsid w:val="00BB4871"/>
    <w:rsid w:val="00BC5E2D"/>
    <w:rsid w:val="00C117A5"/>
    <w:rsid w:val="00C2280C"/>
    <w:rsid w:val="00C26B31"/>
    <w:rsid w:val="00C30C8E"/>
    <w:rsid w:val="00C40705"/>
    <w:rsid w:val="00C44C75"/>
    <w:rsid w:val="00C7461F"/>
    <w:rsid w:val="00CB26BF"/>
    <w:rsid w:val="00CB5219"/>
    <w:rsid w:val="00CF4557"/>
    <w:rsid w:val="00D127FF"/>
    <w:rsid w:val="00D14464"/>
    <w:rsid w:val="00D6187B"/>
    <w:rsid w:val="00D61914"/>
    <w:rsid w:val="00D73470"/>
    <w:rsid w:val="00D82257"/>
    <w:rsid w:val="00DA33B9"/>
    <w:rsid w:val="00DF4BB7"/>
    <w:rsid w:val="00E245C1"/>
    <w:rsid w:val="00E4220E"/>
    <w:rsid w:val="00E9492E"/>
    <w:rsid w:val="00F066E8"/>
    <w:rsid w:val="00F2755A"/>
    <w:rsid w:val="00F32528"/>
    <w:rsid w:val="00F43C70"/>
    <w:rsid w:val="00FA4A74"/>
    <w:rsid w:val="00FB781B"/>
    <w:rsid w:val="00FF22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6E3"/>
    <w:pPr>
      <w:spacing w:after="0" w:line="240" w:lineRule="auto"/>
    </w:pPr>
    <w:rPr>
      <w:rFonts w:ascii="Times New Roman" w:eastAsia="Times New Roman" w:hAnsi="Times New Roman" w:cs="Times New Roman"/>
      <w:color w:val="000000"/>
      <w:sz w:val="24"/>
      <w:szCs w:val="24"/>
    </w:rPr>
  </w:style>
  <w:style w:type="paragraph" w:styleId="Heading1">
    <w:name w:val="heading 1"/>
    <w:aliases w:val="H1"/>
    <w:basedOn w:val="Normal"/>
    <w:next w:val="Normal"/>
    <w:link w:val="Heading1Char"/>
    <w:qFormat/>
    <w:rsid w:val="002616E3"/>
    <w:pPr>
      <w:keepNext/>
      <w:numPr>
        <w:numId w:val="2"/>
      </w:numPr>
      <w:jc w:val="center"/>
      <w:outlineLvl w:val="0"/>
    </w:pPr>
    <w:rPr>
      <w:b/>
      <w:lang w:val="x-none" w:eastAsia="x-none"/>
    </w:rPr>
  </w:style>
  <w:style w:type="paragraph" w:styleId="Heading2">
    <w:name w:val="heading 2"/>
    <w:basedOn w:val="Normal"/>
    <w:next w:val="Normal"/>
    <w:link w:val="Heading2Char"/>
    <w:qFormat/>
    <w:rsid w:val="002616E3"/>
    <w:pPr>
      <w:keepNext/>
      <w:outlineLvl w:val="1"/>
    </w:pPr>
    <w:rPr>
      <w:b/>
      <w:lang w:val="x-none" w:eastAsia="x-none"/>
    </w:rPr>
  </w:style>
  <w:style w:type="paragraph" w:styleId="Heading3">
    <w:name w:val="heading 3"/>
    <w:basedOn w:val="Normal"/>
    <w:next w:val="Normal"/>
    <w:link w:val="Heading3Char"/>
    <w:qFormat/>
    <w:rsid w:val="002616E3"/>
    <w:pPr>
      <w:keepNext/>
      <w:outlineLvl w:val="2"/>
    </w:pPr>
    <w:rPr>
      <w:lang w:val="x-none" w:eastAsia="x-none"/>
    </w:rPr>
  </w:style>
  <w:style w:type="paragraph" w:styleId="Heading5">
    <w:name w:val="heading 5"/>
    <w:basedOn w:val="Normal"/>
    <w:next w:val="BodyText"/>
    <w:link w:val="Heading5Char"/>
    <w:qFormat/>
    <w:rsid w:val="002616E3"/>
    <w:pPr>
      <w:widowControl w:val="0"/>
      <w:numPr>
        <w:ilvl w:val="4"/>
        <w:numId w:val="2"/>
      </w:numPr>
      <w:autoSpaceDE w:val="0"/>
      <w:autoSpaceDN w:val="0"/>
      <w:adjustRightInd w:val="0"/>
      <w:spacing w:before="180" w:after="60"/>
      <w:jc w:val="both"/>
      <w:outlineLvl w:val="4"/>
    </w:pPr>
    <w:rPr>
      <w:b/>
      <w:bCs/>
      <w:i/>
      <w:iCs/>
      <w:snapToGrid w:val="0"/>
      <w:sz w:val="20"/>
      <w:szCs w:val="20"/>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2616E3"/>
    <w:rPr>
      <w:rFonts w:ascii="Times New Roman" w:eastAsia="Times New Roman" w:hAnsi="Times New Roman" w:cs="Times New Roman"/>
      <w:b/>
      <w:color w:val="000000"/>
      <w:sz w:val="24"/>
      <w:szCs w:val="24"/>
      <w:lang w:val="x-none" w:eastAsia="x-none"/>
    </w:rPr>
  </w:style>
  <w:style w:type="character" w:customStyle="1" w:styleId="Heading2Char">
    <w:name w:val="Heading 2 Char"/>
    <w:basedOn w:val="DefaultParagraphFont"/>
    <w:link w:val="Heading2"/>
    <w:rsid w:val="002616E3"/>
    <w:rPr>
      <w:rFonts w:ascii="Times New Roman" w:eastAsia="Times New Roman" w:hAnsi="Times New Roman" w:cs="Times New Roman"/>
      <w:b/>
      <w:color w:val="000000"/>
      <w:sz w:val="24"/>
      <w:szCs w:val="24"/>
      <w:lang w:val="x-none" w:eastAsia="x-none"/>
    </w:rPr>
  </w:style>
  <w:style w:type="character" w:customStyle="1" w:styleId="Heading3Char">
    <w:name w:val="Heading 3 Char"/>
    <w:basedOn w:val="DefaultParagraphFont"/>
    <w:link w:val="Heading3"/>
    <w:rsid w:val="002616E3"/>
    <w:rPr>
      <w:rFonts w:ascii="Times New Roman" w:eastAsia="Times New Roman" w:hAnsi="Times New Roman" w:cs="Times New Roman"/>
      <w:color w:val="000000"/>
      <w:sz w:val="24"/>
      <w:szCs w:val="24"/>
      <w:lang w:val="x-none" w:eastAsia="x-none"/>
    </w:rPr>
  </w:style>
  <w:style w:type="character" w:customStyle="1" w:styleId="Heading5Char">
    <w:name w:val="Heading 5 Char"/>
    <w:basedOn w:val="DefaultParagraphFont"/>
    <w:link w:val="Heading5"/>
    <w:rsid w:val="002616E3"/>
    <w:rPr>
      <w:rFonts w:ascii="Times New Roman" w:eastAsia="Times New Roman" w:hAnsi="Times New Roman" w:cs="Times New Roman"/>
      <w:b/>
      <w:bCs/>
      <w:i/>
      <w:iCs/>
      <w:snapToGrid w:val="0"/>
      <w:color w:val="000000"/>
      <w:sz w:val="20"/>
      <w:szCs w:val="20"/>
      <w:lang w:val="x-none" w:eastAsia="lv-LV"/>
    </w:rPr>
  </w:style>
  <w:style w:type="paragraph" w:styleId="BodyText">
    <w:name w:val="Body Text"/>
    <w:basedOn w:val="Normal"/>
    <w:link w:val="BodyTextChar"/>
    <w:rsid w:val="002616E3"/>
    <w:pPr>
      <w:spacing w:before="120"/>
      <w:jc w:val="both"/>
    </w:pPr>
    <w:rPr>
      <w:lang w:val="x-none" w:eastAsia="x-none"/>
    </w:rPr>
  </w:style>
  <w:style w:type="character" w:customStyle="1" w:styleId="BodyTextChar">
    <w:name w:val="Body Text Char"/>
    <w:basedOn w:val="DefaultParagraphFont"/>
    <w:link w:val="BodyText"/>
    <w:rsid w:val="002616E3"/>
    <w:rPr>
      <w:rFonts w:ascii="Times New Roman" w:eastAsia="Times New Roman" w:hAnsi="Times New Roman" w:cs="Times New Roman"/>
      <w:color w:val="000000"/>
      <w:sz w:val="24"/>
      <w:szCs w:val="24"/>
      <w:lang w:val="x-none" w:eastAsia="x-none"/>
    </w:rPr>
  </w:style>
  <w:style w:type="paragraph" w:styleId="Header">
    <w:name w:val="header"/>
    <w:aliases w:val="Char"/>
    <w:basedOn w:val="Normal"/>
    <w:link w:val="HeaderChar"/>
    <w:rsid w:val="002616E3"/>
    <w:pPr>
      <w:tabs>
        <w:tab w:val="center" w:pos="4153"/>
        <w:tab w:val="right" w:pos="8306"/>
      </w:tabs>
    </w:pPr>
    <w:rPr>
      <w:lang w:val="x-none" w:eastAsia="x-none"/>
    </w:rPr>
  </w:style>
  <w:style w:type="character" w:customStyle="1" w:styleId="HeaderChar">
    <w:name w:val="Header Char"/>
    <w:aliases w:val="Char Char"/>
    <w:basedOn w:val="DefaultParagraphFont"/>
    <w:link w:val="Header"/>
    <w:rsid w:val="002616E3"/>
    <w:rPr>
      <w:rFonts w:ascii="Times New Roman" w:eastAsia="Times New Roman" w:hAnsi="Times New Roman" w:cs="Times New Roman"/>
      <w:color w:val="000000"/>
      <w:sz w:val="24"/>
      <w:szCs w:val="24"/>
      <w:lang w:val="x-none" w:eastAsia="x-none"/>
    </w:rPr>
  </w:style>
  <w:style w:type="paragraph" w:styleId="Footer">
    <w:name w:val="footer"/>
    <w:basedOn w:val="Normal"/>
    <w:link w:val="FooterChar"/>
    <w:rsid w:val="002616E3"/>
    <w:pPr>
      <w:widowControl w:val="0"/>
      <w:tabs>
        <w:tab w:val="center" w:pos="4153"/>
        <w:tab w:val="right" w:pos="8306"/>
      </w:tabs>
      <w:ind w:firstLine="180"/>
      <w:jc w:val="both"/>
    </w:pPr>
    <w:rPr>
      <w:rFonts w:ascii="Arial Narrow" w:hAnsi="Arial Narrow"/>
      <w:snapToGrid w:val="0"/>
      <w:sz w:val="20"/>
      <w:szCs w:val="20"/>
      <w:lang w:val="x-none" w:eastAsia="x-none"/>
    </w:rPr>
  </w:style>
  <w:style w:type="character" w:customStyle="1" w:styleId="FooterChar">
    <w:name w:val="Footer Char"/>
    <w:basedOn w:val="DefaultParagraphFont"/>
    <w:link w:val="Footer"/>
    <w:rsid w:val="002616E3"/>
    <w:rPr>
      <w:rFonts w:ascii="Arial Narrow" w:eastAsia="Times New Roman" w:hAnsi="Arial Narrow" w:cs="Times New Roman"/>
      <w:snapToGrid w:val="0"/>
      <w:color w:val="000000"/>
      <w:sz w:val="20"/>
      <w:szCs w:val="20"/>
      <w:lang w:val="x-none" w:eastAsia="x-none"/>
    </w:rPr>
  </w:style>
  <w:style w:type="paragraph" w:styleId="Title">
    <w:name w:val="Title"/>
    <w:basedOn w:val="Normal"/>
    <w:link w:val="TitleChar"/>
    <w:qFormat/>
    <w:rsid w:val="002616E3"/>
    <w:pPr>
      <w:ind w:firstLine="720"/>
      <w:jc w:val="center"/>
    </w:pPr>
    <w:rPr>
      <w:b/>
      <w:sz w:val="20"/>
      <w:szCs w:val="20"/>
      <w:lang w:val="x-none" w:eastAsia="x-none"/>
    </w:rPr>
  </w:style>
  <w:style w:type="character" w:customStyle="1" w:styleId="TitleChar">
    <w:name w:val="Title Char"/>
    <w:basedOn w:val="DefaultParagraphFont"/>
    <w:link w:val="Title"/>
    <w:rsid w:val="002616E3"/>
    <w:rPr>
      <w:rFonts w:ascii="Times New Roman" w:eastAsia="Times New Roman" w:hAnsi="Times New Roman" w:cs="Times New Roman"/>
      <w:b/>
      <w:color w:val="000000"/>
      <w:sz w:val="20"/>
      <w:szCs w:val="20"/>
      <w:lang w:val="x-none" w:eastAsia="x-none"/>
    </w:rPr>
  </w:style>
  <w:style w:type="paragraph" w:customStyle="1" w:styleId="naisf">
    <w:name w:val="naisf"/>
    <w:basedOn w:val="Normal"/>
    <w:rsid w:val="002616E3"/>
    <w:pPr>
      <w:spacing w:before="100" w:beforeAutospacing="1" w:after="100" w:afterAutospacing="1"/>
      <w:jc w:val="both"/>
    </w:pPr>
    <w:rPr>
      <w:lang w:val="en-GB"/>
    </w:rPr>
  </w:style>
  <w:style w:type="character" w:styleId="Hyperlink">
    <w:name w:val="Hyperlink"/>
    <w:rsid w:val="002616E3"/>
    <w:rPr>
      <w:rFonts w:cs="Times New Roman"/>
      <w:color w:val="0000FF"/>
      <w:u w:val="single"/>
    </w:rPr>
  </w:style>
  <w:style w:type="paragraph" w:styleId="BodyTextIndent2">
    <w:name w:val="Body Text Indent 2"/>
    <w:basedOn w:val="Normal"/>
    <w:link w:val="BodyTextIndent2Char"/>
    <w:rsid w:val="002616E3"/>
    <w:pPr>
      <w:spacing w:after="120" w:line="480" w:lineRule="auto"/>
      <w:ind w:left="283"/>
    </w:pPr>
    <w:rPr>
      <w:lang w:val="x-none" w:eastAsia="x-none"/>
    </w:rPr>
  </w:style>
  <w:style w:type="character" w:customStyle="1" w:styleId="BodyTextIndent2Char">
    <w:name w:val="Body Text Indent 2 Char"/>
    <w:basedOn w:val="DefaultParagraphFont"/>
    <w:link w:val="BodyTextIndent2"/>
    <w:rsid w:val="002616E3"/>
    <w:rPr>
      <w:rFonts w:ascii="Times New Roman" w:eastAsia="Times New Roman" w:hAnsi="Times New Roman" w:cs="Times New Roman"/>
      <w:color w:val="000000"/>
      <w:sz w:val="24"/>
      <w:szCs w:val="24"/>
      <w:lang w:val="x-none" w:eastAsia="x-none"/>
    </w:rPr>
  </w:style>
  <w:style w:type="paragraph" w:styleId="FootnoteText">
    <w:name w:val="footnote text"/>
    <w:aliases w:val="Footnote,Fußnote,fn,single space,FOOTNOTES,Текст сноски Знак,Текст сноски Знак1 Знак,Текст сноски Знак Знак Знак,Footnote Text Char Знак Знак,Footnote Text Char Знак,Текст сноски-FN,Oaeno niinee-FN,Oaeno niinee Ciae,Table_Footnote_last"/>
    <w:basedOn w:val="Normal"/>
    <w:link w:val="FootnoteTextChar"/>
    <w:uiPriority w:val="99"/>
    <w:rsid w:val="002616E3"/>
    <w:rPr>
      <w:sz w:val="20"/>
      <w:szCs w:val="20"/>
      <w:lang w:val="x-none" w:eastAsia="x-none"/>
    </w:rPr>
  </w:style>
  <w:style w:type="character" w:customStyle="1" w:styleId="FootnoteTextChar">
    <w:name w:val="Footnote Text Char"/>
    <w:aliases w:val="Footnote Char,Fußnote Char,fn Char,single space Char,FOOTNOTES Char,Текст сноски Знак Char,Текст сноски Знак1 Знак Char,Текст сноски Знак Знак Знак Char,Footnote Text Char Знак Знак Char,Footnote Text Char Знак Char"/>
    <w:basedOn w:val="DefaultParagraphFont"/>
    <w:link w:val="FootnoteText"/>
    <w:uiPriority w:val="99"/>
    <w:rsid w:val="002616E3"/>
    <w:rPr>
      <w:rFonts w:ascii="Times New Roman" w:eastAsia="Times New Roman" w:hAnsi="Times New Roman" w:cs="Times New Roman"/>
      <w:color w:val="000000"/>
      <w:sz w:val="20"/>
      <w:szCs w:val="20"/>
      <w:lang w:val="x-none" w:eastAsia="x-none"/>
    </w:rPr>
  </w:style>
  <w:style w:type="character" w:styleId="FootnoteReference">
    <w:name w:val="footnote reference"/>
    <w:aliases w:val="Footnote Reference Number"/>
    <w:rsid w:val="002616E3"/>
    <w:rPr>
      <w:rFonts w:cs="Times New Roman"/>
      <w:vertAlign w:val="superscript"/>
    </w:rPr>
  </w:style>
  <w:style w:type="paragraph" w:styleId="ListParagraph">
    <w:name w:val="List Paragraph"/>
    <w:aliases w:val="Saistīto dokumentu saraksts,2,Bullet list,Colorful List - Accent 12,H&amp;P List Paragraph,Normal bullet 2"/>
    <w:basedOn w:val="Normal"/>
    <w:uiPriority w:val="34"/>
    <w:qFormat/>
    <w:rsid w:val="002616E3"/>
    <w:pPr>
      <w:spacing w:after="200" w:line="276" w:lineRule="auto"/>
      <w:ind w:left="720"/>
      <w:contextualSpacing/>
    </w:pPr>
    <w:rPr>
      <w:rFonts w:ascii="Calibri" w:hAnsi="Calibri"/>
      <w:sz w:val="22"/>
      <w:szCs w:val="22"/>
    </w:rPr>
  </w:style>
  <w:style w:type="paragraph" w:customStyle="1" w:styleId="Apakpunkts">
    <w:name w:val="Apakšpunkts"/>
    <w:basedOn w:val="Normal"/>
    <w:link w:val="ApakpunktsChar"/>
    <w:rsid w:val="002616E3"/>
    <w:pPr>
      <w:tabs>
        <w:tab w:val="num" w:pos="851"/>
      </w:tabs>
      <w:suppressAutoHyphens/>
      <w:ind w:left="851" w:hanging="851"/>
    </w:pPr>
    <w:rPr>
      <w:rFonts w:ascii="Arial" w:hAnsi="Arial" w:cs="Calibri"/>
      <w:b/>
      <w:color w:val="auto"/>
      <w:szCs w:val="20"/>
      <w:lang w:val="x-none" w:eastAsia="ar-SA"/>
    </w:rPr>
  </w:style>
  <w:style w:type="character" w:customStyle="1" w:styleId="ApakpunktsChar">
    <w:name w:val="Apakšpunkts Char"/>
    <w:link w:val="Apakpunkts"/>
    <w:locked/>
    <w:rsid w:val="002616E3"/>
    <w:rPr>
      <w:rFonts w:ascii="Arial" w:eastAsia="Times New Roman" w:hAnsi="Arial" w:cs="Calibri"/>
      <w:b/>
      <w:sz w:val="24"/>
      <w:szCs w:val="20"/>
      <w:lang w:val="x-none" w:eastAsia="ar-SA"/>
    </w:rPr>
  </w:style>
  <w:style w:type="paragraph" w:customStyle="1" w:styleId="tv213">
    <w:name w:val="tv213"/>
    <w:basedOn w:val="Normal"/>
    <w:rsid w:val="002616E3"/>
    <w:pPr>
      <w:spacing w:before="100" w:beforeAutospacing="1" w:after="100" w:afterAutospacing="1"/>
    </w:pPr>
    <w:rPr>
      <w:color w:val="auto"/>
      <w:lang w:eastAsia="lv-LV"/>
    </w:rPr>
  </w:style>
  <w:style w:type="character" w:customStyle="1" w:styleId="apple-converted-space">
    <w:name w:val="apple-converted-space"/>
    <w:basedOn w:val="DefaultParagraphFont"/>
    <w:rsid w:val="004D5618"/>
  </w:style>
  <w:style w:type="table" w:styleId="TableGrid">
    <w:name w:val="Table Grid"/>
    <w:basedOn w:val="TableNormal"/>
    <w:uiPriority w:val="39"/>
    <w:rsid w:val="00B05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55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5AA"/>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064ED1"/>
    <w:rPr>
      <w:sz w:val="16"/>
      <w:szCs w:val="16"/>
    </w:rPr>
  </w:style>
  <w:style w:type="paragraph" w:styleId="CommentText">
    <w:name w:val="annotation text"/>
    <w:basedOn w:val="Normal"/>
    <w:link w:val="CommentTextChar"/>
    <w:uiPriority w:val="99"/>
    <w:semiHidden/>
    <w:unhideWhenUsed/>
    <w:rsid w:val="00064ED1"/>
    <w:rPr>
      <w:sz w:val="20"/>
      <w:szCs w:val="20"/>
    </w:rPr>
  </w:style>
  <w:style w:type="character" w:customStyle="1" w:styleId="CommentTextChar">
    <w:name w:val="Comment Text Char"/>
    <w:basedOn w:val="DefaultParagraphFont"/>
    <w:link w:val="CommentText"/>
    <w:uiPriority w:val="99"/>
    <w:semiHidden/>
    <w:rsid w:val="00064ED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64ED1"/>
    <w:rPr>
      <w:b/>
      <w:bCs/>
    </w:rPr>
  </w:style>
  <w:style w:type="character" w:customStyle="1" w:styleId="CommentSubjectChar">
    <w:name w:val="Comment Subject Char"/>
    <w:basedOn w:val="CommentTextChar"/>
    <w:link w:val="CommentSubject"/>
    <w:uiPriority w:val="99"/>
    <w:semiHidden/>
    <w:rsid w:val="00064ED1"/>
    <w:rPr>
      <w:rFonts w:ascii="Times New Roman" w:eastAsia="Times New Roman" w:hAnsi="Times New Roman" w:cs="Times New Roman"/>
      <w:b/>
      <w:bCs/>
      <w:color w:val="000000"/>
      <w:sz w:val="20"/>
      <w:szCs w:val="20"/>
    </w:rPr>
  </w:style>
  <w:style w:type="numbering" w:customStyle="1" w:styleId="Hedingsvirsrakstiem">
    <w:name w:val="Hedings_virsrakstiem"/>
    <w:rsid w:val="00827AAF"/>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6E3"/>
    <w:pPr>
      <w:spacing w:after="0" w:line="240" w:lineRule="auto"/>
    </w:pPr>
    <w:rPr>
      <w:rFonts w:ascii="Times New Roman" w:eastAsia="Times New Roman" w:hAnsi="Times New Roman" w:cs="Times New Roman"/>
      <w:color w:val="000000"/>
      <w:sz w:val="24"/>
      <w:szCs w:val="24"/>
    </w:rPr>
  </w:style>
  <w:style w:type="paragraph" w:styleId="Heading1">
    <w:name w:val="heading 1"/>
    <w:aliases w:val="H1"/>
    <w:basedOn w:val="Normal"/>
    <w:next w:val="Normal"/>
    <w:link w:val="Heading1Char"/>
    <w:qFormat/>
    <w:rsid w:val="002616E3"/>
    <w:pPr>
      <w:keepNext/>
      <w:numPr>
        <w:numId w:val="2"/>
      </w:numPr>
      <w:jc w:val="center"/>
      <w:outlineLvl w:val="0"/>
    </w:pPr>
    <w:rPr>
      <w:b/>
      <w:lang w:val="x-none" w:eastAsia="x-none"/>
    </w:rPr>
  </w:style>
  <w:style w:type="paragraph" w:styleId="Heading2">
    <w:name w:val="heading 2"/>
    <w:basedOn w:val="Normal"/>
    <w:next w:val="Normal"/>
    <w:link w:val="Heading2Char"/>
    <w:qFormat/>
    <w:rsid w:val="002616E3"/>
    <w:pPr>
      <w:keepNext/>
      <w:outlineLvl w:val="1"/>
    </w:pPr>
    <w:rPr>
      <w:b/>
      <w:lang w:val="x-none" w:eastAsia="x-none"/>
    </w:rPr>
  </w:style>
  <w:style w:type="paragraph" w:styleId="Heading3">
    <w:name w:val="heading 3"/>
    <w:basedOn w:val="Normal"/>
    <w:next w:val="Normal"/>
    <w:link w:val="Heading3Char"/>
    <w:qFormat/>
    <w:rsid w:val="002616E3"/>
    <w:pPr>
      <w:keepNext/>
      <w:outlineLvl w:val="2"/>
    </w:pPr>
    <w:rPr>
      <w:lang w:val="x-none" w:eastAsia="x-none"/>
    </w:rPr>
  </w:style>
  <w:style w:type="paragraph" w:styleId="Heading5">
    <w:name w:val="heading 5"/>
    <w:basedOn w:val="Normal"/>
    <w:next w:val="BodyText"/>
    <w:link w:val="Heading5Char"/>
    <w:qFormat/>
    <w:rsid w:val="002616E3"/>
    <w:pPr>
      <w:widowControl w:val="0"/>
      <w:numPr>
        <w:ilvl w:val="4"/>
        <w:numId w:val="2"/>
      </w:numPr>
      <w:autoSpaceDE w:val="0"/>
      <w:autoSpaceDN w:val="0"/>
      <w:adjustRightInd w:val="0"/>
      <w:spacing w:before="180" w:after="60"/>
      <w:jc w:val="both"/>
      <w:outlineLvl w:val="4"/>
    </w:pPr>
    <w:rPr>
      <w:b/>
      <w:bCs/>
      <w:i/>
      <w:iCs/>
      <w:snapToGrid w:val="0"/>
      <w:sz w:val="20"/>
      <w:szCs w:val="20"/>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2616E3"/>
    <w:rPr>
      <w:rFonts w:ascii="Times New Roman" w:eastAsia="Times New Roman" w:hAnsi="Times New Roman" w:cs="Times New Roman"/>
      <w:b/>
      <w:color w:val="000000"/>
      <w:sz w:val="24"/>
      <w:szCs w:val="24"/>
      <w:lang w:val="x-none" w:eastAsia="x-none"/>
    </w:rPr>
  </w:style>
  <w:style w:type="character" w:customStyle="1" w:styleId="Heading2Char">
    <w:name w:val="Heading 2 Char"/>
    <w:basedOn w:val="DefaultParagraphFont"/>
    <w:link w:val="Heading2"/>
    <w:rsid w:val="002616E3"/>
    <w:rPr>
      <w:rFonts w:ascii="Times New Roman" w:eastAsia="Times New Roman" w:hAnsi="Times New Roman" w:cs="Times New Roman"/>
      <w:b/>
      <w:color w:val="000000"/>
      <w:sz w:val="24"/>
      <w:szCs w:val="24"/>
      <w:lang w:val="x-none" w:eastAsia="x-none"/>
    </w:rPr>
  </w:style>
  <w:style w:type="character" w:customStyle="1" w:styleId="Heading3Char">
    <w:name w:val="Heading 3 Char"/>
    <w:basedOn w:val="DefaultParagraphFont"/>
    <w:link w:val="Heading3"/>
    <w:rsid w:val="002616E3"/>
    <w:rPr>
      <w:rFonts w:ascii="Times New Roman" w:eastAsia="Times New Roman" w:hAnsi="Times New Roman" w:cs="Times New Roman"/>
      <w:color w:val="000000"/>
      <w:sz w:val="24"/>
      <w:szCs w:val="24"/>
      <w:lang w:val="x-none" w:eastAsia="x-none"/>
    </w:rPr>
  </w:style>
  <w:style w:type="character" w:customStyle="1" w:styleId="Heading5Char">
    <w:name w:val="Heading 5 Char"/>
    <w:basedOn w:val="DefaultParagraphFont"/>
    <w:link w:val="Heading5"/>
    <w:rsid w:val="002616E3"/>
    <w:rPr>
      <w:rFonts w:ascii="Times New Roman" w:eastAsia="Times New Roman" w:hAnsi="Times New Roman" w:cs="Times New Roman"/>
      <w:b/>
      <w:bCs/>
      <w:i/>
      <w:iCs/>
      <w:snapToGrid w:val="0"/>
      <w:color w:val="000000"/>
      <w:sz w:val="20"/>
      <w:szCs w:val="20"/>
      <w:lang w:val="x-none" w:eastAsia="lv-LV"/>
    </w:rPr>
  </w:style>
  <w:style w:type="paragraph" w:styleId="BodyText">
    <w:name w:val="Body Text"/>
    <w:basedOn w:val="Normal"/>
    <w:link w:val="BodyTextChar"/>
    <w:rsid w:val="002616E3"/>
    <w:pPr>
      <w:spacing w:before="120"/>
      <w:jc w:val="both"/>
    </w:pPr>
    <w:rPr>
      <w:lang w:val="x-none" w:eastAsia="x-none"/>
    </w:rPr>
  </w:style>
  <w:style w:type="character" w:customStyle="1" w:styleId="BodyTextChar">
    <w:name w:val="Body Text Char"/>
    <w:basedOn w:val="DefaultParagraphFont"/>
    <w:link w:val="BodyText"/>
    <w:rsid w:val="002616E3"/>
    <w:rPr>
      <w:rFonts w:ascii="Times New Roman" w:eastAsia="Times New Roman" w:hAnsi="Times New Roman" w:cs="Times New Roman"/>
      <w:color w:val="000000"/>
      <w:sz w:val="24"/>
      <w:szCs w:val="24"/>
      <w:lang w:val="x-none" w:eastAsia="x-none"/>
    </w:rPr>
  </w:style>
  <w:style w:type="paragraph" w:styleId="Header">
    <w:name w:val="header"/>
    <w:aliases w:val="Char"/>
    <w:basedOn w:val="Normal"/>
    <w:link w:val="HeaderChar"/>
    <w:rsid w:val="002616E3"/>
    <w:pPr>
      <w:tabs>
        <w:tab w:val="center" w:pos="4153"/>
        <w:tab w:val="right" w:pos="8306"/>
      </w:tabs>
    </w:pPr>
    <w:rPr>
      <w:lang w:val="x-none" w:eastAsia="x-none"/>
    </w:rPr>
  </w:style>
  <w:style w:type="character" w:customStyle="1" w:styleId="HeaderChar">
    <w:name w:val="Header Char"/>
    <w:aliases w:val="Char Char"/>
    <w:basedOn w:val="DefaultParagraphFont"/>
    <w:link w:val="Header"/>
    <w:rsid w:val="002616E3"/>
    <w:rPr>
      <w:rFonts w:ascii="Times New Roman" w:eastAsia="Times New Roman" w:hAnsi="Times New Roman" w:cs="Times New Roman"/>
      <w:color w:val="000000"/>
      <w:sz w:val="24"/>
      <w:szCs w:val="24"/>
      <w:lang w:val="x-none" w:eastAsia="x-none"/>
    </w:rPr>
  </w:style>
  <w:style w:type="paragraph" w:styleId="Footer">
    <w:name w:val="footer"/>
    <w:basedOn w:val="Normal"/>
    <w:link w:val="FooterChar"/>
    <w:rsid w:val="002616E3"/>
    <w:pPr>
      <w:widowControl w:val="0"/>
      <w:tabs>
        <w:tab w:val="center" w:pos="4153"/>
        <w:tab w:val="right" w:pos="8306"/>
      </w:tabs>
      <w:ind w:firstLine="180"/>
      <w:jc w:val="both"/>
    </w:pPr>
    <w:rPr>
      <w:rFonts w:ascii="Arial Narrow" w:hAnsi="Arial Narrow"/>
      <w:snapToGrid w:val="0"/>
      <w:sz w:val="20"/>
      <w:szCs w:val="20"/>
      <w:lang w:val="x-none" w:eastAsia="x-none"/>
    </w:rPr>
  </w:style>
  <w:style w:type="character" w:customStyle="1" w:styleId="FooterChar">
    <w:name w:val="Footer Char"/>
    <w:basedOn w:val="DefaultParagraphFont"/>
    <w:link w:val="Footer"/>
    <w:rsid w:val="002616E3"/>
    <w:rPr>
      <w:rFonts w:ascii="Arial Narrow" w:eastAsia="Times New Roman" w:hAnsi="Arial Narrow" w:cs="Times New Roman"/>
      <w:snapToGrid w:val="0"/>
      <w:color w:val="000000"/>
      <w:sz w:val="20"/>
      <w:szCs w:val="20"/>
      <w:lang w:val="x-none" w:eastAsia="x-none"/>
    </w:rPr>
  </w:style>
  <w:style w:type="paragraph" w:styleId="Title">
    <w:name w:val="Title"/>
    <w:basedOn w:val="Normal"/>
    <w:link w:val="TitleChar"/>
    <w:qFormat/>
    <w:rsid w:val="002616E3"/>
    <w:pPr>
      <w:ind w:firstLine="720"/>
      <w:jc w:val="center"/>
    </w:pPr>
    <w:rPr>
      <w:b/>
      <w:sz w:val="20"/>
      <w:szCs w:val="20"/>
      <w:lang w:val="x-none" w:eastAsia="x-none"/>
    </w:rPr>
  </w:style>
  <w:style w:type="character" w:customStyle="1" w:styleId="TitleChar">
    <w:name w:val="Title Char"/>
    <w:basedOn w:val="DefaultParagraphFont"/>
    <w:link w:val="Title"/>
    <w:rsid w:val="002616E3"/>
    <w:rPr>
      <w:rFonts w:ascii="Times New Roman" w:eastAsia="Times New Roman" w:hAnsi="Times New Roman" w:cs="Times New Roman"/>
      <w:b/>
      <w:color w:val="000000"/>
      <w:sz w:val="20"/>
      <w:szCs w:val="20"/>
      <w:lang w:val="x-none" w:eastAsia="x-none"/>
    </w:rPr>
  </w:style>
  <w:style w:type="paragraph" w:customStyle="1" w:styleId="naisf">
    <w:name w:val="naisf"/>
    <w:basedOn w:val="Normal"/>
    <w:rsid w:val="002616E3"/>
    <w:pPr>
      <w:spacing w:before="100" w:beforeAutospacing="1" w:after="100" w:afterAutospacing="1"/>
      <w:jc w:val="both"/>
    </w:pPr>
    <w:rPr>
      <w:lang w:val="en-GB"/>
    </w:rPr>
  </w:style>
  <w:style w:type="character" w:styleId="Hyperlink">
    <w:name w:val="Hyperlink"/>
    <w:rsid w:val="002616E3"/>
    <w:rPr>
      <w:rFonts w:cs="Times New Roman"/>
      <w:color w:val="0000FF"/>
      <w:u w:val="single"/>
    </w:rPr>
  </w:style>
  <w:style w:type="paragraph" w:styleId="BodyTextIndent2">
    <w:name w:val="Body Text Indent 2"/>
    <w:basedOn w:val="Normal"/>
    <w:link w:val="BodyTextIndent2Char"/>
    <w:rsid w:val="002616E3"/>
    <w:pPr>
      <w:spacing w:after="120" w:line="480" w:lineRule="auto"/>
      <w:ind w:left="283"/>
    </w:pPr>
    <w:rPr>
      <w:lang w:val="x-none" w:eastAsia="x-none"/>
    </w:rPr>
  </w:style>
  <w:style w:type="character" w:customStyle="1" w:styleId="BodyTextIndent2Char">
    <w:name w:val="Body Text Indent 2 Char"/>
    <w:basedOn w:val="DefaultParagraphFont"/>
    <w:link w:val="BodyTextIndent2"/>
    <w:rsid w:val="002616E3"/>
    <w:rPr>
      <w:rFonts w:ascii="Times New Roman" w:eastAsia="Times New Roman" w:hAnsi="Times New Roman" w:cs="Times New Roman"/>
      <w:color w:val="000000"/>
      <w:sz w:val="24"/>
      <w:szCs w:val="24"/>
      <w:lang w:val="x-none" w:eastAsia="x-none"/>
    </w:rPr>
  </w:style>
  <w:style w:type="paragraph" w:styleId="FootnoteText">
    <w:name w:val="footnote text"/>
    <w:aliases w:val="Footnote,Fußnote,fn,single space,FOOTNOTES,Текст сноски Знак,Текст сноски Знак1 Знак,Текст сноски Знак Знак Знак,Footnote Text Char Знак Знак,Footnote Text Char Знак,Текст сноски-FN,Oaeno niinee-FN,Oaeno niinee Ciae,Table_Footnote_last"/>
    <w:basedOn w:val="Normal"/>
    <w:link w:val="FootnoteTextChar"/>
    <w:uiPriority w:val="99"/>
    <w:rsid w:val="002616E3"/>
    <w:rPr>
      <w:sz w:val="20"/>
      <w:szCs w:val="20"/>
      <w:lang w:val="x-none" w:eastAsia="x-none"/>
    </w:rPr>
  </w:style>
  <w:style w:type="character" w:customStyle="1" w:styleId="FootnoteTextChar">
    <w:name w:val="Footnote Text Char"/>
    <w:aliases w:val="Footnote Char,Fußnote Char,fn Char,single space Char,FOOTNOTES Char,Текст сноски Знак Char,Текст сноски Знак1 Знак Char,Текст сноски Знак Знак Знак Char,Footnote Text Char Знак Знак Char,Footnote Text Char Знак Char"/>
    <w:basedOn w:val="DefaultParagraphFont"/>
    <w:link w:val="FootnoteText"/>
    <w:uiPriority w:val="99"/>
    <w:rsid w:val="002616E3"/>
    <w:rPr>
      <w:rFonts w:ascii="Times New Roman" w:eastAsia="Times New Roman" w:hAnsi="Times New Roman" w:cs="Times New Roman"/>
      <w:color w:val="000000"/>
      <w:sz w:val="20"/>
      <w:szCs w:val="20"/>
      <w:lang w:val="x-none" w:eastAsia="x-none"/>
    </w:rPr>
  </w:style>
  <w:style w:type="character" w:styleId="FootnoteReference">
    <w:name w:val="footnote reference"/>
    <w:aliases w:val="Footnote Reference Number"/>
    <w:rsid w:val="002616E3"/>
    <w:rPr>
      <w:rFonts w:cs="Times New Roman"/>
      <w:vertAlign w:val="superscript"/>
    </w:rPr>
  </w:style>
  <w:style w:type="paragraph" w:styleId="ListParagraph">
    <w:name w:val="List Paragraph"/>
    <w:aliases w:val="Saistīto dokumentu saraksts,2,Bullet list,Colorful List - Accent 12,H&amp;P List Paragraph,Normal bullet 2"/>
    <w:basedOn w:val="Normal"/>
    <w:uiPriority w:val="34"/>
    <w:qFormat/>
    <w:rsid w:val="002616E3"/>
    <w:pPr>
      <w:spacing w:after="200" w:line="276" w:lineRule="auto"/>
      <w:ind w:left="720"/>
      <w:contextualSpacing/>
    </w:pPr>
    <w:rPr>
      <w:rFonts w:ascii="Calibri" w:hAnsi="Calibri"/>
      <w:sz w:val="22"/>
      <w:szCs w:val="22"/>
    </w:rPr>
  </w:style>
  <w:style w:type="paragraph" w:customStyle="1" w:styleId="Apakpunkts">
    <w:name w:val="Apakšpunkts"/>
    <w:basedOn w:val="Normal"/>
    <w:link w:val="ApakpunktsChar"/>
    <w:rsid w:val="002616E3"/>
    <w:pPr>
      <w:tabs>
        <w:tab w:val="num" w:pos="851"/>
      </w:tabs>
      <w:suppressAutoHyphens/>
      <w:ind w:left="851" w:hanging="851"/>
    </w:pPr>
    <w:rPr>
      <w:rFonts w:ascii="Arial" w:hAnsi="Arial" w:cs="Calibri"/>
      <w:b/>
      <w:color w:val="auto"/>
      <w:szCs w:val="20"/>
      <w:lang w:val="x-none" w:eastAsia="ar-SA"/>
    </w:rPr>
  </w:style>
  <w:style w:type="character" w:customStyle="1" w:styleId="ApakpunktsChar">
    <w:name w:val="Apakšpunkts Char"/>
    <w:link w:val="Apakpunkts"/>
    <w:locked/>
    <w:rsid w:val="002616E3"/>
    <w:rPr>
      <w:rFonts w:ascii="Arial" w:eastAsia="Times New Roman" w:hAnsi="Arial" w:cs="Calibri"/>
      <w:b/>
      <w:sz w:val="24"/>
      <w:szCs w:val="20"/>
      <w:lang w:val="x-none" w:eastAsia="ar-SA"/>
    </w:rPr>
  </w:style>
  <w:style w:type="paragraph" w:customStyle="1" w:styleId="tv213">
    <w:name w:val="tv213"/>
    <w:basedOn w:val="Normal"/>
    <w:rsid w:val="002616E3"/>
    <w:pPr>
      <w:spacing w:before="100" w:beforeAutospacing="1" w:after="100" w:afterAutospacing="1"/>
    </w:pPr>
    <w:rPr>
      <w:color w:val="auto"/>
      <w:lang w:eastAsia="lv-LV"/>
    </w:rPr>
  </w:style>
  <w:style w:type="character" w:customStyle="1" w:styleId="apple-converted-space">
    <w:name w:val="apple-converted-space"/>
    <w:basedOn w:val="DefaultParagraphFont"/>
    <w:rsid w:val="004D5618"/>
  </w:style>
  <w:style w:type="table" w:styleId="TableGrid">
    <w:name w:val="Table Grid"/>
    <w:basedOn w:val="TableNormal"/>
    <w:uiPriority w:val="39"/>
    <w:rsid w:val="00B05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55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5AA"/>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064ED1"/>
    <w:rPr>
      <w:sz w:val="16"/>
      <w:szCs w:val="16"/>
    </w:rPr>
  </w:style>
  <w:style w:type="paragraph" w:styleId="CommentText">
    <w:name w:val="annotation text"/>
    <w:basedOn w:val="Normal"/>
    <w:link w:val="CommentTextChar"/>
    <w:uiPriority w:val="99"/>
    <w:semiHidden/>
    <w:unhideWhenUsed/>
    <w:rsid w:val="00064ED1"/>
    <w:rPr>
      <w:sz w:val="20"/>
      <w:szCs w:val="20"/>
    </w:rPr>
  </w:style>
  <w:style w:type="character" w:customStyle="1" w:styleId="CommentTextChar">
    <w:name w:val="Comment Text Char"/>
    <w:basedOn w:val="DefaultParagraphFont"/>
    <w:link w:val="CommentText"/>
    <w:uiPriority w:val="99"/>
    <w:semiHidden/>
    <w:rsid w:val="00064ED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64ED1"/>
    <w:rPr>
      <w:b/>
      <w:bCs/>
    </w:rPr>
  </w:style>
  <w:style w:type="character" w:customStyle="1" w:styleId="CommentSubjectChar">
    <w:name w:val="Comment Subject Char"/>
    <w:basedOn w:val="CommentTextChar"/>
    <w:link w:val="CommentSubject"/>
    <w:uiPriority w:val="99"/>
    <w:semiHidden/>
    <w:rsid w:val="00064ED1"/>
    <w:rPr>
      <w:rFonts w:ascii="Times New Roman" w:eastAsia="Times New Roman" w:hAnsi="Times New Roman" w:cs="Times New Roman"/>
      <w:b/>
      <w:bCs/>
      <w:color w:val="000000"/>
      <w:sz w:val="20"/>
      <w:szCs w:val="20"/>
    </w:rPr>
  </w:style>
  <w:style w:type="numbering" w:customStyle="1" w:styleId="Hedingsvirsrakstiem">
    <w:name w:val="Hedings_virsrakstiem"/>
    <w:rsid w:val="00827AAF"/>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98927">
      <w:bodyDiv w:val="1"/>
      <w:marLeft w:val="0"/>
      <w:marRight w:val="0"/>
      <w:marTop w:val="0"/>
      <w:marBottom w:val="0"/>
      <w:divBdr>
        <w:top w:val="none" w:sz="0" w:space="0" w:color="auto"/>
        <w:left w:val="none" w:sz="0" w:space="0" w:color="auto"/>
        <w:bottom w:val="none" w:sz="0" w:space="0" w:color="auto"/>
        <w:right w:val="none" w:sz="0" w:space="0" w:color="auto"/>
      </w:divBdr>
    </w:div>
    <w:div w:id="1269967886">
      <w:bodyDiv w:val="1"/>
      <w:marLeft w:val="0"/>
      <w:marRight w:val="0"/>
      <w:marTop w:val="0"/>
      <w:marBottom w:val="0"/>
      <w:divBdr>
        <w:top w:val="none" w:sz="0" w:space="0" w:color="auto"/>
        <w:left w:val="none" w:sz="0" w:space="0" w:color="auto"/>
        <w:bottom w:val="none" w:sz="0" w:space="0" w:color="auto"/>
        <w:right w:val="none" w:sz="0" w:space="0" w:color="auto"/>
      </w:divBdr>
    </w:div>
    <w:div w:id="1907833068">
      <w:bodyDiv w:val="1"/>
      <w:marLeft w:val="0"/>
      <w:marRight w:val="0"/>
      <w:marTop w:val="0"/>
      <w:marBottom w:val="0"/>
      <w:divBdr>
        <w:top w:val="none" w:sz="0" w:space="0" w:color="auto"/>
        <w:left w:val="none" w:sz="0" w:space="0" w:color="auto"/>
        <w:bottom w:val="none" w:sz="0" w:space="0" w:color="auto"/>
        <w:right w:val="none" w:sz="0" w:space="0" w:color="auto"/>
      </w:divBdr>
    </w:div>
    <w:div w:id="209624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lvija.safina@dnd.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daugavpilsnovads.lv/iepirkumi"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www.dnd.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C2A7C-8020-4600-BD82-5541F8B56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12</Pages>
  <Words>3800</Words>
  <Characters>21662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dc:creator>
  <cp:lastModifiedBy>Inese Gasparovica</cp:lastModifiedBy>
  <cp:revision>23</cp:revision>
  <dcterms:created xsi:type="dcterms:W3CDTF">2018-04-26T12:43:00Z</dcterms:created>
  <dcterms:modified xsi:type="dcterms:W3CDTF">2018-04-27T11:31:00Z</dcterms:modified>
</cp:coreProperties>
</file>