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7" w:type="dxa"/>
        <w:tblLook w:val="04A0" w:firstRow="1" w:lastRow="0" w:firstColumn="1" w:lastColumn="0" w:noHBand="0" w:noVBand="1"/>
      </w:tblPr>
      <w:tblGrid>
        <w:gridCol w:w="399"/>
        <w:gridCol w:w="35"/>
        <w:gridCol w:w="11"/>
        <w:gridCol w:w="26"/>
        <w:gridCol w:w="13"/>
        <w:gridCol w:w="469"/>
        <w:gridCol w:w="482"/>
        <w:gridCol w:w="374"/>
        <w:gridCol w:w="426"/>
        <w:gridCol w:w="280"/>
        <w:gridCol w:w="145"/>
        <w:gridCol w:w="425"/>
        <w:gridCol w:w="325"/>
        <w:gridCol w:w="100"/>
        <w:gridCol w:w="426"/>
        <w:gridCol w:w="425"/>
        <w:gridCol w:w="425"/>
        <w:gridCol w:w="425"/>
        <w:gridCol w:w="165"/>
        <w:gridCol w:w="261"/>
        <w:gridCol w:w="164"/>
        <w:gridCol w:w="261"/>
        <w:gridCol w:w="425"/>
        <w:gridCol w:w="142"/>
        <w:gridCol w:w="567"/>
        <w:gridCol w:w="582"/>
        <w:gridCol w:w="127"/>
        <w:gridCol w:w="109"/>
        <w:gridCol w:w="458"/>
        <w:gridCol w:w="567"/>
        <w:gridCol w:w="425"/>
        <w:gridCol w:w="142"/>
        <w:gridCol w:w="138"/>
        <w:gridCol w:w="97"/>
        <w:gridCol w:w="236"/>
      </w:tblGrid>
      <w:tr w:rsidR="00AF1316" w:rsidRPr="002D05FD" w:rsidTr="00AF1316">
        <w:trPr>
          <w:gridAfter w:val="2"/>
          <w:wAfter w:w="333" w:type="dxa"/>
        </w:trPr>
        <w:tc>
          <w:tcPr>
            <w:tcW w:w="6487" w:type="dxa"/>
            <w:gridSpan w:val="23"/>
            <w:shd w:val="clear" w:color="auto" w:fill="auto"/>
          </w:tcPr>
          <w:p w:rsidR="00AF1316" w:rsidRPr="002D05FD" w:rsidRDefault="00AF1316" w:rsidP="004379FF">
            <w:pPr>
              <w:spacing w:after="0" w:line="240" w:lineRule="auto"/>
              <w:jc w:val="both"/>
              <w:rPr>
                <w:rFonts w:ascii="Times New Roman" w:hAnsi="Times New Roman"/>
                <w:sz w:val="24"/>
                <w:szCs w:val="24"/>
              </w:rPr>
            </w:pPr>
          </w:p>
        </w:tc>
        <w:tc>
          <w:tcPr>
            <w:tcW w:w="3257" w:type="dxa"/>
            <w:gridSpan w:val="10"/>
            <w:shd w:val="clear" w:color="auto" w:fill="auto"/>
          </w:tcPr>
          <w:p w:rsidR="00AF1316" w:rsidRPr="002D05FD" w:rsidRDefault="00AF1316" w:rsidP="004379FF">
            <w:pPr>
              <w:spacing w:after="0" w:line="240" w:lineRule="auto"/>
              <w:ind w:firstLine="37"/>
              <w:jc w:val="both"/>
              <w:rPr>
                <w:rFonts w:ascii="Times New Roman" w:hAnsi="Times New Roman"/>
                <w:sz w:val="26"/>
                <w:szCs w:val="26"/>
              </w:rPr>
            </w:pPr>
            <w:r w:rsidRPr="002D05FD">
              <w:rPr>
                <w:rFonts w:ascii="Times New Roman" w:hAnsi="Times New Roman"/>
                <w:sz w:val="26"/>
                <w:szCs w:val="26"/>
              </w:rPr>
              <w:t>2. pielikums</w:t>
            </w:r>
          </w:p>
          <w:p w:rsidR="00AF1316" w:rsidRPr="002D05FD" w:rsidRDefault="00AF1316" w:rsidP="004379FF">
            <w:pPr>
              <w:spacing w:after="0" w:line="240" w:lineRule="auto"/>
              <w:ind w:firstLine="37"/>
              <w:jc w:val="both"/>
              <w:rPr>
                <w:rFonts w:ascii="Times New Roman" w:hAnsi="Times New Roman"/>
                <w:sz w:val="26"/>
                <w:szCs w:val="26"/>
              </w:rPr>
            </w:pPr>
            <w:r w:rsidRPr="002D05FD">
              <w:rPr>
                <w:rFonts w:ascii="Times New Roman" w:hAnsi="Times New Roman"/>
                <w:sz w:val="26"/>
                <w:szCs w:val="26"/>
              </w:rPr>
              <w:t xml:space="preserve">Daugavpils novada domes </w:t>
            </w:r>
          </w:p>
          <w:p w:rsidR="00AF1316" w:rsidRPr="002D05FD" w:rsidRDefault="00AF1316" w:rsidP="004379FF">
            <w:pPr>
              <w:spacing w:after="0" w:line="240" w:lineRule="auto"/>
              <w:ind w:firstLine="37"/>
              <w:jc w:val="both"/>
              <w:rPr>
                <w:rFonts w:ascii="Times New Roman" w:hAnsi="Times New Roman"/>
                <w:sz w:val="26"/>
                <w:szCs w:val="26"/>
              </w:rPr>
            </w:pPr>
            <w:r w:rsidRPr="002D05FD">
              <w:rPr>
                <w:rFonts w:ascii="Times New Roman" w:hAnsi="Times New Roman"/>
                <w:sz w:val="26"/>
                <w:szCs w:val="26"/>
              </w:rPr>
              <w:t xml:space="preserve">2013.gada 17.oktobra </w:t>
            </w:r>
          </w:p>
          <w:p w:rsidR="00AF1316" w:rsidRPr="002D05FD" w:rsidRDefault="00AF1316" w:rsidP="004379FF">
            <w:pPr>
              <w:spacing w:after="0" w:line="240" w:lineRule="auto"/>
              <w:ind w:firstLine="37"/>
              <w:rPr>
                <w:rFonts w:ascii="Times New Roman" w:hAnsi="Times New Roman"/>
                <w:sz w:val="26"/>
                <w:szCs w:val="26"/>
              </w:rPr>
            </w:pPr>
            <w:r w:rsidRPr="002D05FD">
              <w:rPr>
                <w:rFonts w:ascii="Times New Roman" w:hAnsi="Times New Roman"/>
                <w:sz w:val="26"/>
                <w:szCs w:val="26"/>
              </w:rPr>
              <w:t>saistošajiem noteikumiem                Nr.37 (protokols Nr.27., 19.&amp;, lēmums  Nr.1051)</w:t>
            </w:r>
          </w:p>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3"/>
          <w:wAfter w:w="471" w:type="dxa"/>
        </w:trPr>
        <w:tc>
          <w:tcPr>
            <w:tcW w:w="9606" w:type="dxa"/>
            <w:gridSpan w:val="32"/>
            <w:hideMark/>
          </w:tcPr>
          <w:p w:rsidR="00AF1316" w:rsidRPr="002D05FD" w:rsidRDefault="00AF1316" w:rsidP="004379FF">
            <w:pPr>
              <w:spacing w:after="0" w:line="240" w:lineRule="auto"/>
              <w:jc w:val="center"/>
              <w:rPr>
                <w:rFonts w:ascii="Times New Roman" w:hAnsi="Times New Roman"/>
                <w:b/>
                <w:sz w:val="26"/>
                <w:szCs w:val="26"/>
              </w:rPr>
            </w:pPr>
            <w:r w:rsidRPr="002D05FD">
              <w:rPr>
                <w:rFonts w:ascii="Times New Roman" w:hAnsi="Times New Roman"/>
                <w:b/>
                <w:sz w:val="26"/>
                <w:szCs w:val="26"/>
              </w:rPr>
              <w:t>DAUGAVPILS NOVADA DOMES</w:t>
            </w:r>
          </w:p>
          <w:p w:rsidR="00AF1316" w:rsidRPr="002D05FD" w:rsidRDefault="00AF1316" w:rsidP="004379FF">
            <w:pPr>
              <w:spacing w:after="0" w:line="240" w:lineRule="auto"/>
              <w:jc w:val="center"/>
              <w:rPr>
                <w:rFonts w:ascii="Times New Roman" w:hAnsi="Times New Roman"/>
                <w:b/>
                <w:sz w:val="26"/>
                <w:szCs w:val="26"/>
              </w:rPr>
            </w:pPr>
            <w:r w:rsidRPr="002D05FD">
              <w:rPr>
                <w:rFonts w:ascii="Times New Roman" w:hAnsi="Times New Roman"/>
                <w:b/>
                <w:sz w:val="26"/>
                <w:szCs w:val="26"/>
              </w:rPr>
              <w:t>FINANŠU PĀRVALDEI</w:t>
            </w:r>
          </w:p>
          <w:p w:rsidR="00AF1316" w:rsidRPr="002D05FD" w:rsidRDefault="00AF1316" w:rsidP="004379FF">
            <w:pPr>
              <w:spacing w:after="0" w:line="240" w:lineRule="auto"/>
              <w:jc w:val="center"/>
              <w:rPr>
                <w:rFonts w:ascii="Times New Roman" w:hAnsi="Times New Roman"/>
                <w:b/>
                <w:sz w:val="24"/>
                <w:szCs w:val="24"/>
              </w:rPr>
            </w:pPr>
          </w:p>
        </w:tc>
      </w:tr>
      <w:tr w:rsidR="00AF1316" w:rsidRPr="002D05FD" w:rsidTr="00AF1316">
        <w:trPr>
          <w:gridAfter w:val="3"/>
          <w:wAfter w:w="471" w:type="dxa"/>
          <w:trHeight w:val="470"/>
        </w:trPr>
        <w:tc>
          <w:tcPr>
            <w:tcW w:w="9606" w:type="dxa"/>
            <w:gridSpan w:val="32"/>
            <w:tcBorders>
              <w:top w:val="single" w:sz="4" w:space="0" w:color="auto"/>
              <w:left w:val="nil"/>
              <w:bottom w:val="nil"/>
              <w:right w:val="nil"/>
            </w:tcBorders>
            <w:hideMark/>
          </w:tcPr>
          <w:p w:rsidR="00AF1316" w:rsidRPr="002D05FD" w:rsidRDefault="00AF1316" w:rsidP="004379FF">
            <w:pPr>
              <w:spacing w:after="0" w:line="240" w:lineRule="auto"/>
              <w:jc w:val="center"/>
              <w:rPr>
                <w:rFonts w:ascii="Times New Roman" w:hAnsi="Times New Roman"/>
                <w:sz w:val="24"/>
                <w:szCs w:val="24"/>
                <w:vertAlign w:val="superscript"/>
              </w:rPr>
            </w:pPr>
            <w:r w:rsidRPr="002D05FD">
              <w:rPr>
                <w:rFonts w:ascii="Times New Roman" w:hAnsi="Times New Roman"/>
                <w:sz w:val="24"/>
                <w:szCs w:val="24"/>
                <w:vertAlign w:val="superscript"/>
              </w:rPr>
              <w:t>Nekustamā īpašuma nodokļa maksātāja Vārds Uzvārds/Nosaukums</w:t>
            </w:r>
          </w:p>
        </w:tc>
      </w:tr>
      <w:tr w:rsidR="00AF1316" w:rsidRPr="002D05FD" w:rsidTr="00AF1316">
        <w:trPr>
          <w:gridAfter w:val="3"/>
          <w:wAfter w:w="471" w:type="dxa"/>
          <w:trHeight w:val="470"/>
        </w:trPr>
        <w:tc>
          <w:tcPr>
            <w:tcW w:w="9606" w:type="dxa"/>
            <w:gridSpan w:val="32"/>
            <w:tcBorders>
              <w:top w:val="single" w:sz="4" w:space="0" w:color="auto"/>
              <w:left w:val="nil"/>
              <w:bottom w:val="nil"/>
              <w:right w:val="nil"/>
            </w:tcBorders>
            <w:hideMark/>
          </w:tcPr>
          <w:p w:rsidR="00AF1316" w:rsidRPr="002D05FD" w:rsidRDefault="00AF1316" w:rsidP="004379FF">
            <w:pPr>
              <w:spacing w:after="0" w:line="240" w:lineRule="auto"/>
              <w:jc w:val="center"/>
              <w:rPr>
                <w:rFonts w:ascii="Times New Roman" w:hAnsi="Times New Roman"/>
                <w:sz w:val="24"/>
                <w:szCs w:val="24"/>
                <w:vertAlign w:val="superscript"/>
              </w:rPr>
            </w:pPr>
            <w:r w:rsidRPr="002D05FD">
              <w:rPr>
                <w:rFonts w:ascii="Times New Roman" w:hAnsi="Times New Roman"/>
                <w:sz w:val="24"/>
                <w:szCs w:val="24"/>
                <w:vertAlign w:val="superscript"/>
              </w:rPr>
              <w:t>Personas kods/Reģistrācijas Nr.</w:t>
            </w:r>
          </w:p>
        </w:tc>
      </w:tr>
      <w:tr w:rsidR="00AF1316" w:rsidRPr="002D05FD" w:rsidTr="00AF1316">
        <w:trPr>
          <w:gridAfter w:val="3"/>
          <w:wAfter w:w="471" w:type="dxa"/>
          <w:trHeight w:val="470"/>
        </w:trPr>
        <w:tc>
          <w:tcPr>
            <w:tcW w:w="9606" w:type="dxa"/>
            <w:gridSpan w:val="32"/>
            <w:tcBorders>
              <w:top w:val="single" w:sz="4" w:space="0" w:color="auto"/>
              <w:left w:val="nil"/>
              <w:bottom w:val="nil"/>
              <w:right w:val="nil"/>
            </w:tcBorders>
            <w:hideMark/>
          </w:tcPr>
          <w:p w:rsidR="00AF1316" w:rsidRPr="002D05FD" w:rsidRDefault="00AF1316" w:rsidP="004379FF">
            <w:pPr>
              <w:spacing w:after="0" w:line="240" w:lineRule="auto"/>
              <w:jc w:val="center"/>
              <w:rPr>
                <w:rFonts w:ascii="Times New Roman" w:hAnsi="Times New Roman"/>
                <w:sz w:val="24"/>
                <w:szCs w:val="24"/>
                <w:vertAlign w:val="superscript"/>
              </w:rPr>
            </w:pPr>
            <w:r w:rsidRPr="002D05FD">
              <w:rPr>
                <w:rFonts w:ascii="Times New Roman" w:hAnsi="Times New Roman"/>
                <w:sz w:val="24"/>
                <w:szCs w:val="24"/>
                <w:vertAlign w:val="superscript"/>
              </w:rPr>
              <w:t>deklarētā dzīvesvietas adrese/juridiskā adrese</w:t>
            </w:r>
          </w:p>
        </w:tc>
      </w:tr>
      <w:tr w:rsidR="00AF1316" w:rsidRPr="002D05FD" w:rsidTr="00AF1316">
        <w:trPr>
          <w:gridAfter w:val="3"/>
          <w:wAfter w:w="471" w:type="dxa"/>
          <w:trHeight w:val="470"/>
        </w:trPr>
        <w:tc>
          <w:tcPr>
            <w:tcW w:w="9606" w:type="dxa"/>
            <w:gridSpan w:val="32"/>
            <w:tcBorders>
              <w:top w:val="single" w:sz="4" w:space="0" w:color="auto"/>
              <w:left w:val="nil"/>
              <w:bottom w:val="nil"/>
              <w:right w:val="nil"/>
            </w:tcBorders>
            <w:hideMark/>
          </w:tcPr>
          <w:p w:rsidR="00AF1316" w:rsidRPr="002D05FD" w:rsidRDefault="00AF1316" w:rsidP="004379FF">
            <w:pPr>
              <w:spacing w:after="0" w:line="240" w:lineRule="auto"/>
              <w:jc w:val="center"/>
              <w:rPr>
                <w:rFonts w:ascii="Times New Roman" w:hAnsi="Times New Roman"/>
                <w:sz w:val="24"/>
                <w:szCs w:val="24"/>
                <w:vertAlign w:val="superscript"/>
              </w:rPr>
            </w:pPr>
            <w:r w:rsidRPr="002D05FD">
              <w:rPr>
                <w:rFonts w:ascii="Times New Roman" w:hAnsi="Times New Roman"/>
                <w:sz w:val="24"/>
                <w:szCs w:val="24"/>
                <w:vertAlign w:val="superscript"/>
              </w:rPr>
              <w:t>pasta adrese</w:t>
            </w:r>
          </w:p>
        </w:tc>
      </w:tr>
      <w:tr w:rsidR="00AF1316" w:rsidRPr="002D05FD" w:rsidTr="00AF1316">
        <w:trPr>
          <w:gridAfter w:val="3"/>
          <w:wAfter w:w="471" w:type="dxa"/>
        </w:trPr>
        <w:tc>
          <w:tcPr>
            <w:tcW w:w="5376" w:type="dxa"/>
            <w:gridSpan w:val="19"/>
            <w:tcBorders>
              <w:top w:val="single" w:sz="4" w:space="0" w:color="auto"/>
              <w:left w:val="nil"/>
              <w:bottom w:val="nil"/>
              <w:right w:val="nil"/>
            </w:tcBorders>
            <w:hideMark/>
          </w:tcPr>
          <w:p w:rsidR="00AF1316" w:rsidRPr="002D05FD" w:rsidRDefault="00AF1316" w:rsidP="004379FF">
            <w:pPr>
              <w:spacing w:after="0" w:line="240" w:lineRule="auto"/>
              <w:jc w:val="center"/>
              <w:rPr>
                <w:rFonts w:ascii="Times New Roman" w:hAnsi="Times New Roman"/>
                <w:sz w:val="24"/>
                <w:szCs w:val="24"/>
              </w:rPr>
            </w:pPr>
            <w:r w:rsidRPr="002D05FD">
              <w:rPr>
                <w:rFonts w:ascii="Times New Roman" w:hAnsi="Times New Roman"/>
                <w:sz w:val="24"/>
                <w:szCs w:val="24"/>
                <w:vertAlign w:val="superscript"/>
              </w:rPr>
              <w:t>e-pasta adrese</w:t>
            </w:r>
          </w:p>
        </w:tc>
        <w:tc>
          <w:tcPr>
            <w:tcW w:w="425" w:type="dxa"/>
            <w:gridSpan w:val="2"/>
          </w:tcPr>
          <w:p w:rsidR="00AF1316" w:rsidRPr="002D05FD" w:rsidRDefault="00AF1316" w:rsidP="004379FF">
            <w:pPr>
              <w:spacing w:after="0" w:line="240" w:lineRule="auto"/>
              <w:jc w:val="both"/>
              <w:rPr>
                <w:rFonts w:ascii="Times New Roman" w:hAnsi="Times New Roman"/>
                <w:sz w:val="24"/>
                <w:szCs w:val="24"/>
              </w:rPr>
            </w:pPr>
          </w:p>
        </w:tc>
        <w:tc>
          <w:tcPr>
            <w:tcW w:w="3805" w:type="dxa"/>
            <w:gridSpan w:val="11"/>
            <w:tcBorders>
              <w:top w:val="single" w:sz="4" w:space="0" w:color="auto"/>
              <w:left w:val="nil"/>
              <w:bottom w:val="nil"/>
              <w:right w:val="nil"/>
            </w:tcBorders>
            <w:hideMark/>
          </w:tcPr>
          <w:p w:rsidR="00AF1316" w:rsidRPr="002D05FD" w:rsidRDefault="00AF1316" w:rsidP="004379FF">
            <w:pPr>
              <w:spacing w:after="0" w:line="240" w:lineRule="auto"/>
              <w:jc w:val="both"/>
              <w:rPr>
                <w:rFonts w:ascii="Times New Roman" w:hAnsi="Times New Roman"/>
                <w:sz w:val="24"/>
                <w:szCs w:val="24"/>
              </w:rPr>
            </w:pPr>
            <w:r w:rsidRPr="002D05FD">
              <w:rPr>
                <w:rFonts w:ascii="Times New Roman" w:hAnsi="Times New Roman"/>
                <w:sz w:val="24"/>
                <w:szCs w:val="24"/>
                <w:vertAlign w:val="superscript"/>
              </w:rPr>
              <w:t xml:space="preserve">                                kontakttālrunis</w:t>
            </w:r>
          </w:p>
        </w:tc>
      </w:tr>
      <w:tr w:rsidR="00AF1316" w:rsidRPr="002D05FD" w:rsidTr="00AF1316">
        <w:trPr>
          <w:gridAfter w:val="3"/>
          <w:wAfter w:w="471" w:type="dxa"/>
        </w:trPr>
        <w:tc>
          <w:tcPr>
            <w:tcW w:w="445" w:type="dxa"/>
            <w:gridSpan w:val="3"/>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7F3E441F" wp14:editId="12C8642F">
                      <wp:extent cx="90170" cy="90805"/>
                      <wp:effectExtent l="0" t="0" r="24130" b="23495"/>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D3EB5B" id="Rectangle 18"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ku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IyppLh0CAAA7BAAADgAAAAAAAAAAAAAAAAAuAgAAZHJzL2Uyb0RvYy54bWxQSwECLQAUAAYA&#10;CAAAACEAS4fYeNgAAAADAQAADwAAAAAAAAAAAAAAAAB3BAAAZHJzL2Rvd25yZXYueG1sUEsFBgAA&#10;AAAEAAQA8wAAAHwFAAAAAA==&#10;">
                      <w10:anchorlock/>
                    </v:rect>
                  </w:pict>
                </mc:Fallback>
              </mc:AlternateContent>
            </w:r>
          </w:p>
        </w:tc>
        <w:tc>
          <w:tcPr>
            <w:tcW w:w="9161" w:type="dxa"/>
            <w:gridSpan w:val="29"/>
            <w:vAlign w:val="center"/>
            <w:hideMark/>
          </w:tcPr>
          <w:p w:rsidR="00AF1316" w:rsidRPr="002D05FD" w:rsidRDefault="00AF1316" w:rsidP="004379FF">
            <w:pPr>
              <w:spacing w:after="0" w:line="240" w:lineRule="auto"/>
              <w:jc w:val="both"/>
              <w:rPr>
                <w:rFonts w:ascii="Times New Roman" w:hAnsi="Times New Roman"/>
                <w:sz w:val="24"/>
                <w:szCs w:val="24"/>
              </w:rPr>
            </w:pPr>
            <w:r w:rsidRPr="002D05FD">
              <w:rPr>
                <w:rFonts w:ascii="Times New Roman" w:hAnsi="Times New Roman"/>
                <w:sz w:val="24"/>
                <w:szCs w:val="24"/>
              </w:rPr>
              <w:t>atzīmēt, ja turpmāk vēlaties saņemt nekustamā īpašuma nodokli uz iepriekš norādīto e-pasta adresi</w:t>
            </w:r>
          </w:p>
        </w:tc>
      </w:tr>
      <w:tr w:rsidR="00AF1316" w:rsidRPr="002D05FD" w:rsidTr="00AF1316">
        <w:trPr>
          <w:gridAfter w:val="3"/>
          <w:wAfter w:w="471" w:type="dxa"/>
        </w:trPr>
        <w:tc>
          <w:tcPr>
            <w:tcW w:w="9606" w:type="dxa"/>
            <w:gridSpan w:val="32"/>
            <w:hideMark/>
          </w:tcPr>
          <w:p w:rsidR="00AF1316" w:rsidRPr="002D05FD" w:rsidRDefault="00AF1316" w:rsidP="004379FF">
            <w:pPr>
              <w:spacing w:after="0" w:line="240" w:lineRule="auto"/>
              <w:jc w:val="center"/>
              <w:rPr>
                <w:rFonts w:ascii="Times New Roman" w:hAnsi="Times New Roman"/>
                <w:b/>
                <w:bCs/>
                <w:sz w:val="26"/>
                <w:szCs w:val="26"/>
              </w:rPr>
            </w:pPr>
            <w:r w:rsidRPr="002D05FD">
              <w:rPr>
                <w:rFonts w:ascii="Times New Roman" w:hAnsi="Times New Roman"/>
                <w:b/>
                <w:bCs/>
                <w:sz w:val="26"/>
                <w:szCs w:val="26"/>
              </w:rPr>
              <w:t>PIETEIKUMS PAR NEKUSTAMĀ ĪPAŠUMA NODOKĻA ATVIEGLOJUMU PIEŠĶIRŠANU PERSONAI, KAS VEIC SAIMNIECISKO DARBĪBU DAUGAVPILS NOVADA PAŠVALDĪBAS ADMINISTRATĪVAJĀ TERITORIJĀ</w:t>
            </w:r>
          </w:p>
        </w:tc>
      </w:tr>
      <w:tr w:rsidR="00AF1316" w:rsidRPr="002D05FD" w:rsidTr="00AF1316">
        <w:trPr>
          <w:gridAfter w:val="3"/>
          <w:wAfter w:w="471" w:type="dxa"/>
        </w:trPr>
        <w:tc>
          <w:tcPr>
            <w:tcW w:w="9606" w:type="dxa"/>
            <w:gridSpan w:val="32"/>
          </w:tcPr>
          <w:p w:rsidR="00AF1316" w:rsidRPr="002D05FD" w:rsidRDefault="00AF1316" w:rsidP="004379FF">
            <w:pPr>
              <w:spacing w:after="0" w:line="240" w:lineRule="auto"/>
              <w:jc w:val="both"/>
              <w:rPr>
                <w:rFonts w:ascii="Times New Roman" w:hAnsi="Times New Roman"/>
                <w:b/>
                <w:sz w:val="24"/>
                <w:szCs w:val="24"/>
              </w:rPr>
            </w:pPr>
          </w:p>
        </w:tc>
      </w:tr>
      <w:tr w:rsidR="00AF1316" w:rsidRPr="002D05FD" w:rsidTr="00AF1316">
        <w:trPr>
          <w:gridAfter w:val="3"/>
          <w:wAfter w:w="471" w:type="dxa"/>
          <w:trHeight w:val="1158"/>
        </w:trPr>
        <w:tc>
          <w:tcPr>
            <w:tcW w:w="9606" w:type="dxa"/>
            <w:gridSpan w:val="32"/>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Pamatojoties uz Latvijas Republikas likumu „Par nekustamā īpašuma nodokli” un Daugavpils novada domes 2013.gada 17.oktobra saistošajiem noteikumiem Nr.37 „Par atvieglojumu piešķiršanu nekustamā īpašuma nodokļa maksātājiem Daugavpils novada pašvaldībā” (turpmāk – Saistošie noteikumi), lūdzu piešķirt nekustamā īpašuma nodokļa atvieglojumus par nekustamajiem īpašumiem:</w:t>
            </w:r>
          </w:p>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3"/>
          <w:wAfter w:w="471" w:type="dxa"/>
        </w:trPr>
        <w:tc>
          <w:tcPr>
            <w:tcW w:w="9606" w:type="dxa"/>
            <w:gridSpan w:val="32"/>
            <w:tcBorders>
              <w:top w:val="single" w:sz="4" w:space="0" w:color="auto"/>
              <w:left w:val="nil"/>
              <w:bottom w:val="single" w:sz="4" w:space="0" w:color="auto"/>
              <w:right w:val="nil"/>
            </w:tcBorders>
          </w:tcPr>
          <w:p w:rsidR="00AF1316" w:rsidRPr="002D05FD" w:rsidRDefault="00AF1316" w:rsidP="004379FF">
            <w:pPr>
              <w:spacing w:after="0" w:line="240" w:lineRule="auto"/>
              <w:jc w:val="both"/>
              <w:rPr>
                <w:rFonts w:ascii="Times New Roman" w:hAnsi="Times New Roman"/>
                <w:b/>
                <w:sz w:val="24"/>
                <w:szCs w:val="24"/>
              </w:rPr>
            </w:pPr>
          </w:p>
        </w:tc>
      </w:tr>
      <w:tr w:rsidR="00AF1316" w:rsidRPr="002D05FD" w:rsidTr="00AF1316">
        <w:trPr>
          <w:gridAfter w:val="3"/>
          <w:wAfter w:w="471" w:type="dxa"/>
        </w:trPr>
        <w:tc>
          <w:tcPr>
            <w:tcW w:w="9606" w:type="dxa"/>
            <w:gridSpan w:val="32"/>
            <w:tcBorders>
              <w:top w:val="single" w:sz="4" w:space="0" w:color="auto"/>
              <w:left w:val="nil"/>
              <w:bottom w:val="single" w:sz="4" w:space="0" w:color="auto"/>
              <w:right w:val="nil"/>
            </w:tcBorders>
          </w:tcPr>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3"/>
          <w:wAfter w:w="471" w:type="dxa"/>
        </w:trPr>
        <w:tc>
          <w:tcPr>
            <w:tcW w:w="9606" w:type="dxa"/>
            <w:gridSpan w:val="32"/>
            <w:tcBorders>
              <w:top w:val="nil"/>
              <w:left w:val="nil"/>
              <w:bottom w:val="single" w:sz="4" w:space="0" w:color="auto"/>
              <w:right w:val="nil"/>
            </w:tcBorders>
            <w:hideMark/>
          </w:tcPr>
          <w:p w:rsidR="00AF1316" w:rsidRDefault="00AF1316" w:rsidP="004379FF">
            <w:pPr>
              <w:spacing w:after="0" w:line="240" w:lineRule="auto"/>
              <w:jc w:val="both"/>
              <w:rPr>
                <w:rFonts w:ascii="Times New Roman" w:hAnsi="Times New Roman"/>
                <w:sz w:val="24"/>
                <w:szCs w:val="24"/>
                <w:vertAlign w:val="superscript"/>
              </w:rPr>
            </w:pPr>
            <w:r w:rsidRPr="002D05FD">
              <w:rPr>
                <w:rFonts w:ascii="Times New Roman" w:hAnsi="Times New Roman"/>
                <w:sz w:val="24"/>
                <w:szCs w:val="24"/>
                <w:vertAlign w:val="superscript"/>
              </w:rPr>
              <w:t>nekustamo īpašumu nosaukumi/adreses un kadastra numuri</w:t>
            </w:r>
          </w:p>
          <w:p w:rsidR="00AF1316" w:rsidRPr="002D05FD" w:rsidRDefault="00AF1316" w:rsidP="004379FF">
            <w:pPr>
              <w:spacing w:after="0" w:line="240" w:lineRule="auto"/>
              <w:jc w:val="both"/>
              <w:rPr>
                <w:rFonts w:ascii="Times New Roman" w:hAnsi="Times New Roman"/>
                <w:sz w:val="24"/>
                <w:szCs w:val="24"/>
                <w:vertAlign w:val="superscript"/>
              </w:rPr>
            </w:pPr>
          </w:p>
        </w:tc>
      </w:tr>
      <w:tr w:rsidR="00AF1316" w:rsidRPr="002D05FD" w:rsidTr="00AF1316">
        <w:trPr>
          <w:gridAfter w:val="3"/>
          <w:wAfter w:w="471" w:type="dxa"/>
        </w:trPr>
        <w:tc>
          <w:tcPr>
            <w:tcW w:w="9606" w:type="dxa"/>
            <w:gridSpan w:val="32"/>
            <w:tcBorders>
              <w:top w:val="single" w:sz="4" w:space="0" w:color="auto"/>
              <w:left w:val="single" w:sz="4" w:space="0" w:color="auto"/>
              <w:bottom w:val="dashed"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no visas par taksācijas gadu aprēķinātās nodokļa summas kā persona, kura, saskaņojot ar pašvaldību plānotos darbus, atbilstoši Daugavpils novada domes 2013.gada 17.janvāra noteikumos Nr.1 „Kārtība, kādā notiek finanšu līdzekļu vai mantas dāvinājumu (ziedojumu) pieņemšana un izlietošana Daugavpils novada pašvaldībā un tās budžeta iestādēs” noteiktajai kārtībai iepriekšējā taksācijas gadā ir ieguldījusi līdzekļus pašvaldības publiski pieejamās infrastruktūras uzlabošanā vai apkārtējās vides sakārtošanā un sakopšanā, kas vismaz 4 (četras) reizes pārsniedz par iepriekšējo taksācijas gadu aprēķin</w:t>
            </w:r>
            <w:r>
              <w:rPr>
                <w:rFonts w:ascii="Times New Roman" w:hAnsi="Times New Roman"/>
                <w:sz w:val="26"/>
                <w:szCs w:val="26"/>
              </w:rPr>
              <w:t>āto nodokļa summu - 90 % apmērā.</w:t>
            </w:r>
            <w:r w:rsidRPr="002D05FD">
              <w:rPr>
                <w:rFonts w:ascii="Times New Roman" w:hAnsi="Times New Roman"/>
                <w:sz w:val="26"/>
                <w:szCs w:val="26"/>
              </w:rPr>
              <w:t xml:space="preserve"> </w:t>
            </w:r>
          </w:p>
        </w:tc>
      </w:tr>
      <w:tr w:rsidR="00AF1316" w:rsidRPr="002D05FD" w:rsidTr="00AF1316">
        <w:trPr>
          <w:gridAfter w:val="3"/>
          <w:wAfter w:w="471" w:type="dxa"/>
        </w:trPr>
        <w:tc>
          <w:tcPr>
            <w:tcW w:w="399" w:type="dxa"/>
            <w:tcBorders>
              <w:top w:val="dashed" w:sz="4" w:space="0" w:color="auto"/>
              <w:left w:val="single" w:sz="4" w:space="0" w:color="auto"/>
              <w:bottom w:val="dashed" w:sz="4" w:space="0" w:color="auto"/>
              <w:right w:val="nil"/>
            </w:tcBorders>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2CB8098F" wp14:editId="2B538C6A">
                      <wp:extent cx="90170" cy="90805"/>
                      <wp:effectExtent l="0" t="0" r="24130" b="2349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4A212B" id="Rectangle 17"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5XHQ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B0D+Vx0CAAA7BAAADgAAAAAAAAAAAAAAAAAuAgAAZHJzL2Uyb0RvYy54bWxQSwECLQAUAAYA&#10;CAAAACEAS4fYeNgAAAADAQAADwAAAAAAAAAAAAAAAAB3BAAAZHJzL2Rvd25yZXYueG1sUEsFBgAA&#10;AAAEAAQA8wAAAHwFAAAAAA==&#10;">
                      <w10:anchorlock/>
                    </v:rect>
                  </w:pict>
                </mc:Fallback>
              </mc:AlternateContent>
            </w:r>
          </w:p>
        </w:tc>
        <w:tc>
          <w:tcPr>
            <w:tcW w:w="9207" w:type="dxa"/>
            <w:gridSpan w:val="31"/>
            <w:tcBorders>
              <w:top w:val="dashed" w:sz="4" w:space="0" w:color="auto"/>
              <w:left w:val="nil"/>
              <w:bottom w:val="dashed"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kas pārsniedz par iepriekšējo taksācijas gadu aprēķināto nodokļa summu – 25% apmērā.</w:t>
            </w:r>
          </w:p>
        </w:tc>
      </w:tr>
      <w:tr w:rsidR="00AF1316" w:rsidRPr="002D05FD" w:rsidTr="00AF1316">
        <w:trPr>
          <w:gridAfter w:val="3"/>
          <w:wAfter w:w="471" w:type="dxa"/>
        </w:trPr>
        <w:tc>
          <w:tcPr>
            <w:tcW w:w="399" w:type="dxa"/>
            <w:tcBorders>
              <w:top w:val="dashed" w:sz="4" w:space="0" w:color="auto"/>
              <w:left w:val="single" w:sz="4" w:space="0" w:color="auto"/>
              <w:bottom w:val="dashed" w:sz="4" w:space="0" w:color="auto"/>
              <w:right w:val="nil"/>
            </w:tcBorders>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3F3E93B4" wp14:editId="5EB52805">
                      <wp:extent cx="90170" cy="90805"/>
                      <wp:effectExtent l="0" t="0" r="24130" b="23495"/>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7F7D9F" id="Rectangle 16"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fpHg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JS2B+keAgAAOwQAAA4AAAAAAAAAAAAAAAAALgIAAGRycy9lMm9Eb2MueG1sUEsBAi0AFAAG&#10;AAgAAAAhAEuH2HjYAAAAAwEAAA8AAAAAAAAAAAAAAAAAeAQAAGRycy9kb3ducmV2LnhtbFBLBQYA&#10;AAAABAAEAPMAAAB9BQAAAAA=&#10;">
                      <w10:anchorlock/>
                    </v:rect>
                  </w:pict>
                </mc:Fallback>
              </mc:AlternateContent>
            </w:r>
          </w:p>
        </w:tc>
        <w:tc>
          <w:tcPr>
            <w:tcW w:w="9207" w:type="dxa"/>
            <w:gridSpan w:val="31"/>
            <w:tcBorders>
              <w:top w:val="dashed" w:sz="4" w:space="0" w:color="auto"/>
              <w:left w:val="nil"/>
              <w:bottom w:val="dashed"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kas vismaz 2 (divas) reizes pārsniedz par iepriekšējo taksācijas gadu aprēķināto nodokļa summu – 50% apmērā.</w:t>
            </w:r>
          </w:p>
        </w:tc>
      </w:tr>
      <w:tr w:rsidR="00AF1316" w:rsidRPr="002D05FD" w:rsidTr="00AF1316">
        <w:trPr>
          <w:gridAfter w:val="3"/>
          <w:wAfter w:w="471" w:type="dxa"/>
        </w:trPr>
        <w:tc>
          <w:tcPr>
            <w:tcW w:w="399" w:type="dxa"/>
            <w:tcBorders>
              <w:top w:val="dashed" w:sz="4" w:space="0" w:color="auto"/>
              <w:left w:val="single" w:sz="4" w:space="0" w:color="auto"/>
              <w:bottom w:val="dashed" w:sz="4" w:space="0" w:color="auto"/>
              <w:right w:val="nil"/>
            </w:tcBorders>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66CD3A88" wp14:editId="6A4B50C4">
                      <wp:extent cx="90170" cy="90805"/>
                      <wp:effectExtent l="0" t="0" r="24130" b="23495"/>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AC7955" id="Rectangle 15"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zxHg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GCrfPEeAgAAOwQAAA4AAAAAAAAAAAAAAAAALgIAAGRycy9lMm9Eb2MueG1sUEsBAi0AFAAG&#10;AAgAAAAhAEuH2HjYAAAAAwEAAA8AAAAAAAAAAAAAAAAAeAQAAGRycy9kb3ducmV2LnhtbFBLBQYA&#10;AAAABAAEAPMAAAB9BQAAAAA=&#10;">
                      <w10:anchorlock/>
                    </v:rect>
                  </w:pict>
                </mc:Fallback>
              </mc:AlternateContent>
            </w:r>
          </w:p>
        </w:tc>
        <w:tc>
          <w:tcPr>
            <w:tcW w:w="9207" w:type="dxa"/>
            <w:gridSpan w:val="31"/>
            <w:tcBorders>
              <w:top w:val="dashed" w:sz="4" w:space="0" w:color="auto"/>
              <w:left w:val="nil"/>
              <w:bottom w:val="dashed"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kas vismaz 3 (trīs) reizes pārsniedz par iepriekšējo taksācijas gadu aprēķināto nodokļa summu – 70% apmērā.</w:t>
            </w:r>
          </w:p>
        </w:tc>
      </w:tr>
      <w:tr w:rsidR="00AF1316" w:rsidRPr="002D05FD" w:rsidTr="00AF1316">
        <w:trPr>
          <w:gridAfter w:val="3"/>
          <w:wAfter w:w="471" w:type="dxa"/>
        </w:trPr>
        <w:tc>
          <w:tcPr>
            <w:tcW w:w="399" w:type="dxa"/>
            <w:tcBorders>
              <w:top w:val="dashed" w:sz="4" w:space="0" w:color="auto"/>
              <w:left w:val="single" w:sz="4" w:space="0" w:color="auto"/>
              <w:bottom w:val="single" w:sz="4" w:space="0" w:color="auto"/>
              <w:right w:val="nil"/>
            </w:tcBorders>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6666557A" wp14:editId="7EEA2732">
                      <wp:extent cx="90170" cy="90805"/>
                      <wp:effectExtent l="0" t="0" r="24130" b="23495"/>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AA627A" id="Rectangle 14"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VPHQ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812FTx0CAAA7BAAADgAAAAAAAAAAAAAAAAAuAgAAZHJzL2Uyb0RvYy54bWxQSwECLQAUAAYA&#10;CAAAACEAS4fYeNgAAAADAQAADwAAAAAAAAAAAAAAAAB3BAAAZHJzL2Rvd25yZXYueG1sUEsFBgAA&#10;AAAEAAQA8wAAAHwFAAAAAA==&#10;">
                      <w10:anchorlock/>
                    </v:rect>
                  </w:pict>
                </mc:Fallback>
              </mc:AlternateContent>
            </w:r>
          </w:p>
        </w:tc>
        <w:tc>
          <w:tcPr>
            <w:tcW w:w="9207" w:type="dxa"/>
            <w:gridSpan w:val="31"/>
            <w:tcBorders>
              <w:top w:val="dashed" w:sz="4" w:space="0" w:color="auto"/>
              <w:left w:val="nil"/>
              <w:bottom w:val="single"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kas vismaz 4 (četras) reizes pārsniedz par iepriekšējo taksācijas gadu aprēķināto nodokļa summu – 90% apmērā.</w:t>
            </w:r>
          </w:p>
        </w:tc>
      </w:tr>
      <w:tr w:rsidR="00AF1316" w:rsidRPr="002D05FD" w:rsidTr="00AF1316">
        <w:trPr>
          <w:gridAfter w:val="3"/>
          <w:wAfter w:w="471" w:type="dxa"/>
        </w:trPr>
        <w:tc>
          <w:tcPr>
            <w:tcW w:w="399" w:type="dxa"/>
            <w:tcBorders>
              <w:top w:val="single" w:sz="4" w:space="0" w:color="auto"/>
              <w:left w:val="single" w:sz="4" w:space="0" w:color="auto"/>
              <w:bottom w:val="single" w:sz="4" w:space="0" w:color="auto"/>
              <w:right w:val="nil"/>
            </w:tcBorders>
            <w:hideMark/>
          </w:tcPr>
          <w:p w:rsidR="00AF1316" w:rsidRPr="002D05FD" w:rsidRDefault="00AF1316" w:rsidP="004379FF">
            <w:pPr>
              <w:spacing w:after="0" w:line="240" w:lineRule="auto"/>
              <w:jc w:val="both"/>
              <w:rPr>
                <w:rFonts w:ascii="Times New Roman" w:hAnsi="Times New Roman"/>
                <w:sz w:val="24"/>
                <w:szCs w:val="24"/>
              </w:rPr>
            </w:pPr>
            <w:r w:rsidRPr="002D05FD">
              <w:rPr>
                <w:noProof/>
              </w:rPr>
              <w:lastRenderedPageBreak/>
              <mc:AlternateContent>
                <mc:Choice Requires="wps">
                  <w:drawing>
                    <wp:inline distT="0" distB="0" distL="0" distR="0" wp14:anchorId="77EEAF5C" wp14:editId="1ACA428D">
                      <wp:extent cx="90170" cy="90805"/>
                      <wp:effectExtent l="0" t="0" r="24130" b="2349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DA5C74" id="Rectangle 13"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rBHg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cpkXV1Q3QZ5lvsjnCR/Kp6cOfXgnbc/ioeJIzBM0HO58iFSgfApJ&#10;1K1W9VZpnQxsdxuN7ADUG9u0Tuj+MkwbNtDn8+k8IT/z+UuIPK2/QfQqUJNr1Vd8cQ6CMmr21tSp&#10;BQMoPZ6JsjYnEaNuo/47Wz+ShmjHDqaJo0Nn8QdnA3Vvxf33PaDkTL83VIdlMZvFdk/GbH41JQMv&#10;PbtLDxhBUBUPnI3HTRhHZO9QtR39VKTcjb2h2jUqKRvrOrI6kaUOTYKfpimOwKWdon7N/PonAA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IiQisEeAgAAOwQAAA4AAAAAAAAAAAAAAAAALgIAAGRycy9lMm9Eb2MueG1sUEsBAi0AFAAG&#10;AAgAAAAhAEuH2HjYAAAAAwEAAA8AAAAAAAAAAAAAAAAAeAQAAGRycy9kb3ducmV2LnhtbFBLBQYA&#10;AAAABAAEAPMAAAB9BQAAAAA=&#10;">
                      <w10:anchorlock/>
                    </v:rect>
                  </w:pict>
                </mc:Fallback>
              </mc:AlternateContent>
            </w:r>
          </w:p>
        </w:tc>
        <w:tc>
          <w:tcPr>
            <w:tcW w:w="9207" w:type="dxa"/>
            <w:gridSpan w:val="31"/>
            <w:tcBorders>
              <w:top w:val="single" w:sz="4" w:space="0" w:color="auto"/>
              <w:left w:val="nil"/>
              <w:bottom w:val="single"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 xml:space="preserve">50% apmērā no nodokļa summas, kas par taksācijas gadu aprēķināta par </w:t>
            </w:r>
            <w:r w:rsidRPr="002D05FD">
              <w:rPr>
                <w:rFonts w:ascii="Times New Roman" w:hAnsi="Times New Roman"/>
                <w:i/>
                <w:sz w:val="26"/>
                <w:szCs w:val="26"/>
              </w:rPr>
              <w:t>ēku (-</w:t>
            </w:r>
            <w:proofErr w:type="spellStart"/>
            <w:r w:rsidRPr="002D05FD">
              <w:rPr>
                <w:rFonts w:ascii="Times New Roman" w:hAnsi="Times New Roman"/>
                <w:i/>
                <w:sz w:val="26"/>
                <w:szCs w:val="26"/>
              </w:rPr>
              <w:t>ām</w:t>
            </w:r>
            <w:proofErr w:type="spellEnd"/>
            <w:r w:rsidRPr="002D05FD">
              <w:rPr>
                <w:rFonts w:ascii="Times New Roman" w:hAnsi="Times New Roman"/>
                <w:i/>
                <w:sz w:val="26"/>
                <w:szCs w:val="26"/>
              </w:rPr>
              <w:t>)</w:t>
            </w:r>
            <w:r w:rsidRPr="002D05FD">
              <w:rPr>
                <w:rFonts w:ascii="Times New Roman" w:hAnsi="Times New Roman"/>
                <w:sz w:val="26"/>
                <w:szCs w:val="26"/>
              </w:rPr>
              <w:t xml:space="preserve"> / </w:t>
            </w:r>
            <w:r w:rsidRPr="002D05FD">
              <w:rPr>
                <w:rFonts w:ascii="Times New Roman" w:hAnsi="Times New Roman"/>
                <w:i/>
                <w:sz w:val="26"/>
                <w:szCs w:val="26"/>
              </w:rPr>
              <w:t>telpu grupu   (-</w:t>
            </w:r>
            <w:proofErr w:type="spellStart"/>
            <w:r w:rsidRPr="002D05FD">
              <w:rPr>
                <w:rFonts w:ascii="Times New Roman" w:hAnsi="Times New Roman"/>
                <w:i/>
                <w:sz w:val="26"/>
                <w:szCs w:val="26"/>
              </w:rPr>
              <w:t>ām</w:t>
            </w:r>
            <w:proofErr w:type="spellEnd"/>
            <w:r w:rsidRPr="002D05FD">
              <w:rPr>
                <w:rFonts w:ascii="Times New Roman" w:hAnsi="Times New Roman"/>
                <w:i/>
                <w:sz w:val="26"/>
                <w:szCs w:val="26"/>
              </w:rPr>
              <w:t>)</w:t>
            </w:r>
            <w:r w:rsidRPr="002D05FD">
              <w:rPr>
                <w:rFonts w:ascii="Times New Roman" w:hAnsi="Times New Roman"/>
                <w:sz w:val="26"/>
                <w:szCs w:val="26"/>
              </w:rPr>
              <w:t xml:space="preserve"> /</w:t>
            </w:r>
            <w:r w:rsidRPr="002D05FD">
              <w:rPr>
                <w:rFonts w:ascii="Times New Roman" w:hAnsi="Times New Roman"/>
                <w:i/>
                <w:sz w:val="26"/>
                <w:szCs w:val="26"/>
              </w:rPr>
              <w:t xml:space="preserve"> inženierbūvi (-</w:t>
            </w:r>
            <w:proofErr w:type="spellStart"/>
            <w:r w:rsidRPr="002D05FD">
              <w:rPr>
                <w:rFonts w:ascii="Times New Roman" w:hAnsi="Times New Roman"/>
                <w:i/>
                <w:sz w:val="26"/>
                <w:szCs w:val="26"/>
              </w:rPr>
              <w:t>ēm</w:t>
            </w:r>
            <w:proofErr w:type="spellEnd"/>
            <w:r w:rsidRPr="002D05FD">
              <w:rPr>
                <w:rFonts w:ascii="Times New Roman" w:hAnsi="Times New Roman"/>
                <w:i/>
                <w:sz w:val="26"/>
                <w:szCs w:val="26"/>
              </w:rPr>
              <w:t>)</w:t>
            </w:r>
            <w:r w:rsidRPr="002D05FD">
              <w:rPr>
                <w:rFonts w:ascii="Times New Roman" w:hAnsi="Times New Roman"/>
                <w:sz w:val="26"/>
                <w:szCs w:val="26"/>
              </w:rPr>
              <w:t xml:space="preserve">  </w:t>
            </w:r>
            <w:r w:rsidRPr="002D05FD">
              <w:rPr>
                <w:rFonts w:ascii="Times New Roman" w:hAnsi="Times New Roman"/>
                <w:i/>
                <w:sz w:val="26"/>
                <w:szCs w:val="26"/>
              </w:rPr>
              <w:t>(vajadzīgos pasvītrot)</w:t>
            </w:r>
            <w:r w:rsidRPr="002D05FD">
              <w:rPr>
                <w:rFonts w:ascii="Times New Roman" w:hAnsi="Times New Roman"/>
                <w:sz w:val="26"/>
                <w:szCs w:val="26"/>
              </w:rPr>
              <w:t>, kas tiek izmantota (-</w:t>
            </w:r>
            <w:proofErr w:type="spellStart"/>
            <w:r w:rsidRPr="002D05FD">
              <w:rPr>
                <w:rFonts w:ascii="Times New Roman" w:hAnsi="Times New Roman"/>
                <w:sz w:val="26"/>
                <w:szCs w:val="26"/>
              </w:rPr>
              <w:t>as</w:t>
            </w:r>
            <w:proofErr w:type="spellEnd"/>
            <w:r w:rsidRPr="002D05FD">
              <w:rPr>
                <w:rFonts w:ascii="Times New Roman" w:hAnsi="Times New Roman"/>
                <w:sz w:val="26"/>
                <w:szCs w:val="26"/>
              </w:rPr>
              <w:t>) ražošanas vajadzībām.</w:t>
            </w:r>
          </w:p>
        </w:tc>
      </w:tr>
      <w:tr w:rsidR="00AF1316" w:rsidRPr="002D05FD" w:rsidTr="00AF1316">
        <w:trPr>
          <w:gridAfter w:val="3"/>
          <w:wAfter w:w="471" w:type="dxa"/>
        </w:trPr>
        <w:tc>
          <w:tcPr>
            <w:tcW w:w="399" w:type="dxa"/>
            <w:tcBorders>
              <w:top w:val="single" w:sz="4" w:space="0" w:color="auto"/>
              <w:left w:val="single" w:sz="4" w:space="0" w:color="auto"/>
              <w:bottom w:val="single" w:sz="4" w:space="0" w:color="auto"/>
              <w:right w:val="nil"/>
            </w:tcBorders>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5C67E4E0" wp14:editId="18C4546C">
                      <wp:extent cx="90170" cy="90805"/>
                      <wp:effectExtent l="0" t="0" r="24130" b="2349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53B3A5" id="Rectangle 12"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N/HQ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G2Zzfx0CAAA7BAAADgAAAAAAAAAAAAAAAAAuAgAAZHJzL2Uyb0RvYy54bWxQSwECLQAUAAYA&#10;CAAAACEAS4fYeNgAAAADAQAADwAAAAAAAAAAAAAAAAB3BAAAZHJzL2Rvd25yZXYueG1sUEsFBgAA&#10;AAAEAAQA8wAAAHwFAAAAAA==&#10;">
                      <w10:anchorlock/>
                    </v:rect>
                  </w:pict>
                </mc:Fallback>
              </mc:AlternateContent>
            </w:r>
          </w:p>
        </w:tc>
        <w:tc>
          <w:tcPr>
            <w:tcW w:w="9207" w:type="dxa"/>
            <w:gridSpan w:val="31"/>
            <w:tcBorders>
              <w:top w:val="single" w:sz="4" w:space="0" w:color="auto"/>
              <w:left w:val="nil"/>
              <w:bottom w:val="single"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 xml:space="preserve">90% apmērā no visas par taksācijas gadu aprēķinātās nodokļa summas, kā </w:t>
            </w:r>
            <w:r w:rsidRPr="002D05FD">
              <w:rPr>
                <w:rFonts w:ascii="Times New Roman" w:hAnsi="Times New Roman"/>
                <w:i/>
                <w:sz w:val="26"/>
                <w:szCs w:val="26"/>
              </w:rPr>
              <w:t>biedrībai</w:t>
            </w:r>
            <w:r w:rsidRPr="002D05FD">
              <w:rPr>
                <w:rFonts w:ascii="Times New Roman" w:hAnsi="Times New Roman"/>
                <w:sz w:val="26"/>
                <w:szCs w:val="26"/>
              </w:rPr>
              <w:t xml:space="preserve"> / </w:t>
            </w:r>
            <w:r w:rsidRPr="002D05FD">
              <w:rPr>
                <w:rFonts w:ascii="Times New Roman" w:hAnsi="Times New Roman"/>
                <w:i/>
                <w:sz w:val="26"/>
                <w:szCs w:val="26"/>
              </w:rPr>
              <w:t>nodibinājumam</w:t>
            </w:r>
            <w:r w:rsidRPr="002D05FD">
              <w:rPr>
                <w:rFonts w:ascii="Times New Roman" w:hAnsi="Times New Roman"/>
                <w:sz w:val="26"/>
                <w:szCs w:val="26"/>
              </w:rPr>
              <w:t xml:space="preserve"> </w:t>
            </w:r>
            <w:r w:rsidRPr="002D05FD">
              <w:rPr>
                <w:rFonts w:ascii="Times New Roman" w:hAnsi="Times New Roman"/>
                <w:i/>
                <w:sz w:val="26"/>
                <w:szCs w:val="26"/>
              </w:rPr>
              <w:t>(vajadzīgo pasvītrot)</w:t>
            </w:r>
            <w:r w:rsidRPr="002D05FD">
              <w:rPr>
                <w:rFonts w:ascii="Times New Roman" w:hAnsi="Times New Roman"/>
                <w:sz w:val="26"/>
                <w:szCs w:val="26"/>
              </w:rPr>
              <w:t>, kam noteikts sabiedriskā labuma organizācijas statuss.</w:t>
            </w:r>
          </w:p>
        </w:tc>
      </w:tr>
      <w:tr w:rsidR="00AF1316" w:rsidRPr="002D05FD" w:rsidTr="00AF1316">
        <w:trPr>
          <w:gridAfter w:val="3"/>
          <w:wAfter w:w="471" w:type="dxa"/>
        </w:trPr>
        <w:tc>
          <w:tcPr>
            <w:tcW w:w="9606" w:type="dxa"/>
            <w:gridSpan w:val="32"/>
            <w:tcBorders>
              <w:top w:val="single" w:sz="4" w:space="0" w:color="auto"/>
              <w:left w:val="nil"/>
              <w:bottom w:val="nil"/>
              <w:right w:val="nil"/>
            </w:tcBorders>
          </w:tcPr>
          <w:p w:rsidR="00AF1316" w:rsidRPr="002D05FD" w:rsidRDefault="00AF1316" w:rsidP="004379FF">
            <w:pPr>
              <w:spacing w:after="0" w:line="240" w:lineRule="auto"/>
              <w:jc w:val="both"/>
              <w:rPr>
                <w:rFonts w:ascii="Times New Roman" w:hAnsi="Times New Roman"/>
                <w:b/>
                <w:sz w:val="12"/>
                <w:szCs w:val="12"/>
              </w:rPr>
            </w:pPr>
          </w:p>
        </w:tc>
      </w:tr>
      <w:tr w:rsidR="00AF1316" w:rsidRPr="002D05FD" w:rsidTr="00AF1316">
        <w:trPr>
          <w:gridAfter w:val="3"/>
          <w:wAfter w:w="471" w:type="dxa"/>
        </w:trPr>
        <w:tc>
          <w:tcPr>
            <w:tcW w:w="9606" w:type="dxa"/>
            <w:gridSpan w:val="32"/>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Pielikumā:</w:t>
            </w:r>
          </w:p>
        </w:tc>
      </w:tr>
      <w:tr w:rsidR="00AF1316" w:rsidRPr="002D05FD" w:rsidTr="00AF1316">
        <w:trPr>
          <w:gridAfter w:val="3"/>
          <w:wAfter w:w="471" w:type="dxa"/>
        </w:trPr>
        <w:tc>
          <w:tcPr>
            <w:tcW w:w="434" w:type="dxa"/>
            <w:gridSpan w:val="2"/>
            <w:hideMark/>
          </w:tcPr>
          <w:p w:rsidR="00AF1316" w:rsidRPr="002D05FD" w:rsidRDefault="00AF1316" w:rsidP="004379FF">
            <w:pPr>
              <w:spacing w:after="0" w:line="240" w:lineRule="auto"/>
              <w:jc w:val="both"/>
              <w:rPr>
                <w:rFonts w:ascii="Times New Roman" w:hAnsi="Times New Roman"/>
                <w:b/>
                <w:sz w:val="24"/>
                <w:szCs w:val="24"/>
              </w:rPr>
            </w:pPr>
          </w:p>
        </w:tc>
        <w:tc>
          <w:tcPr>
            <w:tcW w:w="9172" w:type="dxa"/>
            <w:gridSpan w:val="30"/>
            <w:hideMark/>
          </w:tcPr>
          <w:p w:rsidR="00AF1316" w:rsidRPr="002D05FD" w:rsidRDefault="00AF1316" w:rsidP="004379FF">
            <w:pPr>
              <w:spacing w:after="0" w:line="240" w:lineRule="auto"/>
              <w:jc w:val="both"/>
              <w:rPr>
                <w:rFonts w:ascii="Times New Roman" w:hAnsi="Times New Roman"/>
                <w:sz w:val="26"/>
                <w:szCs w:val="26"/>
              </w:rPr>
            </w:pPr>
          </w:p>
        </w:tc>
      </w:tr>
      <w:tr w:rsidR="00AF1316" w:rsidRPr="002D05FD" w:rsidTr="00AF1316">
        <w:trPr>
          <w:gridAfter w:val="3"/>
          <w:wAfter w:w="471" w:type="dxa"/>
        </w:trPr>
        <w:tc>
          <w:tcPr>
            <w:tcW w:w="434" w:type="dxa"/>
            <w:gridSpan w:val="2"/>
            <w:hideMark/>
          </w:tcPr>
          <w:p w:rsidR="00AF1316" w:rsidRPr="002D05FD" w:rsidRDefault="00AF1316" w:rsidP="004379FF">
            <w:pPr>
              <w:spacing w:after="0" w:line="240" w:lineRule="auto"/>
              <w:jc w:val="both"/>
              <w:rPr>
                <w:rFonts w:ascii="Times New Roman" w:hAnsi="Times New Roman"/>
                <w:b/>
                <w:sz w:val="24"/>
                <w:szCs w:val="24"/>
              </w:rPr>
            </w:pPr>
          </w:p>
        </w:tc>
        <w:tc>
          <w:tcPr>
            <w:tcW w:w="9172" w:type="dxa"/>
            <w:gridSpan w:val="30"/>
            <w:hideMark/>
          </w:tcPr>
          <w:p w:rsidR="00AF1316" w:rsidRPr="002D05FD" w:rsidRDefault="00AF1316" w:rsidP="004379FF">
            <w:pPr>
              <w:spacing w:after="0" w:line="240" w:lineRule="auto"/>
              <w:jc w:val="both"/>
              <w:rPr>
                <w:rFonts w:ascii="Times New Roman" w:hAnsi="Times New Roman"/>
                <w:b/>
                <w:sz w:val="26"/>
                <w:szCs w:val="26"/>
              </w:rPr>
            </w:pPr>
          </w:p>
        </w:tc>
      </w:tr>
      <w:tr w:rsidR="00AF1316" w:rsidRPr="002D05FD" w:rsidTr="00AF1316">
        <w:trPr>
          <w:gridAfter w:val="3"/>
          <w:wAfter w:w="471" w:type="dxa"/>
        </w:trPr>
        <w:tc>
          <w:tcPr>
            <w:tcW w:w="434" w:type="dxa"/>
            <w:gridSpan w:val="2"/>
            <w:hideMark/>
          </w:tcPr>
          <w:p w:rsidR="00AF1316" w:rsidRPr="002D05FD" w:rsidRDefault="00AF1316" w:rsidP="004379FF">
            <w:pPr>
              <w:spacing w:after="0" w:line="240" w:lineRule="auto"/>
              <w:jc w:val="both"/>
              <w:rPr>
                <w:rFonts w:ascii="Times New Roman" w:hAnsi="Times New Roman"/>
                <w:b/>
                <w:sz w:val="24"/>
                <w:szCs w:val="24"/>
              </w:rPr>
            </w:pPr>
            <w:r w:rsidRPr="002D05FD">
              <w:rPr>
                <w:noProof/>
              </w:rPr>
              <mc:AlternateContent>
                <mc:Choice Requires="wps">
                  <w:drawing>
                    <wp:inline distT="0" distB="0" distL="0" distR="0" wp14:anchorId="3EE76E0E" wp14:editId="4F75D91D">
                      <wp:extent cx="90170" cy="90805"/>
                      <wp:effectExtent l="0" t="0" r="24130" b="2349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8E376F" id="Rectangle 9"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tRHAIAADk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">
                      <w10:anchorlock/>
                    </v:rect>
                  </w:pict>
                </mc:Fallback>
              </mc:AlternateContent>
            </w:r>
          </w:p>
        </w:tc>
        <w:tc>
          <w:tcPr>
            <w:tcW w:w="9172" w:type="dxa"/>
            <w:gridSpan w:val="30"/>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Daugavpils novada pašvaldības publiski pieejamās infrastruktūras uzlabošanā un uzturēšanā vai apkārtējās vides sakārtošanā un sakopšanā ieguldīto līdzekļu apjoma pamatojošo dokumentu kopijas,</w:t>
            </w:r>
          </w:p>
        </w:tc>
      </w:tr>
      <w:tr w:rsidR="00AF1316" w:rsidRPr="002D05FD" w:rsidTr="00AF1316">
        <w:trPr>
          <w:gridAfter w:val="3"/>
          <w:wAfter w:w="471" w:type="dxa"/>
        </w:trPr>
        <w:tc>
          <w:tcPr>
            <w:tcW w:w="434" w:type="dxa"/>
            <w:gridSpan w:val="2"/>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7717190E" wp14:editId="4C292107">
                      <wp:extent cx="90170" cy="90805"/>
                      <wp:effectExtent l="0" t="0" r="24130" b="2349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74BB1B" id="Rectangle 8"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I+HAIAADk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">
                      <w10:anchorlock/>
                    </v:rect>
                  </w:pict>
                </mc:Fallback>
              </mc:AlternateContent>
            </w:r>
          </w:p>
        </w:tc>
        <w:tc>
          <w:tcPr>
            <w:tcW w:w="9172" w:type="dxa"/>
            <w:gridSpan w:val="30"/>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informācija par gadu, kad tika uzsākta saražotās produkcijas realizācija nodokļa objektos, par kuriem iesniegts pieteikums par atvieglojumu piešķiršanu,</w:t>
            </w:r>
          </w:p>
        </w:tc>
      </w:tr>
      <w:tr w:rsidR="00AF1316" w:rsidRPr="002D05FD" w:rsidTr="00AF1316">
        <w:trPr>
          <w:gridAfter w:val="3"/>
          <w:wAfter w:w="471" w:type="dxa"/>
        </w:trPr>
        <w:tc>
          <w:tcPr>
            <w:tcW w:w="434" w:type="dxa"/>
            <w:gridSpan w:val="2"/>
            <w:hideMark/>
          </w:tcPr>
          <w:p w:rsidR="00AF1316" w:rsidRPr="002D05FD" w:rsidRDefault="00AF1316" w:rsidP="004379FF">
            <w:pPr>
              <w:spacing w:after="0" w:line="240" w:lineRule="auto"/>
              <w:jc w:val="both"/>
              <w:rPr>
                <w:rFonts w:ascii="Times New Roman" w:hAnsi="Times New Roman"/>
                <w:sz w:val="24"/>
                <w:szCs w:val="24"/>
              </w:rPr>
            </w:pPr>
          </w:p>
        </w:tc>
        <w:tc>
          <w:tcPr>
            <w:tcW w:w="9172" w:type="dxa"/>
            <w:gridSpan w:val="30"/>
            <w:hideMark/>
          </w:tcPr>
          <w:p w:rsidR="00AF1316" w:rsidRPr="002D05FD" w:rsidRDefault="00AF1316" w:rsidP="004379FF">
            <w:pPr>
              <w:spacing w:after="0" w:line="240" w:lineRule="auto"/>
              <w:jc w:val="both"/>
              <w:rPr>
                <w:rFonts w:ascii="Times New Roman" w:hAnsi="Times New Roman"/>
                <w:sz w:val="26"/>
                <w:szCs w:val="26"/>
              </w:rPr>
            </w:pPr>
          </w:p>
        </w:tc>
      </w:tr>
      <w:tr w:rsidR="00AF1316" w:rsidRPr="002D05FD" w:rsidTr="00AF1316">
        <w:trPr>
          <w:gridAfter w:val="2"/>
          <w:wAfter w:w="333" w:type="dxa"/>
          <w:trHeight w:val="296"/>
        </w:trPr>
        <w:tc>
          <w:tcPr>
            <w:tcW w:w="434" w:type="dxa"/>
            <w:gridSpan w:val="2"/>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60E4D598" wp14:editId="45E31012">
                      <wp:extent cx="90170" cy="90805"/>
                      <wp:effectExtent l="0" t="0" r="24130" b="2349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E91826" id="Rectangle 6"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tOHQIAADk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TaLTh0CAAA5BAAADgAAAAAAAAAAAAAAAAAuAgAAZHJzL2Uyb0RvYy54bWxQSwECLQAUAAYA&#10;CAAAACEAS4fYeNgAAAADAQAADwAAAAAAAAAAAAAAAAB3BAAAZHJzL2Rvd25yZXYueG1sUEsFBgAA&#10;AAAEAAQA8wAAAHwFAAAAAA==&#10;">
                      <w10:anchorlock/>
                    </v:rect>
                  </w:pict>
                </mc:Fallback>
              </mc:AlternateContent>
            </w:r>
          </w:p>
        </w:tc>
        <w:tc>
          <w:tcPr>
            <w:tcW w:w="2081" w:type="dxa"/>
            <w:gridSpan w:val="8"/>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citi dokumenti -</w:t>
            </w:r>
          </w:p>
        </w:tc>
        <w:tc>
          <w:tcPr>
            <w:tcW w:w="7229" w:type="dxa"/>
            <w:gridSpan w:val="23"/>
            <w:tcBorders>
              <w:top w:val="nil"/>
              <w:left w:val="nil"/>
              <w:bottom w:val="single" w:sz="4" w:space="0" w:color="auto"/>
              <w:right w:val="nil"/>
            </w:tcBorders>
          </w:tcPr>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2"/>
          <w:wAfter w:w="333" w:type="dxa"/>
          <w:trHeight w:val="250"/>
        </w:trPr>
        <w:tc>
          <w:tcPr>
            <w:tcW w:w="434" w:type="dxa"/>
            <w:gridSpan w:val="2"/>
          </w:tcPr>
          <w:p w:rsidR="00AF1316" w:rsidRPr="002D05FD" w:rsidRDefault="00AF1316" w:rsidP="004379FF">
            <w:pPr>
              <w:spacing w:after="0" w:line="240" w:lineRule="auto"/>
              <w:jc w:val="both"/>
              <w:rPr>
                <w:rFonts w:ascii="Times New Roman" w:hAnsi="Times New Roman"/>
                <w:sz w:val="24"/>
                <w:szCs w:val="24"/>
              </w:rPr>
            </w:pPr>
          </w:p>
        </w:tc>
        <w:tc>
          <w:tcPr>
            <w:tcW w:w="2081" w:type="dxa"/>
            <w:gridSpan w:val="8"/>
          </w:tcPr>
          <w:p w:rsidR="00AF1316" w:rsidRPr="002D05FD" w:rsidRDefault="00AF1316" w:rsidP="004379FF">
            <w:pPr>
              <w:spacing w:after="0" w:line="240" w:lineRule="auto"/>
              <w:jc w:val="both"/>
              <w:rPr>
                <w:rFonts w:ascii="Times New Roman" w:hAnsi="Times New Roman"/>
                <w:sz w:val="24"/>
                <w:szCs w:val="24"/>
              </w:rPr>
            </w:pPr>
          </w:p>
        </w:tc>
        <w:tc>
          <w:tcPr>
            <w:tcW w:w="7229" w:type="dxa"/>
            <w:gridSpan w:val="23"/>
            <w:tcBorders>
              <w:top w:val="single" w:sz="4" w:space="0" w:color="auto"/>
              <w:left w:val="nil"/>
              <w:bottom w:val="single" w:sz="4" w:space="0" w:color="auto"/>
              <w:right w:val="nil"/>
            </w:tcBorders>
          </w:tcPr>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3"/>
          <w:wAfter w:w="471" w:type="dxa"/>
          <w:trHeight w:val="64"/>
        </w:trPr>
        <w:tc>
          <w:tcPr>
            <w:tcW w:w="9606" w:type="dxa"/>
            <w:gridSpan w:val="32"/>
          </w:tcPr>
          <w:p w:rsidR="00AF1316" w:rsidRPr="002D05FD" w:rsidRDefault="00AF1316" w:rsidP="004379FF">
            <w:pPr>
              <w:spacing w:after="0" w:line="240" w:lineRule="auto"/>
              <w:jc w:val="both"/>
              <w:rPr>
                <w:rFonts w:ascii="Times New Roman" w:hAnsi="Times New Roman"/>
                <w:sz w:val="10"/>
                <w:szCs w:val="10"/>
              </w:rPr>
            </w:pPr>
          </w:p>
        </w:tc>
      </w:tr>
      <w:tr w:rsidR="00AF1316" w:rsidRPr="002D05FD" w:rsidTr="00AF1316">
        <w:trPr>
          <w:gridAfter w:val="3"/>
          <w:wAfter w:w="471" w:type="dxa"/>
        </w:trPr>
        <w:tc>
          <w:tcPr>
            <w:tcW w:w="9606" w:type="dxa"/>
            <w:gridSpan w:val="32"/>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 xml:space="preserve">Ar šo apliecinu, ka </w:t>
            </w:r>
          </w:p>
        </w:tc>
      </w:tr>
      <w:tr w:rsidR="00AF1316" w:rsidRPr="002D05FD" w:rsidTr="00AF1316">
        <w:trPr>
          <w:gridAfter w:val="3"/>
          <w:wAfter w:w="471" w:type="dxa"/>
        </w:trPr>
        <w:tc>
          <w:tcPr>
            <w:tcW w:w="471" w:type="dxa"/>
            <w:gridSpan w:val="4"/>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32EC52F0" wp14:editId="2F369735">
                      <wp:extent cx="90170" cy="90805"/>
                      <wp:effectExtent l="0" t="0" r="24130" b="2349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6BD604" id="Rectangle 5"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HQIAADk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Pn0h/h0CAAA5BAAADgAAAAAAAAAAAAAAAAAuAgAAZHJzL2Uyb0RvYy54bWxQSwECLQAUAAYA&#10;CAAAACEAS4fYeNgAAAADAQAADwAAAAAAAAAAAAAAAAB3BAAAZHJzL2Rvd25yZXYueG1sUEsFBgAA&#10;AAAEAAQA8wAAAHwFAAAAAA==&#10;">
                      <w10:anchorlock/>
                    </v:rect>
                  </w:pict>
                </mc:Fallback>
              </mc:AlternateContent>
            </w:r>
          </w:p>
        </w:tc>
        <w:tc>
          <w:tcPr>
            <w:tcW w:w="9135" w:type="dxa"/>
            <w:gridSpan w:val="28"/>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i/>
                <w:sz w:val="26"/>
                <w:szCs w:val="26"/>
              </w:rPr>
              <w:t xml:space="preserve">uzņēmumam / fiziskai personai (vajadzīgo pasvītrot) </w:t>
            </w:r>
            <w:r w:rsidRPr="002D05FD">
              <w:rPr>
                <w:rFonts w:ascii="Times New Roman" w:hAnsi="Times New Roman"/>
                <w:sz w:val="26"/>
                <w:szCs w:val="26"/>
              </w:rPr>
              <w:t>nav Daugavpils novada pašvaldības budžetā ieskaitāmā nekustamā īpašuma nodokļa parādu,</w:t>
            </w:r>
          </w:p>
        </w:tc>
      </w:tr>
      <w:tr w:rsidR="00AF1316" w:rsidRPr="002D05FD" w:rsidTr="00AF1316">
        <w:trPr>
          <w:gridAfter w:val="3"/>
          <w:wAfter w:w="471" w:type="dxa"/>
        </w:trPr>
        <w:tc>
          <w:tcPr>
            <w:tcW w:w="471" w:type="dxa"/>
            <w:gridSpan w:val="4"/>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5C5393CF" wp14:editId="0D5A57F3">
                      <wp:extent cx="90170" cy="90805"/>
                      <wp:effectExtent l="0" t="0" r="24130" b="2349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2452A8" id="Rectangle 4"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iRHAIAADk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">
                      <w10:anchorlock/>
                    </v:rect>
                  </w:pict>
                </mc:Fallback>
              </mc:AlternateContent>
            </w:r>
          </w:p>
        </w:tc>
        <w:tc>
          <w:tcPr>
            <w:tcW w:w="9135" w:type="dxa"/>
            <w:gridSpan w:val="28"/>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i/>
                <w:sz w:val="26"/>
                <w:szCs w:val="26"/>
              </w:rPr>
              <w:t xml:space="preserve">uzņēmumam / fiziskai personai (vajadzīgo pasvītrot) </w:t>
            </w:r>
            <w:r w:rsidRPr="002D05FD">
              <w:rPr>
                <w:rFonts w:ascii="Times New Roman" w:hAnsi="Times New Roman"/>
                <w:sz w:val="26"/>
                <w:szCs w:val="26"/>
              </w:rPr>
              <w:t xml:space="preserve">nav Valsts ieņēmuma dienesta administrēto nodokļu un nodevu parādu, kas kopsummā pārsniedz 150,00 </w:t>
            </w:r>
            <w:r w:rsidRPr="002D05FD">
              <w:rPr>
                <w:rFonts w:ascii="Times New Roman" w:hAnsi="Times New Roman"/>
                <w:i/>
                <w:sz w:val="26"/>
                <w:szCs w:val="26"/>
              </w:rPr>
              <w:t>euro</w:t>
            </w:r>
            <w:r w:rsidRPr="002D05FD">
              <w:rPr>
                <w:rFonts w:ascii="Times New Roman" w:hAnsi="Times New Roman"/>
                <w:sz w:val="26"/>
                <w:szCs w:val="26"/>
              </w:rPr>
              <w:t>,</w:t>
            </w:r>
          </w:p>
        </w:tc>
      </w:tr>
      <w:tr w:rsidR="00AF1316" w:rsidRPr="002D05FD" w:rsidTr="00AF1316">
        <w:trPr>
          <w:gridAfter w:val="3"/>
          <w:wAfter w:w="471" w:type="dxa"/>
        </w:trPr>
        <w:tc>
          <w:tcPr>
            <w:tcW w:w="471" w:type="dxa"/>
            <w:gridSpan w:val="4"/>
            <w:hideMark/>
          </w:tcPr>
          <w:p w:rsidR="00AF1316" w:rsidRPr="002D05FD" w:rsidRDefault="00AF1316" w:rsidP="004379FF">
            <w:pPr>
              <w:spacing w:after="0" w:line="240" w:lineRule="auto"/>
              <w:jc w:val="both"/>
              <w:rPr>
                <w:rFonts w:ascii="Times New Roman" w:hAnsi="Times New Roman"/>
                <w:b/>
                <w:sz w:val="24"/>
                <w:szCs w:val="24"/>
              </w:rPr>
            </w:pPr>
            <w:r w:rsidRPr="002D05FD">
              <w:rPr>
                <w:noProof/>
              </w:rPr>
              <mc:AlternateContent>
                <mc:Choice Requires="wps">
                  <w:drawing>
                    <wp:inline distT="0" distB="0" distL="0" distR="0" wp14:anchorId="5DECC065" wp14:editId="5E9DC898">
                      <wp:extent cx="90170" cy="90805"/>
                      <wp:effectExtent l="0" t="0" r="24130" b="2349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C77B58" id="Rectangle 3"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REHQIAADk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8ewERB0CAAA5BAAADgAAAAAAAAAAAAAAAAAuAgAAZHJzL2Uyb0RvYy54bWxQSwECLQAUAAYA&#10;CAAAACEAS4fYeNgAAAADAQAADwAAAAAAAAAAAAAAAAB3BAAAZHJzL2Rvd25yZXYueG1sUEsFBgAA&#10;AAAEAAQA8wAAAHwFAAAAAA==&#10;">
                      <w10:anchorlock/>
                    </v:rect>
                  </w:pict>
                </mc:Fallback>
              </mc:AlternateContent>
            </w:r>
          </w:p>
        </w:tc>
        <w:tc>
          <w:tcPr>
            <w:tcW w:w="9135" w:type="dxa"/>
            <w:gridSpan w:val="28"/>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visas manis sniegtās ziņas ir precīzas un patiesas.</w:t>
            </w:r>
          </w:p>
        </w:tc>
      </w:tr>
      <w:tr w:rsidR="00AF1316" w:rsidRPr="002D05FD" w:rsidTr="00AF1316">
        <w:trPr>
          <w:gridAfter w:val="3"/>
          <w:wAfter w:w="471" w:type="dxa"/>
        </w:trPr>
        <w:tc>
          <w:tcPr>
            <w:tcW w:w="471" w:type="dxa"/>
            <w:gridSpan w:val="4"/>
          </w:tcPr>
          <w:p w:rsidR="00AF1316" w:rsidRPr="002D05FD" w:rsidRDefault="00AF1316" w:rsidP="004379FF">
            <w:pPr>
              <w:spacing w:after="0" w:line="240" w:lineRule="auto"/>
              <w:jc w:val="both"/>
              <w:rPr>
                <w:rFonts w:ascii="Times New Roman" w:hAnsi="Times New Roman"/>
                <w:sz w:val="24"/>
                <w:szCs w:val="24"/>
              </w:rPr>
            </w:pPr>
          </w:p>
        </w:tc>
        <w:tc>
          <w:tcPr>
            <w:tcW w:w="9135" w:type="dxa"/>
            <w:gridSpan w:val="28"/>
          </w:tcPr>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3"/>
          <w:wAfter w:w="471" w:type="dxa"/>
        </w:trPr>
        <w:tc>
          <w:tcPr>
            <w:tcW w:w="9606" w:type="dxa"/>
            <w:gridSpan w:val="32"/>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Pamatojoties uz likuma „Par nodokļiem un nodevām” 16.panta 10.punktu un 28.panta otro daļu, lūdzu pārmaksāto nekustamā īpašuma nodokļa summu</w:t>
            </w:r>
          </w:p>
        </w:tc>
      </w:tr>
      <w:tr w:rsidR="00AF1316" w:rsidRPr="002D05FD" w:rsidTr="00AF1316">
        <w:trPr>
          <w:gridAfter w:val="3"/>
          <w:wAfter w:w="471" w:type="dxa"/>
        </w:trPr>
        <w:tc>
          <w:tcPr>
            <w:tcW w:w="471" w:type="dxa"/>
            <w:gridSpan w:val="4"/>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66254A41" wp14:editId="3F9E940D">
                      <wp:extent cx="90170" cy="90805"/>
                      <wp:effectExtent l="0" t="0" r="24130" b="2349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644B53" id="Rectangle 2"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0rHQIAADk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TCqdKx0CAAA5BAAADgAAAAAAAAAAAAAAAAAuAgAAZHJzL2Uyb0RvYy54bWxQSwECLQAUAAYA&#10;CAAAACEAS4fYeNgAAAADAQAADwAAAAAAAAAAAAAAAAB3BAAAZHJzL2Rvd25yZXYueG1sUEsFBgAA&#10;AAAEAAQA8wAAAHwFAAAAAA==&#10;">
                      <w10:anchorlock/>
                    </v:rect>
                  </w:pict>
                </mc:Fallback>
              </mc:AlternateContent>
            </w:r>
          </w:p>
        </w:tc>
        <w:tc>
          <w:tcPr>
            <w:tcW w:w="9135" w:type="dxa"/>
            <w:gridSpan w:val="28"/>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novirzīt kārtējo nodokļu maksājumu segšanai,</w:t>
            </w:r>
          </w:p>
        </w:tc>
      </w:tr>
      <w:tr w:rsidR="00AF1316" w:rsidRPr="002D05FD" w:rsidTr="00AF1316">
        <w:trPr>
          <w:gridAfter w:val="3"/>
          <w:wAfter w:w="471" w:type="dxa"/>
        </w:trPr>
        <w:tc>
          <w:tcPr>
            <w:tcW w:w="471" w:type="dxa"/>
            <w:gridSpan w:val="4"/>
            <w:hideMark/>
          </w:tcPr>
          <w:p w:rsidR="00AF1316" w:rsidRPr="002D05FD" w:rsidRDefault="00AF1316" w:rsidP="004379FF">
            <w:pPr>
              <w:spacing w:after="0" w:line="240" w:lineRule="auto"/>
              <w:jc w:val="both"/>
              <w:rPr>
                <w:rFonts w:ascii="Times New Roman" w:hAnsi="Times New Roman"/>
                <w:sz w:val="24"/>
                <w:szCs w:val="24"/>
              </w:rPr>
            </w:pPr>
            <w:r w:rsidRPr="002D05FD">
              <w:rPr>
                <w:noProof/>
              </w:rPr>
              <mc:AlternateContent>
                <mc:Choice Requires="wps">
                  <w:drawing>
                    <wp:inline distT="0" distB="0" distL="0" distR="0" wp14:anchorId="41A29AE7" wp14:editId="161D6424">
                      <wp:extent cx="90170" cy="90805"/>
                      <wp:effectExtent l="0" t="0" r="24130" b="2349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4D3F4F" id="Rectangle 1"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ebGgIAADk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">
                      <w10:anchorlock/>
                    </v:rect>
                  </w:pict>
                </mc:Fallback>
              </mc:AlternateContent>
            </w:r>
          </w:p>
        </w:tc>
        <w:tc>
          <w:tcPr>
            <w:tcW w:w="9135" w:type="dxa"/>
            <w:gridSpan w:val="28"/>
            <w:tcBorders>
              <w:top w:val="nil"/>
              <w:left w:val="nil"/>
              <w:bottom w:val="single" w:sz="4" w:space="0" w:color="auto"/>
              <w:right w:val="nil"/>
            </w:tcBorders>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pārskaitīt uz kontu Nr.:</w:t>
            </w:r>
          </w:p>
        </w:tc>
      </w:tr>
      <w:tr w:rsidR="00AF1316" w:rsidRPr="002D05FD" w:rsidTr="00AF1316">
        <w:tc>
          <w:tcPr>
            <w:tcW w:w="471" w:type="dxa"/>
            <w:gridSpan w:val="4"/>
            <w:tcBorders>
              <w:top w:val="nil"/>
              <w:left w:val="nil"/>
              <w:bottom w:val="nil"/>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82" w:type="dxa"/>
            <w:gridSpan w:val="2"/>
            <w:tcBorders>
              <w:top w:val="single" w:sz="4" w:space="0" w:color="auto"/>
              <w:left w:val="single" w:sz="4" w:space="0" w:color="auto"/>
              <w:bottom w:val="single"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4"/>
                <w:szCs w:val="24"/>
              </w:rPr>
            </w:pPr>
            <w:r w:rsidRPr="002D05FD">
              <w:rPr>
                <w:rFonts w:ascii="Times New Roman" w:hAnsi="Times New Roman"/>
                <w:sz w:val="24"/>
                <w:szCs w:val="24"/>
              </w:rPr>
              <w:t>L</w:t>
            </w:r>
          </w:p>
        </w:tc>
        <w:tc>
          <w:tcPr>
            <w:tcW w:w="482" w:type="dxa"/>
            <w:tcBorders>
              <w:top w:val="single" w:sz="4" w:space="0" w:color="auto"/>
              <w:left w:val="single" w:sz="4" w:space="0" w:color="auto"/>
              <w:bottom w:val="single" w:sz="4" w:space="0" w:color="auto"/>
              <w:right w:val="single" w:sz="4" w:space="0" w:color="auto"/>
            </w:tcBorders>
            <w:hideMark/>
          </w:tcPr>
          <w:p w:rsidR="00AF1316" w:rsidRPr="002D05FD" w:rsidRDefault="00AF1316" w:rsidP="004379FF">
            <w:pPr>
              <w:spacing w:after="0" w:line="240" w:lineRule="auto"/>
              <w:jc w:val="both"/>
              <w:rPr>
                <w:rFonts w:ascii="Times New Roman" w:hAnsi="Times New Roman"/>
                <w:sz w:val="24"/>
                <w:szCs w:val="24"/>
              </w:rPr>
            </w:pPr>
            <w:r w:rsidRPr="002D05FD">
              <w:rPr>
                <w:rFonts w:ascii="Times New Roman" w:hAnsi="Times New Roman"/>
                <w:sz w:val="24"/>
                <w:szCs w:val="24"/>
              </w:rPr>
              <w:t>V</w:t>
            </w:r>
          </w:p>
        </w:tc>
        <w:tc>
          <w:tcPr>
            <w:tcW w:w="374"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377" w:type="dxa"/>
            <w:gridSpan w:val="3"/>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3"/>
          <w:wAfter w:w="471" w:type="dxa"/>
        </w:trPr>
        <w:tc>
          <w:tcPr>
            <w:tcW w:w="484" w:type="dxa"/>
            <w:gridSpan w:val="5"/>
          </w:tcPr>
          <w:p w:rsidR="00AF1316" w:rsidRPr="002D05FD" w:rsidRDefault="00AF1316" w:rsidP="004379FF">
            <w:pPr>
              <w:spacing w:after="0" w:line="240" w:lineRule="auto"/>
              <w:jc w:val="both"/>
              <w:rPr>
                <w:rFonts w:ascii="Times New Roman" w:hAnsi="Times New Roman"/>
                <w:sz w:val="24"/>
                <w:szCs w:val="24"/>
              </w:rPr>
            </w:pPr>
          </w:p>
        </w:tc>
        <w:tc>
          <w:tcPr>
            <w:tcW w:w="9122" w:type="dxa"/>
            <w:gridSpan w:val="27"/>
            <w:tcBorders>
              <w:top w:val="nil"/>
              <w:left w:val="nil"/>
              <w:bottom w:val="single" w:sz="4" w:space="0" w:color="auto"/>
              <w:right w:val="nil"/>
            </w:tcBorders>
          </w:tcPr>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3"/>
          <w:wAfter w:w="471" w:type="dxa"/>
        </w:trPr>
        <w:tc>
          <w:tcPr>
            <w:tcW w:w="484" w:type="dxa"/>
            <w:gridSpan w:val="5"/>
          </w:tcPr>
          <w:p w:rsidR="00AF1316" w:rsidRPr="002D05FD" w:rsidRDefault="00AF1316" w:rsidP="004379FF">
            <w:pPr>
              <w:spacing w:after="0" w:line="240" w:lineRule="auto"/>
              <w:jc w:val="both"/>
              <w:rPr>
                <w:rFonts w:ascii="Times New Roman" w:hAnsi="Times New Roman"/>
                <w:sz w:val="24"/>
                <w:szCs w:val="24"/>
              </w:rPr>
            </w:pPr>
          </w:p>
        </w:tc>
        <w:tc>
          <w:tcPr>
            <w:tcW w:w="9122" w:type="dxa"/>
            <w:gridSpan w:val="27"/>
            <w:tcBorders>
              <w:top w:val="single" w:sz="4" w:space="0" w:color="auto"/>
              <w:left w:val="nil"/>
              <w:bottom w:val="nil"/>
              <w:right w:val="nil"/>
            </w:tcBorders>
            <w:hideMark/>
          </w:tcPr>
          <w:p w:rsidR="00AF1316" w:rsidRPr="002D05FD" w:rsidRDefault="00AF1316" w:rsidP="004379FF">
            <w:pPr>
              <w:spacing w:after="0" w:line="240" w:lineRule="auto"/>
              <w:jc w:val="both"/>
              <w:rPr>
                <w:rFonts w:ascii="Times New Roman" w:hAnsi="Times New Roman"/>
                <w:sz w:val="24"/>
                <w:szCs w:val="24"/>
                <w:vertAlign w:val="superscript"/>
              </w:rPr>
            </w:pPr>
            <w:r w:rsidRPr="002D05FD">
              <w:rPr>
                <w:rFonts w:ascii="Times New Roman" w:hAnsi="Times New Roman"/>
                <w:sz w:val="24"/>
                <w:szCs w:val="24"/>
                <w:vertAlign w:val="superscript"/>
              </w:rPr>
              <w:t>Konta īpašnieka Vārds Uzvārds/Nosaukums, personas kods/reģistrācijas Nr.</w:t>
            </w:r>
          </w:p>
        </w:tc>
      </w:tr>
      <w:tr w:rsidR="00AF1316" w:rsidRPr="002D05FD" w:rsidTr="00AF1316">
        <w:trPr>
          <w:gridAfter w:val="3"/>
          <w:wAfter w:w="471" w:type="dxa"/>
        </w:trPr>
        <w:tc>
          <w:tcPr>
            <w:tcW w:w="9606" w:type="dxa"/>
            <w:gridSpan w:val="32"/>
            <w:hideMark/>
          </w:tcPr>
          <w:p w:rsidR="00AF1316" w:rsidRPr="002D05FD" w:rsidRDefault="00AF1316" w:rsidP="004379FF">
            <w:pPr>
              <w:spacing w:after="0" w:line="240" w:lineRule="auto"/>
              <w:jc w:val="both"/>
              <w:rPr>
                <w:rFonts w:ascii="Times New Roman" w:hAnsi="Times New Roman"/>
                <w:sz w:val="10"/>
                <w:szCs w:val="10"/>
              </w:rPr>
            </w:pPr>
          </w:p>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Pieteikuma iesniedzēja piezīmes:</w:t>
            </w:r>
          </w:p>
          <w:p w:rsidR="00AF1316" w:rsidRPr="002D05FD" w:rsidRDefault="00AF1316" w:rsidP="004379FF">
            <w:pPr>
              <w:spacing w:after="0" w:line="240" w:lineRule="auto"/>
              <w:jc w:val="both"/>
              <w:rPr>
                <w:rFonts w:ascii="Times New Roman" w:hAnsi="Times New Roman"/>
                <w:sz w:val="12"/>
                <w:szCs w:val="12"/>
              </w:rPr>
            </w:pPr>
          </w:p>
        </w:tc>
      </w:tr>
      <w:tr w:rsidR="00AF1316" w:rsidRPr="002D05FD" w:rsidTr="00AF1316">
        <w:trPr>
          <w:gridAfter w:val="3"/>
          <w:wAfter w:w="471" w:type="dxa"/>
        </w:trPr>
        <w:tc>
          <w:tcPr>
            <w:tcW w:w="9606" w:type="dxa"/>
            <w:gridSpan w:val="32"/>
            <w:tcBorders>
              <w:top w:val="single" w:sz="4" w:space="0" w:color="auto"/>
              <w:left w:val="nil"/>
              <w:bottom w:val="single" w:sz="4" w:space="0" w:color="auto"/>
              <w:right w:val="nil"/>
            </w:tcBorders>
          </w:tcPr>
          <w:p w:rsidR="00AF1316" w:rsidRPr="002D05FD" w:rsidRDefault="00AF1316" w:rsidP="004379FF">
            <w:pPr>
              <w:spacing w:after="0" w:line="240" w:lineRule="auto"/>
              <w:jc w:val="both"/>
              <w:rPr>
                <w:rFonts w:ascii="Times New Roman" w:hAnsi="Times New Roman"/>
                <w:sz w:val="26"/>
                <w:szCs w:val="26"/>
              </w:rPr>
            </w:pPr>
          </w:p>
        </w:tc>
      </w:tr>
      <w:tr w:rsidR="00AF1316" w:rsidRPr="002D05FD" w:rsidTr="00AF1316">
        <w:trPr>
          <w:gridAfter w:val="3"/>
          <w:wAfter w:w="471" w:type="dxa"/>
        </w:trPr>
        <w:tc>
          <w:tcPr>
            <w:tcW w:w="9606" w:type="dxa"/>
            <w:gridSpan w:val="32"/>
            <w:tcBorders>
              <w:top w:val="single" w:sz="4" w:space="0" w:color="auto"/>
              <w:left w:val="nil"/>
              <w:bottom w:val="nil"/>
              <w:right w:val="nil"/>
            </w:tcBorders>
          </w:tcPr>
          <w:p w:rsidR="00AF1316" w:rsidRPr="00D35D53" w:rsidRDefault="00AF1316" w:rsidP="004379FF">
            <w:pPr>
              <w:spacing w:after="0" w:line="240" w:lineRule="auto"/>
              <w:jc w:val="both"/>
              <w:rPr>
                <w:rFonts w:ascii="Times New Roman" w:hAnsi="Times New Roman"/>
                <w:sz w:val="16"/>
                <w:szCs w:val="16"/>
              </w:rPr>
            </w:pPr>
          </w:p>
        </w:tc>
      </w:tr>
      <w:tr w:rsidR="00AF1316" w:rsidRPr="002D05FD" w:rsidTr="00AF1316">
        <w:trPr>
          <w:gridAfter w:val="3"/>
          <w:wAfter w:w="471" w:type="dxa"/>
        </w:trPr>
        <w:tc>
          <w:tcPr>
            <w:tcW w:w="9606" w:type="dxa"/>
            <w:gridSpan w:val="32"/>
            <w:hideMark/>
          </w:tcPr>
          <w:p w:rsidR="00AF1316" w:rsidRPr="002D05FD" w:rsidRDefault="00AF1316" w:rsidP="004379FF">
            <w:pPr>
              <w:spacing w:after="0" w:line="240" w:lineRule="auto"/>
              <w:jc w:val="both"/>
              <w:rPr>
                <w:rFonts w:ascii="Times New Roman" w:hAnsi="Times New Roman"/>
                <w:sz w:val="26"/>
                <w:szCs w:val="26"/>
              </w:rPr>
            </w:pPr>
            <w:r w:rsidRPr="002D05FD">
              <w:rPr>
                <w:rFonts w:ascii="Times New Roman" w:hAnsi="Times New Roman"/>
                <w:sz w:val="26"/>
                <w:szCs w:val="26"/>
              </w:rPr>
              <w:t>Pieteikuma iesniedzējs:</w:t>
            </w:r>
          </w:p>
        </w:tc>
      </w:tr>
      <w:tr w:rsidR="00AF1316" w:rsidRPr="002D05FD" w:rsidTr="00AF1316">
        <w:trPr>
          <w:gridAfter w:val="3"/>
          <w:wAfter w:w="471" w:type="dxa"/>
        </w:trPr>
        <w:tc>
          <w:tcPr>
            <w:tcW w:w="3085" w:type="dxa"/>
            <w:gridSpan w:val="12"/>
            <w:tcBorders>
              <w:top w:val="nil"/>
              <w:left w:val="nil"/>
              <w:bottom w:val="single" w:sz="4" w:space="0" w:color="auto"/>
              <w:right w:val="nil"/>
            </w:tcBorders>
          </w:tcPr>
          <w:p w:rsidR="00AF1316" w:rsidRPr="002D05FD" w:rsidRDefault="00AF1316" w:rsidP="004379FF">
            <w:pPr>
              <w:spacing w:after="0" w:line="240" w:lineRule="auto"/>
              <w:jc w:val="both"/>
              <w:rPr>
                <w:rFonts w:ascii="Times New Roman" w:hAnsi="Times New Roman"/>
                <w:sz w:val="24"/>
                <w:szCs w:val="24"/>
              </w:rPr>
            </w:pPr>
          </w:p>
        </w:tc>
        <w:tc>
          <w:tcPr>
            <w:tcW w:w="325" w:type="dxa"/>
          </w:tcPr>
          <w:p w:rsidR="00AF1316" w:rsidRPr="002D05FD" w:rsidRDefault="00AF1316" w:rsidP="004379FF">
            <w:pPr>
              <w:spacing w:after="0" w:line="240" w:lineRule="auto"/>
              <w:jc w:val="both"/>
              <w:rPr>
                <w:rFonts w:ascii="Times New Roman" w:hAnsi="Times New Roman"/>
                <w:sz w:val="24"/>
                <w:szCs w:val="24"/>
              </w:rPr>
            </w:pPr>
          </w:p>
        </w:tc>
        <w:tc>
          <w:tcPr>
            <w:tcW w:w="4368" w:type="dxa"/>
            <w:gridSpan w:val="13"/>
            <w:tcBorders>
              <w:top w:val="nil"/>
              <w:left w:val="nil"/>
              <w:bottom w:val="single" w:sz="4" w:space="0" w:color="auto"/>
              <w:right w:val="nil"/>
            </w:tcBorders>
          </w:tcPr>
          <w:p w:rsidR="00AF1316" w:rsidRPr="002D05FD" w:rsidRDefault="00AF1316" w:rsidP="004379FF">
            <w:pPr>
              <w:spacing w:after="0" w:line="240" w:lineRule="auto"/>
              <w:jc w:val="both"/>
              <w:rPr>
                <w:rFonts w:ascii="Times New Roman" w:hAnsi="Times New Roman"/>
                <w:sz w:val="24"/>
                <w:szCs w:val="24"/>
              </w:rPr>
            </w:pPr>
          </w:p>
        </w:tc>
        <w:tc>
          <w:tcPr>
            <w:tcW w:w="236" w:type="dxa"/>
            <w:gridSpan w:val="2"/>
          </w:tcPr>
          <w:p w:rsidR="00AF1316" w:rsidRPr="002D05FD" w:rsidRDefault="00AF1316" w:rsidP="004379FF">
            <w:pPr>
              <w:spacing w:after="0" w:line="240" w:lineRule="auto"/>
              <w:jc w:val="both"/>
              <w:rPr>
                <w:rFonts w:ascii="Times New Roman" w:hAnsi="Times New Roman"/>
                <w:sz w:val="24"/>
                <w:szCs w:val="24"/>
              </w:rPr>
            </w:pPr>
          </w:p>
        </w:tc>
        <w:tc>
          <w:tcPr>
            <w:tcW w:w="1592" w:type="dxa"/>
            <w:gridSpan w:val="4"/>
            <w:tcBorders>
              <w:top w:val="nil"/>
              <w:left w:val="nil"/>
              <w:bottom w:val="single" w:sz="4" w:space="0" w:color="auto"/>
              <w:right w:val="nil"/>
            </w:tcBorders>
          </w:tcPr>
          <w:p w:rsidR="00AF1316" w:rsidRPr="002D05FD" w:rsidRDefault="00AF1316" w:rsidP="004379FF">
            <w:pPr>
              <w:spacing w:after="0" w:line="240" w:lineRule="auto"/>
              <w:jc w:val="both"/>
              <w:rPr>
                <w:rFonts w:ascii="Times New Roman" w:hAnsi="Times New Roman"/>
                <w:sz w:val="24"/>
                <w:szCs w:val="24"/>
              </w:rPr>
            </w:pPr>
          </w:p>
        </w:tc>
      </w:tr>
      <w:tr w:rsidR="00AF1316" w:rsidRPr="002D05FD" w:rsidTr="00AF1316">
        <w:trPr>
          <w:gridAfter w:val="3"/>
          <w:wAfter w:w="471" w:type="dxa"/>
        </w:trPr>
        <w:tc>
          <w:tcPr>
            <w:tcW w:w="3085" w:type="dxa"/>
            <w:gridSpan w:val="12"/>
            <w:tcBorders>
              <w:top w:val="single" w:sz="4" w:space="0" w:color="auto"/>
              <w:left w:val="nil"/>
              <w:bottom w:val="nil"/>
              <w:right w:val="nil"/>
            </w:tcBorders>
            <w:hideMark/>
          </w:tcPr>
          <w:p w:rsidR="00AF1316" w:rsidRPr="002D05FD" w:rsidRDefault="00AF1316" w:rsidP="004379FF">
            <w:pPr>
              <w:spacing w:after="0" w:line="240" w:lineRule="auto"/>
              <w:jc w:val="both"/>
              <w:rPr>
                <w:rFonts w:ascii="Times New Roman" w:hAnsi="Times New Roman"/>
                <w:sz w:val="24"/>
                <w:szCs w:val="24"/>
                <w:vertAlign w:val="superscript"/>
              </w:rPr>
            </w:pPr>
            <w:r w:rsidRPr="002D05FD">
              <w:rPr>
                <w:rFonts w:ascii="Times New Roman" w:hAnsi="Times New Roman"/>
                <w:sz w:val="24"/>
                <w:szCs w:val="24"/>
                <w:vertAlign w:val="superscript"/>
              </w:rPr>
              <w:t>paraksts</w:t>
            </w:r>
          </w:p>
        </w:tc>
        <w:tc>
          <w:tcPr>
            <w:tcW w:w="325" w:type="dxa"/>
          </w:tcPr>
          <w:p w:rsidR="00AF1316" w:rsidRPr="002D05FD" w:rsidRDefault="00AF1316" w:rsidP="004379FF">
            <w:pPr>
              <w:spacing w:after="0" w:line="240" w:lineRule="auto"/>
              <w:jc w:val="both"/>
              <w:rPr>
                <w:rFonts w:ascii="Times New Roman" w:hAnsi="Times New Roman"/>
                <w:sz w:val="24"/>
                <w:szCs w:val="24"/>
                <w:vertAlign w:val="superscript"/>
              </w:rPr>
            </w:pPr>
          </w:p>
        </w:tc>
        <w:tc>
          <w:tcPr>
            <w:tcW w:w="4368" w:type="dxa"/>
            <w:gridSpan w:val="13"/>
            <w:hideMark/>
          </w:tcPr>
          <w:p w:rsidR="00AF1316" w:rsidRPr="002D05FD" w:rsidRDefault="00AF1316" w:rsidP="004379FF">
            <w:pPr>
              <w:spacing w:after="0" w:line="240" w:lineRule="auto"/>
              <w:jc w:val="both"/>
              <w:rPr>
                <w:rFonts w:ascii="Times New Roman" w:hAnsi="Times New Roman"/>
                <w:sz w:val="24"/>
                <w:szCs w:val="24"/>
                <w:vertAlign w:val="superscript"/>
              </w:rPr>
            </w:pPr>
            <w:r w:rsidRPr="002D05FD">
              <w:rPr>
                <w:rFonts w:ascii="Times New Roman" w:hAnsi="Times New Roman"/>
                <w:sz w:val="24"/>
                <w:szCs w:val="24"/>
                <w:vertAlign w:val="superscript"/>
              </w:rPr>
              <w:t>paraksta atšifrējums</w:t>
            </w:r>
          </w:p>
        </w:tc>
        <w:tc>
          <w:tcPr>
            <w:tcW w:w="236" w:type="dxa"/>
            <w:gridSpan w:val="2"/>
          </w:tcPr>
          <w:p w:rsidR="00AF1316" w:rsidRPr="002D05FD" w:rsidRDefault="00AF1316" w:rsidP="004379FF">
            <w:pPr>
              <w:spacing w:after="0" w:line="240" w:lineRule="auto"/>
              <w:jc w:val="both"/>
              <w:rPr>
                <w:rFonts w:ascii="Times New Roman" w:hAnsi="Times New Roman"/>
                <w:sz w:val="24"/>
                <w:szCs w:val="24"/>
                <w:vertAlign w:val="superscript"/>
              </w:rPr>
            </w:pPr>
          </w:p>
        </w:tc>
        <w:tc>
          <w:tcPr>
            <w:tcW w:w="1592" w:type="dxa"/>
            <w:gridSpan w:val="4"/>
            <w:hideMark/>
          </w:tcPr>
          <w:p w:rsidR="00AF1316" w:rsidRPr="002D05FD" w:rsidRDefault="00AF1316" w:rsidP="004379FF">
            <w:pPr>
              <w:spacing w:after="0" w:line="240" w:lineRule="auto"/>
              <w:jc w:val="both"/>
              <w:rPr>
                <w:rFonts w:ascii="Times New Roman" w:hAnsi="Times New Roman"/>
                <w:sz w:val="24"/>
                <w:szCs w:val="24"/>
                <w:vertAlign w:val="superscript"/>
              </w:rPr>
            </w:pPr>
            <w:r w:rsidRPr="002D05FD">
              <w:rPr>
                <w:rFonts w:ascii="Times New Roman" w:hAnsi="Times New Roman"/>
                <w:sz w:val="24"/>
                <w:szCs w:val="24"/>
                <w:vertAlign w:val="superscript"/>
              </w:rPr>
              <w:t>datums”.</w:t>
            </w:r>
          </w:p>
        </w:tc>
      </w:tr>
    </w:tbl>
    <w:p w:rsidR="00AF1316" w:rsidRPr="001E6515" w:rsidRDefault="00AF1316" w:rsidP="00AF1316">
      <w:pPr>
        <w:spacing w:after="0" w:line="240" w:lineRule="auto"/>
        <w:ind w:right="-1"/>
        <w:jc w:val="both"/>
        <w:rPr>
          <w:rFonts w:ascii="Times New Roman" w:eastAsia="Times New Roman" w:hAnsi="Times New Roman"/>
          <w:color w:val="000000"/>
          <w:sz w:val="12"/>
          <w:szCs w:val="12"/>
          <w:lang w:eastAsia="ru-RU"/>
        </w:rPr>
      </w:pPr>
    </w:p>
    <w:p w:rsidR="00AF1316" w:rsidRDefault="00AF1316" w:rsidP="00AF1316">
      <w:pPr>
        <w:spacing w:after="0" w:line="240" w:lineRule="auto"/>
        <w:jc w:val="both"/>
        <w:rPr>
          <w:rFonts w:ascii="Times New Roman" w:hAnsi="Times New Roman"/>
          <w:i/>
          <w:sz w:val="26"/>
          <w:szCs w:val="26"/>
        </w:rPr>
      </w:pPr>
      <w:r w:rsidRPr="00302C15">
        <w:rPr>
          <w:rFonts w:ascii="Times New Roman" w:hAnsi="Times New Roman"/>
          <w:i/>
          <w:sz w:val="26"/>
          <w:szCs w:val="26"/>
        </w:rPr>
        <w:t xml:space="preserve"> (Ar grozījumiem, kas izdarīti ar 28.12.2017. saistošajiem noteikumiem Nr.14, stājas spēkā 02.02.2018.</w:t>
      </w:r>
      <w:r>
        <w:rPr>
          <w:rFonts w:ascii="Times New Roman" w:hAnsi="Times New Roman"/>
          <w:i/>
          <w:sz w:val="26"/>
          <w:szCs w:val="26"/>
        </w:rPr>
        <w:t>,</w:t>
      </w:r>
      <w:r w:rsidRPr="000A544D">
        <w:rPr>
          <w:rFonts w:ascii="Times New Roman" w:hAnsi="Times New Roman"/>
          <w:i/>
          <w:sz w:val="26"/>
          <w:szCs w:val="26"/>
        </w:rPr>
        <w:t xml:space="preserve"> ar 29.11.2018. saistošajiem</w:t>
      </w:r>
      <w:r>
        <w:rPr>
          <w:rFonts w:ascii="Times New Roman" w:hAnsi="Times New Roman"/>
          <w:i/>
          <w:sz w:val="26"/>
          <w:szCs w:val="26"/>
        </w:rPr>
        <w:t xml:space="preserve"> </w:t>
      </w:r>
      <w:r w:rsidRPr="000A544D">
        <w:rPr>
          <w:rFonts w:ascii="Times New Roman" w:hAnsi="Times New Roman"/>
          <w:i/>
          <w:sz w:val="26"/>
          <w:szCs w:val="26"/>
        </w:rPr>
        <w:t>noteikumiem Nr.29, stājas spēkā 01.02.2019.)</w:t>
      </w:r>
    </w:p>
    <w:p w:rsidR="003C1CB5" w:rsidRDefault="003C1CB5"/>
    <w:sectPr w:rsidR="003C1CB5" w:rsidSect="00DA1763">
      <w:headerReference w:type="default" r:id="rId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BD1" w:rsidRDefault="00826BD1">
      <w:pPr>
        <w:spacing w:after="0" w:line="240" w:lineRule="auto"/>
      </w:pPr>
      <w:r>
        <w:separator/>
      </w:r>
    </w:p>
  </w:endnote>
  <w:endnote w:type="continuationSeparator" w:id="0">
    <w:p w:rsidR="00826BD1" w:rsidRDefault="0082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BD1" w:rsidRDefault="00826BD1">
      <w:pPr>
        <w:spacing w:after="0" w:line="240" w:lineRule="auto"/>
      </w:pPr>
      <w:r>
        <w:separator/>
      </w:r>
    </w:p>
  </w:footnote>
  <w:footnote w:type="continuationSeparator" w:id="0">
    <w:p w:rsidR="00826BD1" w:rsidRDefault="00826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620" w:rsidRDefault="00826BD1">
    <w:pPr>
      <w:pStyle w:val="Header"/>
      <w:jc w:val="center"/>
    </w:pPr>
    <w:r>
      <w:fldChar w:fldCharType="begin"/>
    </w:r>
    <w:r>
      <w:instrText xml:space="preserve"> PAGE   \* MERGEFORMAT </w:instrText>
    </w:r>
    <w:r>
      <w:fldChar w:fldCharType="separate"/>
    </w:r>
    <w:r>
      <w:rPr>
        <w:noProof/>
      </w:rPr>
      <w:t>10</w:t>
    </w:r>
    <w:r>
      <w:rPr>
        <w:noProof/>
      </w:rPr>
      <w:fldChar w:fldCharType="end"/>
    </w:r>
  </w:p>
  <w:p w:rsidR="00431620" w:rsidRDefault="00826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16"/>
    <w:rsid w:val="00002C53"/>
    <w:rsid w:val="00013AA3"/>
    <w:rsid w:val="00016E2F"/>
    <w:rsid w:val="00025127"/>
    <w:rsid w:val="00026FCA"/>
    <w:rsid w:val="00027E76"/>
    <w:rsid w:val="0003092D"/>
    <w:rsid w:val="0003153D"/>
    <w:rsid w:val="00031ED1"/>
    <w:rsid w:val="00034CEE"/>
    <w:rsid w:val="0003608F"/>
    <w:rsid w:val="00037F99"/>
    <w:rsid w:val="0004485B"/>
    <w:rsid w:val="000500AB"/>
    <w:rsid w:val="000536ED"/>
    <w:rsid w:val="00057454"/>
    <w:rsid w:val="00064E19"/>
    <w:rsid w:val="000653D5"/>
    <w:rsid w:val="0006640B"/>
    <w:rsid w:val="00070BAB"/>
    <w:rsid w:val="00073504"/>
    <w:rsid w:val="00074B7A"/>
    <w:rsid w:val="000767E9"/>
    <w:rsid w:val="000768D7"/>
    <w:rsid w:val="00077E08"/>
    <w:rsid w:val="0008202E"/>
    <w:rsid w:val="0008439C"/>
    <w:rsid w:val="00092508"/>
    <w:rsid w:val="00093679"/>
    <w:rsid w:val="00096DFD"/>
    <w:rsid w:val="000A253D"/>
    <w:rsid w:val="000B0ADE"/>
    <w:rsid w:val="000B236C"/>
    <w:rsid w:val="000B26D0"/>
    <w:rsid w:val="000B3E16"/>
    <w:rsid w:val="000B4BA9"/>
    <w:rsid w:val="000C1A34"/>
    <w:rsid w:val="000C4466"/>
    <w:rsid w:val="000D0B69"/>
    <w:rsid w:val="000D2EE8"/>
    <w:rsid w:val="000D436A"/>
    <w:rsid w:val="000D469C"/>
    <w:rsid w:val="000D6348"/>
    <w:rsid w:val="000E04C0"/>
    <w:rsid w:val="000E481A"/>
    <w:rsid w:val="000E5ABA"/>
    <w:rsid w:val="000E6248"/>
    <w:rsid w:val="000F5B4F"/>
    <w:rsid w:val="000F5F2D"/>
    <w:rsid w:val="0010279D"/>
    <w:rsid w:val="00103C18"/>
    <w:rsid w:val="00106170"/>
    <w:rsid w:val="00113AF0"/>
    <w:rsid w:val="00116738"/>
    <w:rsid w:val="001206D7"/>
    <w:rsid w:val="00123F42"/>
    <w:rsid w:val="00137E6E"/>
    <w:rsid w:val="001401C1"/>
    <w:rsid w:val="0014341E"/>
    <w:rsid w:val="00145A8D"/>
    <w:rsid w:val="001471C3"/>
    <w:rsid w:val="00150531"/>
    <w:rsid w:val="00154A6E"/>
    <w:rsid w:val="001626AF"/>
    <w:rsid w:val="00163DA4"/>
    <w:rsid w:val="00164963"/>
    <w:rsid w:val="00165E8D"/>
    <w:rsid w:val="001671D7"/>
    <w:rsid w:val="00170CDF"/>
    <w:rsid w:val="00172769"/>
    <w:rsid w:val="00180C7D"/>
    <w:rsid w:val="001820D2"/>
    <w:rsid w:val="00182719"/>
    <w:rsid w:val="00183359"/>
    <w:rsid w:val="001907E7"/>
    <w:rsid w:val="00195C1F"/>
    <w:rsid w:val="00197AF0"/>
    <w:rsid w:val="001A0DEC"/>
    <w:rsid w:val="001A1D7A"/>
    <w:rsid w:val="001B1259"/>
    <w:rsid w:val="001B4BC3"/>
    <w:rsid w:val="001B76A4"/>
    <w:rsid w:val="001C21F9"/>
    <w:rsid w:val="001C2999"/>
    <w:rsid w:val="001C48AA"/>
    <w:rsid w:val="001C5A76"/>
    <w:rsid w:val="001D53BF"/>
    <w:rsid w:val="001D710A"/>
    <w:rsid w:val="001D793E"/>
    <w:rsid w:val="001E0DF0"/>
    <w:rsid w:val="001E1577"/>
    <w:rsid w:val="001E2AF9"/>
    <w:rsid w:val="001F7819"/>
    <w:rsid w:val="002015FA"/>
    <w:rsid w:val="0020168D"/>
    <w:rsid w:val="002016FB"/>
    <w:rsid w:val="00201DCA"/>
    <w:rsid w:val="00215916"/>
    <w:rsid w:val="0022136E"/>
    <w:rsid w:val="0022171B"/>
    <w:rsid w:val="00222063"/>
    <w:rsid w:val="002244C2"/>
    <w:rsid w:val="002334E6"/>
    <w:rsid w:val="00235AFB"/>
    <w:rsid w:val="0023752E"/>
    <w:rsid w:val="002422A5"/>
    <w:rsid w:val="00242337"/>
    <w:rsid w:val="0024566D"/>
    <w:rsid w:val="002478BC"/>
    <w:rsid w:val="00247B74"/>
    <w:rsid w:val="00252EB8"/>
    <w:rsid w:val="002532A4"/>
    <w:rsid w:val="00253CD3"/>
    <w:rsid w:val="002560CC"/>
    <w:rsid w:val="00257954"/>
    <w:rsid w:val="00266C70"/>
    <w:rsid w:val="00270564"/>
    <w:rsid w:val="00275167"/>
    <w:rsid w:val="0027518A"/>
    <w:rsid w:val="0027687A"/>
    <w:rsid w:val="00285D55"/>
    <w:rsid w:val="00286385"/>
    <w:rsid w:val="00287F0A"/>
    <w:rsid w:val="002905A8"/>
    <w:rsid w:val="002910CC"/>
    <w:rsid w:val="00293531"/>
    <w:rsid w:val="0029628D"/>
    <w:rsid w:val="002A05DA"/>
    <w:rsid w:val="002A15FF"/>
    <w:rsid w:val="002A42B1"/>
    <w:rsid w:val="002A4DE0"/>
    <w:rsid w:val="002A7E3C"/>
    <w:rsid w:val="002B018D"/>
    <w:rsid w:val="002B1107"/>
    <w:rsid w:val="002B2621"/>
    <w:rsid w:val="002B29ED"/>
    <w:rsid w:val="002C0031"/>
    <w:rsid w:val="002C097E"/>
    <w:rsid w:val="002C0C18"/>
    <w:rsid w:val="002C2458"/>
    <w:rsid w:val="002C52A7"/>
    <w:rsid w:val="002D13FB"/>
    <w:rsid w:val="002D2602"/>
    <w:rsid w:val="002D27EF"/>
    <w:rsid w:val="002D4FE7"/>
    <w:rsid w:val="002D7C17"/>
    <w:rsid w:val="002E02E5"/>
    <w:rsid w:val="002E3ECB"/>
    <w:rsid w:val="002E4CF5"/>
    <w:rsid w:val="002F2459"/>
    <w:rsid w:val="00304CB7"/>
    <w:rsid w:val="00312B57"/>
    <w:rsid w:val="003130C5"/>
    <w:rsid w:val="00314D96"/>
    <w:rsid w:val="00316C63"/>
    <w:rsid w:val="0031725A"/>
    <w:rsid w:val="00317ABA"/>
    <w:rsid w:val="003216E7"/>
    <w:rsid w:val="00323C86"/>
    <w:rsid w:val="00324334"/>
    <w:rsid w:val="003245EA"/>
    <w:rsid w:val="00332489"/>
    <w:rsid w:val="00332D12"/>
    <w:rsid w:val="00333734"/>
    <w:rsid w:val="003349CA"/>
    <w:rsid w:val="003359CF"/>
    <w:rsid w:val="003374C0"/>
    <w:rsid w:val="00337E39"/>
    <w:rsid w:val="003442BB"/>
    <w:rsid w:val="0034521F"/>
    <w:rsid w:val="003456BC"/>
    <w:rsid w:val="00354BA7"/>
    <w:rsid w:val="00362183"/>
    <w:rsid w:val="003629D1"/>
    <w:rsid w:val="0036479C"/>
    <w:rsid w:val="00367E62"/>
    <w:rsid w:val="0037789B"/>
    <w:rsid w:val="003802A1"/>
    <w:rsid w:val="00382E51"/>
    <w:rsid w:val="00385F03"/>
    <w:rsid w:val="00387905"/>
    <w:rsid w:val="0039361E"/>
    <w:rsid w:val="003936DA"/>
    <w:rsid w:val="00396DEE"/>
    <w:rsid w:val="003A0BEE"/>
    <w:rsid w:val="003A103C"/>
    <w:rsid w:val="003B07BF"/>
    <w:rsid w:val="003B0930"/>
    <w:rsid w:val="003B1A2B"/>
    <w:rsid w:val="003B1E85"/>
    <w:rsid w:val="003B20C3"/>
    <w:rsid w:val="003B2CFD"/>
    <w:rsid w:val="003B4725"/>
    <w:rsid w:val="003C1CB5"/>
    <w:rsid w:val="003D443A"/>
    <w:rsid w:val="003D69CF"/>
    <w:rsid w:val="003D7F58"/>
    <w:rsid w:val="003E32AA"/>
    <w:rsid w:val="003E618A"/>
    <w:rsid w:val="003E6220"/>
    <w:rsid w:val="003E778C"/>
    <w:rsid w:val="003F0425"/>
    <w:rsid w:val="003F7545"/>
    <w:rsid w:val="0040348F"/>
    <w:rsid w:val="0041019A"/>
    <w:rsid w:val="00410321"/>
    <w:rsid w:val="00417FAE"/>
    <w:rsid w:val="00421EEB"/>
    <w:rsid w:val="00422740"/>
    <w:rsid w:val="0042325E"/>
    <w:rsid w:val="00423553"/>
    <w:rsid w:val="00424F0A"/>
    <w:rsid w:val="00425B76"/>
    <w:rsid w:val="00425EF3"/>
    <w:rsid w:val="00426D06"/>
    <w:rsid w:val="00430B28"/>
    <w:rsid w:val="004344BA"/>
    <w:rsid w:val="004379B8"/>
    <w:rsid w:val="0044075C"/>
    <w:rsid w:val="004413DB"/>
    <w:rsid w:val="00441D26"/>
    <w:rsid w:val="0044355C"/>
    <w:rsid w:val="00446B5B"/>
    <w:rsid w:val="00450D81"/>
    <w:rsid w:val="004522A8"/>
    <w:rsid w:val="00454420"/>
    <w:rsid w:val="00456D92"/>
    <w:rsid w:val="00457879"/>
    <w:rsid w:val="00457B32"/>
    <w:rsid w:val="00470779"/>
    <w:rsid w:val="0047343D"/>
    <w:rsid w:val="00475EB5"/>
    <w:rsid w:val="0048265E"/>
    <w:rsid w:val="00482675"/>
    <w:rsid w:val="004834A0"/>
    <w:rsid w:val="00486463"/>
    <w:rsid w:val="00486693"/>
    <w:rsid w:val="00487293"/>
    <w:rsid w:val="00487383"/>
    <w:rsid w:val="004879D4"/>
    <w:rsid w:val="004917CC"/>
    <w:rsid w:val="004950DB"/>
    <w:rsid w:val="004959FD"/>
    <w:rsid w:val="00495E33"/>
    <w:rsid w:val="004A05A1"/>
    <w:rsid w:val="004A4334"/>
    <w:rsid w:val="004A74B2"/>
    <w:rsid w:val="004B591D"/>
    <w:rsid w:val="004C08FA"/>
    <w:rsid w:val="004C0DF1"/>
    <w:rsid w:val="004C423E"/>
    <w:rsid w:val="004C4557"/>
    <w:rsid w:val="004C5AC6"/>
    <w:rsid w:val="004D5647"/>
    <w:rsid w:val="004D7F69"/>
    <w:rsid w:val="004E0A90"/>
    <w:rsid w:val="004E210D"/>
    <w:rsid w:val="004E5934"/>
    <w:rsid w:val="004E59C0"/>
    <w:rsid w:val="004E5E1B"/>
    <w:rsid w:val="004E611D"/>
    <w:rsid w:val="004E68D3"/>
    <w:rsid w:val="004E7307"/>
    <w:rsid w:val="004E7518"/>
    <w:rsid w:val="004F36E3"/>
    <w:rsid w:val="004F3C5F"/>
    <w:rsid w:val="004F5F2A"/>
    <w:rsid w:val="004F6537"/>
    <w:rsid w:val="004F6AB6"/>
    <w:rsid w:val="00502260"/>
    <w:rsid w:val="00503FAD"/>
    <w:rsid w:val="005055C7"/>
    <w:rsid w:val="00507D48"/>
    <w:rsid w:val="00515FBC"/>
    <w:rsid w:val="005202D5"/>
    <w:rsid w:val="00520AA7"/>
    <w:rsid w:val="0052614C"/>
    <w:rsid w:val="00533A66"/>
    <w:rsid w:val="00533CE6"/>
    <w:rsid w:val="005341D4"/>
    <w:rsid w:val="00534893"/>
    <w:rsid w:val="00535E7A"/>
    <w:rsid w:val="005406B3"/>
    <w:rsid w:val="005502F3"/>
    <w:rsid w:val="00554D63"/>
    <w:rsid w:val="00560F42"/>
    <w:rsid w:val="00562DF8"/>
    <w:rsid w:val="00563855"/>
    <w:rsid w:val="0057088E"/>
    <w:rsid w:val="00571FCA"/>
    <w:rsid w:val="005726BA"/>
    <w:rsid w:val="00574CA2"/>
    <w:rsid w:val="00577B5A"/>
    <w:rsid w:val="00580615"/>
    <w:rsid w:val="00583D17"/>
    <w:rsid w:val="005906DF"/>
    <w:rsid w:val="00592662"/>
    <w:rsid w:val="00592DE5"/>
    <w:rsid w:val="005975D1"/>
    <w:rsid w:val="005A22D6"/>
    <w:rsid w:val="005A7889"/>
    <w:rsid w:val="005A78D7"/>
    <w:rsid w:val="005B35E9"/>
    <w:rsid w:val="005B54B7"/>
    <w:rsid w:val="005B65A8"/>
    <w:rsid w:val="005C05E0"/>
    <w:rsid w:val="005C09C3"/>
    <w:rsid w:val="005C25C3"/>
    <w:rsid w:val="005C2EB2"/>
    <w:rsid w:val="005C48B4"/>
    <w:rsid w:val="005C5349"/>
    <w:rsid w:val="005C6052"/>
    <w:rsid w:val="005C7C1D"/>
    <w:rsid w:val="005D123B"/>
    <w:rsid w:val="005E02E5"/>
    <w:rsid w:val="005E31D2"/>
    <w:rsid w:val="005E64E4"/>
    <w:rsid w:val="005F05E5"/>
    <w:rsid w:val="005F178F"/>
    <w:rsid w:val="005F2978"/>
    <w:rsid w:val="005F2AFC"/>
    <w:rsid w:val="005F6EA5"/>
    <w:rsid w:val="005F72E6"/>
    <w:rsid w:val="00604F2B"/>
    <w:rsid w:val="006066B8"/>
    <w:rsid w:val="006133DE"/>
    <w:rsid w:val="00614058"/>
    <w:rsid w:val="0061546E"/>
    <w:rsid w:val="00621A2A"/>
    <w:rsid w:val="00623405"/>
    <w:rsid w:val="00626036"/>
    <w:rsid w:val="00627545"/>
    <w:rsid w:val="00633E52"/>
    <w:rsid w:val="0063480B"/>
    <w:rsid w:val="00637D76"/>
    <w:rsid w:val="00642011"/>
    <w:rsid w:val="006461E1"/>
    <w:rsid w:val="0064652A"/>
    <w:rsid w:val="006503FE"/>
    <w:rsid w:val="00651EC8"/>
    <w:rsid w:val="00652DFF"/>
    <w:rsid w:val="006531F3"/>
    <w:rsid w:val="006556BE"/>
    <w:rsid w:val="006558AC"/>
    <w:rsid w:val="00656290"/>
    <w:rsid w:val="006628EF"/>
    <w:rsid w:val="006673E5"/>
    <w:rsid w:val="0067108D"/>
    <w:rsid w:val="00673603"/>
    <w:rsid w:val="00674ED8"/>
    <w:rsid w:val="0067690E"/>
    <w:rsid w:val="00677D1A"/>
    <w:rsid w:val="00682C8C"/>
    <w:rsid w:val="00682F7C"/>
    <w:rsid w:val="006837DD"/>
    <w:rsid w:val="00685526"/>
    <w:rsid w:val="00685601"/>
    <w:rsid w:val="0068734E"/>
    <w:rsid w:val="0069284E"/>
    <w:rsid w:val="00696083"/>
    <w:rsid w:val="006A1EC2"/>
    <w:rsid w:val="006A29FF"/>
    <w:rsid w:val="006A432A"/>
    <w:rsid w:val="006A7DF4"/>
    <w:rsid w:val="006B628F"/>
    <w:rsid w:val="006B62D1"/>
    <w:rsid w:val="006C1BE8"/>
    <w:rsid w:val="006C2BAE"/>
    <w:rsid w:val="006C2DFB"/>
    <w:rsid w:val="006C56B4"/>
    <w:rsid w:val="006C73A1"/>
    <w:rsid w:val="006D1994"/>
    <w:rsid w:val="006D42F7"/>
    <w:rsid w:val="006D4D2B"/>
    <w:rsid w:val="006E2E95"/>
    <w:rsid w:val="006E683B"/>
    <w:rsid w:val="006F22C9"/>
    <w:rsid w:val="006F3916"/>
    <w:rsid w:val="006F3F33"/>
    <w:rsid w:val="006F7DE2"/>
    <w:rsid w:val="00700291"/>
    <w:rsid w:val="007023C1"/>
    <w:rsid w:val="00705757"/>
    <w:rsid w:val="00705C91"/>
    <w:rsid w:val="0070741C"/>
    <w:rsid w:val="00710A3D"/>
    <w:rsid w:val="00710BB9"/>
    <w:rsid w:val="00715331"/>
    <w:rsid w:val="007169FA"/>
    <w:rsid w:val="00716A29"/>
    <w:rsid w:val="007233B3"/>
    <w:rsid w:val="0072343E"/>
    <w:rsid w:val="00725773"/>
    <w:rsid w:val="007273C6"/>
    <w:rsid w:val="007319E1"/>
    <w:rsid w:val="00732EE1"/>
    <w:rsid w:val="00732F04"/>
    <w:rsid w:val="00733437"/>
    <w:rsid w:val="007344EF"/>
    <w:rsid w:val="00736448"/>
    <w:rsid w:val="00744B89"/>
    <w:rsid w:val="00745959"/>
    <w:rsid w:val="007532A1"/>
    <w:rsid w:val="00762CC1"/>
    <w:rsid w:val="00763106"/>
    <w:rsid w:val="00766887"/>
    <w:rsid w:val="0077621B"/>
    <w:rsid w:val="00797B1F"/>
    <w:rsid w:val="00797E8F"/>
    <w:rsid w:val="007A09C3"/>
    <w:rsid w:val="007A14DC"/>
    <w:rsid w:val="007A2A2C"/>
    <w:rsid w:val="007A45B4"/>
    <w:rsid w:val="007B0683"/>
    <w:rsid w:val="007B24D7"/>
    <w:rsid w:val="007B7184"/>
    <w:rsid w:val="007C03C3"/>
    <w:rsid w:val="007C23A1"/>
    <w:rsid w:val="007C2840"/>
    <w:rsid w:val="007C4A3D"/>
    <w:rsid w:val="007C6AD1"/>
    <w:rsid w:val="007D078B"/>
    <w:rsid w:val="007D086B"/>
    <w:rsid w:val="007E0B40"/>
    <w:rsid w:val="007E0E22"/>
    <w:rsid w:val="007E147F"/>
    <w:rsid w:val="007E29AA"/>
    <w:rsid w:val="007E3EC4"/>
    <w:rsid w:val="007E5508"/>
    <w:rsid w:val="007E7EA7"/>
    <w:rsid w:val="007F0258"/>
    <w:rsid w:val="007F2860"/>
    <w:rsid w:val="007F7397"/>
    <w:rsid w:val="007F7836"/>
    <w:rsid w:val="007F7AED"/>
    <w:rsid w:val="007F7FE9"/>
    <w:rsid w:val="008000E7"/>
    <w:rsid w:val="008007AA"/>
    <w:rsid w:val="0080155A"/>
    <w:rsid w:val="00801F56"/>
    <w:rsid w:val="0080331A"/>
    <w:rsid w:val="00810E4E"/>
    <w:rsid w:val="00813C62"/>
    <w:rsid w:val="00814FE8"/>
    <w:rsid w:val="008159B3"/>
    <w:rsid w:val="00820C57"/>
    <w:rsid w:val="00821B07"/>
    <w:rsid w:val="00825648"/>
    <w:rsid w:val="00826B1B"/>
    <w:rsid w:val="00826BD1"/>
    <w:rsid w:val="008308A0"/>
    <w:rsid w:val="00830E95"/>
    <w:rsid w:val="008320D2"/>
    <w:rsid w:val="00844700"/>
    <w:rsid w:val="00847857"/>
    <w:rsid w:val="00851079"/>
    <w:rsid w:val="00860FFB"/>
    <w:rsid w:val="008638BE"/>
    <w:rsid w:val="00864F99"/>
    <w:rsid w:val="008673A7"/>
    <w:rsid w:val="00875866"/>
    <w:rsid w:val="0088238C"/>
    <w:rsid w:val="0088622C"/>
    <w:rsid w:val="008866F8"/>
    <w:rsid w:val="00895821"/>
    <w:rsid w:val="008962C3"/>
    <w:rsid w:val="00896E9E"/>
    <w:rsid w:val="008A2EDE"/>
    <w:rsid w:val="008B11E8"/>
    <w:rsid w:val="008B53B5"/>
    <w:rsid w:val="008C02E0"/>
    <w:rsid w:val="008C1DC6"/>
    <w:rsid w:val="008C2875"/>
    <w:rsid w:val="008C606E"/>
    <w:rsid w:val="008C7A6A"/>
    <w:rsid w:val="008D0283"/>
    <w:rsid w:val="008D116B"/>
    <w:rsid w:val="008D578D"/>
    <w:rsid w:val="008D7098"/>
    <w:rsid w:val="008E0A5A"/>
    <w:rsid w:val="008E12DB"/>
    <w:rsid w:val="008F2AE4"/>
    <w:rsid w:val="008F484E"/>
    <w:rsid w:val="009015B8"/>
    <w:rsid w:val="0090231C"/>
    <w:rsid w:val="0090315B"/>
    <w:rsid w:val="0090341B"/>
    <w:rsid w:val="0090378C"/>
    <w:rsid w:val="009045C4"/>
    <w:rsid w:val="00906FFB"/>
    <w:rsid w:val="009140FE"/>
    <w:rsid w:val="0092065C"/>
    <w:rsid w:val="0092169A"/>
    <w:rsid w:val="00927B6D"/>
    <w:rsid w:val="0093409B"/>
    <w:rsid w:val="00935035"/>
    <w:rsid w:val="00944A1D"/>
    <w:rsid w:val="00946580"/>
    <w:rsid w:val="00950209"/>
    <w:rsid w:val="00950D49"/>
    <w:rsid w:val="00950DDB"/>
    <w:rsid w:val="00951246"/>
    <w:rsid w:val="009540DC"/>
    <w:rsid w:val="00954155"/>
    <w:rsid w:val="009576DE"/>
    <w:rsid w:val="00961D32"/>
    <w:rsid w:val="00962CD5"/>
    <w:rsid w:val="00963661"/>
    <w:rsid w:val="009730A7"/>
    <w:rsid w:val="009730F5"/>
    <w:rsid w:val="00973B23"/>
    <w:rsid w:val="00977654"/>
    <w:rsid w:val="0098642A"/>
    <w:rsid w:val="00992631"/>
    <w:rsid w:val="00994769"/>
    <w:rsid w:val="0099505B"/>
    <w:rsid w:val="009958A5"/>
    <w:rsid w:val="009A7324"/>
    <w:rsid w:val="009A7920"/>
    <w:rsid w:val="009B2797"/>
    <w:rsid w:val="009B388E"/>
    <w:rsid w:val="009B38CE"/>
    <w:rsid w:val="009B434C"/>
    <w:rsid w:val="009B5363"/>
    <w:rsid w:val="009B56D4"/>
    <w:rsid w:val="009B6E79"/>
    <w:rsid w:val="009B7DFC"/>
    <w:rsid w:val="009C05EC"/>
    <w:rsid w:val="009C20E9"/>
    <w:rsid w:val="009D06CE"/>
    <w:rsid w:val="009D266B"/>
    <w:rsid w:val="009D3E81"/>
    <w:rsid w:val="009D4DB6"/>
    <w:rsid w:val="009D4EB7"/>
    <w:rsid w:val="009D7D9A"/>
    <w:rsid w:val="009F5A45"/>
    <w:rsid w:val="009F6725"/>
    <w:rsid w:val="00A00A5B"/>
    <w:rsid w:val="00A01A1E"/>
    <w:rsid w:val="00A05D0F"/>
    <w:rsid w:val="00A06E5C"/>
    <w:rsid w:val="00A110C0"/>
    <w:rsid w:val="00A11481"/>
    <w:rsid w:val="00A12B13"/>
    <w:rsid w:val="00A1417A"/>
    <w:rsid w:val="00A14ED9"/>
    <w:rsid w:val="00A215F5"/>
    <w:rsid w:val="00A22DC6"/>
    <w:rsid w:val="00A25451"/>
    <w:rsid w:val="00A30579"/>
    <w:rsid w:val="00A31248"/>
    <w:rsid w:val="00A32CC8"/>
    <w:rsid w:val="00A32EF0"/>
    <w:rsid w:val="00A3511C"/>
    <w:rsid w:val="00A37045"/>
    <w:rsid w:val="00A4052F"/>
    <w:rsid w:val="00A42224"/>
    <w:rsid w:val="00A45323"/>
    <w:rsid w:val="00A47583"/>
    <w:rsid w:val="00A51E1D"/>
    <w:rsid w:val="00A53106"/>
    <w:rsid w:val="00A539FF"/>
    <w:rsid w:val="00A55334"/>
    <w:rsid w:val="00A572C3"/>
    <w:rsid w:val="00A67E18"/>
    <w:rsid w:val="00A7380C"/>
    <w:rsid w:val="00A75FC4"/>
    <w:rsid w:val="00A7663C"/>
    <w:rsid w:val="00A77B8B"/>
    <w:rsid w:val="00A8043C"/>
    <w:rsid w:val="00A84995"/>
    <w:rsid w:val="00A86001"/>
    <w:rsid w:val="00A904C6"/>
    <w:rsid w:val="00A904D8"/>
    <w:rsid w:val="00AA047F"/>
    <w:rsid w:val="00AA2926"/>
    <w:rsid w:val="00AA71F8"/>
    <w:rsid w:val="00AB4E34"/>
    <w:rsid w:val="00AB4F0E"/>
    <w:rsid w:val="00AB5F1D"/>
    <w:rsid w:val="00AC0EA4"/>
    <w:rsid w:val="00AC1480"/>
    <w:rsid w:val="00AC7C78"/>
    <w:rsid w:val="00AD0EDB"/>
    <w:rsid w:val="00AD3CEA"/>
    <w:rsid w:val="00AD5677"/>
    <w:rsid w:val="00AD5E99"/>
    <w:rsid w:val="00AE1321"/>
    <w:rsid w:val="00AE1DDC"/>
    <w:rsid w:val="00AE2B41"/>
    <w:rsid w:val="00AE66C3"/>
    <w:rsid w:val="00AE77A9"/>
    <w:rsid w:val="00AF1316"/>
    <w:rsid w:val="00AF15D4"/>
    <w:rsid w:val="00AF5136"/>
    <w:rsid w:val="00B00B28"/>
    <w:rsid w:val="00B02317"/>
    <w:rsid w:val="00B07CE0"/>
    <w:rsid w:val="00B12B0E"/>
    <w:rsid w:val="00B15F4C"/>
    <w:rsid w:val="00B16638"/>
    <w:rsid w:val="00B204DE"/>
    <w:rsid w:val="00B278E0"/>
    <w:rsid w:val="00B35B33"/>
    <w:rsid w:val="00B37402"/>
    <w:rsid w:val="00B404F6"/>
    <w:rsid w:val="00B40564"/>
    <w:rsid w:val="00B43C16"/>
    <w:rsid w:val="00B44ADE"/>
    <w:rsid w:val="00B46B3F"/>
    <w:rsid w:val="00B508ED"/>
    <w:rsid w:val="00B525AE"/>
    <w:rsid w:val="00B617FA"/>
    <w:rsid w:val="00B65EBE"/>
    <w:rsid w:val="00B6772A"/>
    <w:rsid w:val="00B746F7"/>
    <w:rsid w:val="00B820B7"/>
    <w:rsid w:val="00B86211"/>
    <w:rsid w:val="00B86B46"/>
    <w:rsid w:val="00B87B84"/>
    <w:rsid w:val="00B90B7E"/>
    <w:rsid w:val="00BA3051"/>
    <w:rsid w:val="00BA58F0"/>
    <w:rsid w:val="00BA650F"/>
    <w:rsid w:val="00BA7897"/>
    <w:rsid w:val="00BB6441"/>
    <w:rsid w:val="00BC14A9"/>
    <w:rsid w:val="00BC497B"/>
    <w:rsid w:val="00BC6FE3"/>
    <w:rsid w:val="00BD0F80"/>
    <w:rsid w:val="00BD39ED"/>
    <w:rsid w:val="00BD6F8E"/>
    <w:rsid w:val="00BD7BD2"/>
    <w:rsid w:val="00BE0CD2"/>
    <w:rsid w:val="00BE15C5"/>
    <w:rsid w:val="00BE15E4"/>
    <w:rsid w:val="00BE4113"/>
    <w:rsid w:val="00BE5869"/>
    <w:rsid w:val="00BE7496"/>
    <w:rsid w:val="00BF05AB"/>
    <w:rsid w:val="00BF1EFD"/>
    <w:rsid w:val="00BF3159"/>
    <w:rsid w:val="00BF34DE"/>
    <w:rsid w:val="00BF3728"/>
    <w:rsid w:val="00BF4AEB"/>
    <w:rsid w:val="00BF5CFE"/>
    <w:rsid w:val="00C0064B"/>
    <w:rsid w:val="00C020F2"/>
    <w:rsid w:val="00C06BA2"/>
    <w:rsid w:val="00C071C0"/>
    <w:rsid w:val="00C1119B"/>
    <w:rsid w:val="00C14BD6"/>
    <w:rsid w:val="00C16A94"/>
    <w:rsid w:val="00C16FFE"/>
    <w:rsid w:val="00C23E2D"/>
    <w:rsid w:val="00C244CD"/>
    <w:rsid w:val="00C24F6E"/>
    <w:rsid w:val="00C31F06"/>
    <w:rsid w:val="00C3426A"/>
    <w:rsid w:val="00C353C6"/>
    <w:rsid w:val="00C36A6A"/>
    <w:rsid w:val="00C376C0"/>
    <w:rsid w:val="00C37741"/>
    <w:rsid w:val="00C41109"/>
    <w:rsid w:val="00C43849"/>
    <w:rsid w:val="00C4704C"/>
    <w:rsid w:val="00C60660"/>
    <w:rsid w:val="00C674A9"/>
    <w:rsid w:val="00C72CC7"/>
    <w:rsid w:val="00C743FC"/>
    <w:rsid w:val="00C778F5"/>
    <w:rsid w:val="00C826FF"/>
    <w:rsid w:val="00C90E80"/>
    <w:rsid w:val="00C92360"/>
    <w:rsid w:val="00C92B8A"/>
    <w:rsid w:val="00C9505F"/>
    <w:rsid w:val="00C9587B"/>
    <w:rsid w:val="00CA01C3"/>
    <w:rsid w:val="00CA25DE"/>
    <w:rsid w:val="00CA39CF"/>
    <w:rsid w:val="00CA39FE"/>
    <w:rsid w:val="00CA3C50"/>
    <w:rsid w:val="00CA4BAC"/>
    <w:rsid w:val="00CA6EF6"/>
    <w:rsid w:val="00CB2044"/>
    <w:rsid w:val="00CC7829"/>
    <w:rsid w:val="00CD35AD"/>
    <w:rsid w:val="00CD5557"/>
    <w:rsid w:val="00CD5FD6"/>
    <w:rsid w:val="00CE1534"/>
    <w:rsid w:val="00CE7E8D"/>
    <w:rsid w:val="00CF14B7"/>
    <w:rsid w:val="00CF2050"/>
    <w:rsid w:val="00CF2257"/>
    <w:rsid w:val="00CF3A8C"/>
    <w:rsid w:val="00D05B2E"/>
    <w:rsid w:val="00D05FF6"/>
    <w:rsid w:val="00D1066B"/>
    <w:rsid w:val="00D11E49"/>
    <w:rsid w:val="00D15499"/>
    <w:rsid w:val="00D21E97"/>
    <w:rsid w:val="00D22B90"/>
    <w:rsid w:val="00D22DA4"/>
    <w:rsid w:val="00D24319"/>
    <w:rsid w:val="00D37961"/>
    <w:rsid w:val="00D37DFC"/>
    <w:rsid w:val="00D4075B"/>
    <w:rsid w:val="00D407F7"/>
    <w:rsid w:val="00D42CF8"/>
    <w:rsid w:val="00D45E61"/>
    <w:rsid w:val="00D50E4D"/>
    <w:rsid w:val="00D527B4"/>
    <w:rsid w:val="00D52806"/>
    <w:rsid w:val="00D548EA"/>
    <w:rsid w:val="00D54AB8"/>
    <w:rsid w:val="00D57DBE"/>
    <w:rsid w:val="00D61FB6"/>
    <w:rsid w:val="00D65D76"/>
    <w:rsid w:val="00D75FD1"/>
    <w:rsid w:val="00D77B2B"/>
    <w:rsid w:val="00D805BC"/>
    <w:rsid w:val="00D82F6D"/>
    <w:rsid w:val="00D86AB5"/>
    <w:rsid w:val="00D86B36"/>
    <w:rsid w:val="00D93539"/>
    <w:rsid w:val="00D940FA"/>
    <w:rsid w:val="00D9454B"/>
    <w:rsid w:val="00D945B4"/>
    <w:rsid w:val="00D95858"/>
    <w:rsid w:val="00DA18BF"/>
    <w:rsid w:val="00DB2AC9"/>
    <w:rsid w:val="00DB4D87"/>
    <w:rsid w:val="00DB5715"/>
    <w:rsid w:val="00DB7C70"/>
    <w:rsid w:val="00DC0024"/>
    <w:rsid w:val="00DC28F5"/>
    <w:rsid w:val="00DD2801"/>
    <w:rsid w:val="00DD2B71"/>
    <w:rsid w:val="00DD2DD7"/>
    <w:rsid w:val="00DD432C"/>
    <w:rsid w:val="00DE1A1E"/>
    <w:rsid w:val="00DE358F"/>
    <w:rsid w:val="00DE6C18"/>
    <w:rsid w:val="00DF514C"/>
    <w:rsid w:val="00E016E3"/>
    <w:rsid w:val="00E02202"/>
    <w:rsid w:val="00E10671"/>
    <w:rsid w:val="00E11F15"/>
    <w:rsid w:val="00E13A88"/>
    <w:rsid w:val="00E13EB0"/>
    <w:rsid w:val="00E14BE3"/>
    <w:rsid w:val="00E31194"/>
    <w:rsid w:val="00E37B79"/>
    <w:rsid w:val="00E40385"/>
    <w:rsid w:val="00E4609F"/>
    <w:rsid w:val="00E46221"/>
    <w:rsid w:val="00E57E23"/>
    <w:rsid w:val="00E60E42"/>
    <w:rsid w:val="00E61720"/>
    <w:rsid w:val="00E62779"/>
    <w:rsid w:val="00E63652"/>
    <w:rsid w:val="00E67020"/>
    <w:rsid w:val="00E715EC"/>
    <w:rsid w:val="00E749E2"/>
    <w:rsid w:val="00E77FC1"/>
    <w:rsid w:val="00E92BC7"/>
    <w:rsid w:val="00E96064"/>
    <w:rsid w:val="00E96923"/>
    <w:rsid w:val="00E96AA4"/>
    <w:rsid w:val="00E96DAC"/>
    <w:rsid w:val="00E97718"/>
    <w:rsid w:val="00EA1C39"/>
    <w:rsid w:val="00EA2138"/>
    <w:rsid w:val="00EA2619"/>
    <w:rsid w:val="00EA272D"/>
    <w:rsid w:val="00EA4698"/>
    <w:rsid w:val="00EB0A09"/>
    <w:rsid w:val="00EB24A7"/>
    <w:rsid w:val="00EB2989"/>
    <w:rsid w:val="00EC08AE"/>
    <w:rsid w:val="00EC23A9"/>
    <w:rsid w:val="00EC24D3"/>
    <w:rsid w:val="00EC5CEA"/>
    <w:rsid w:val="00ED533A"/>
    <w:rsid w:val="00ED5FF7"/>
    <w:rsid w:val="00EE1010"/>
    <w:rsid w:val="00EE2AAE"/>
    <w:rsid w:val="00EE34EE"/>
    <w:rsid w:val="00EE3503"/>
    <w:rsid w:val="00EF2927"/>
    <w:rsid w:val="00EF4219"/>
    <w:rsid w:val="00EF5D4C"/>
    <w:rsid w:val="00F030F3"/>
    <w:rsid w:val="00F062A9"/>
    <w:rsid w:val="00F0641B"/>
    <w:rsid w:val="00F07493"/>
    <w:rsid w:val="00F07F59"/>
    <w:rsid w:val="00F07F94"/>
    <w:rsid w:val="00F122D2"/>
    <w:rsid w:val="00F12648"/>
    <w:rsid w:val="00F1508B"/>
    <w:rsid w:val="00F16B5F"/>
    <w:rsid w:val="00F20DBE"/>
    <w:rsid w:val="00F274DB"/>
    <w:rsid w:val="00F276E7"/>
    <w:rsid w:val="00F301F8"/>
    <w:rsid w:val="00F31550"/>
    <w:rsid w:val="00F405D8"/>
    <w:rsid w:val="00F67103"/>
    <w:rsid w:val="00F72CA2"/>
    <w:rsid w:val="00F745D3"/>
    <w:rsid w:val="00F811FA"/>
    <w:rsid w:val="00F8575B"/>
    <w:rsid w:val="00F8701F"/>
    <w:rsid w:val="00F93F8F"/>
    <w:rsid w:val="00FA276F"/>
    <w:rsid w:val="00FA33DC"/>
    <w:rsid w:val="00FA4FEF"/>
    <w:rsid w:val="00FA54DE"/>
    <w:rsid w:val="00FA7B8C"/>
    <w:rsid w:val="00FA7C53"/>
    <w:rsid w:val="00FB2CD2"/>
    <w:rsid w:val="00FB325F"/>
    <w:rsid w:val="00FB5C78"/>
    <w:rsid w:val="00FC5F29"/>
    <w:rsid w:val="00FC6DD4"/>
    <w:rsid w:val="00FD067D"/>
    <w:rsid w:val="00FD0D1C"/>
    <w:rsid w:val="00FD2853"/>
    <w:rsid w:val="00FD384E"/>
    <w:rsid w:val="00FE1BBA"/>
    <w:rsid w:val="00FE45A5"/>
    <w:rsid w:val="00FE6238"/>
    <w:rsid w:val="00FF11CD"/>
    <w:rsid w:val="00FF452F"/>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0F3D"/>
  <w15:chartTrackingRefBased/>
  <w15:docId w15:val="{90D74B52-8749-4C91-BDCF-8515F811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16"/>
    <w:pPr>
      <w:spacing w:after="200" w:line="276" w:lineRule="auto"/>
    </w:pPr>
    <w:rPr>
      <w:rFonts w:ascii="Calibri" w:eastAsia="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316"/>
    <w:pPr>
      <w:tabs>
        <w:tab w:val="center" w:pos="4153"/>
        <w:tab w:val="right" w:pos="8306"/>
      </w:tabs>
    </w:pPr>
    <w:rPr>
      <w:lang w:val="x-none"/>
    </w:rPr>
  </w:style>
  <w:style w:type="character" w:customStyle="1" w:styleId="HeaderChar">
    <w:name w:val="Header Char"/>
    <w:basedOn w:val="DefaultParagraphFont"/>
    <w:link w:val="Header"/>
    <w:uiPriority w:val="99"/>
    <w:rsid w:val="00AF1316"/>
    <w:rPr>
      <w:rFonts w:ascii="Calibri" w:eastAsia="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2511</Words>
  <Characters>1432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J.Vanags</dc:creator>
  <cp:keywords/>
  <dc:description/>
  <cp:lastModifiedBy>User</cp:lastModifiedBy>
  <cp:revision>1</cp:revision>
  <dcterms:created xsi:type="dcterms:W3CDTF">2019-04-01T13:35:00Z</dcterms:created>
  <dcterms:modified xsi:type="dcterms:W3CDTF">2019-04-01T13:35:00Z</dcterms:modified>
</cp:coreProperties>
</file>