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76" w:rsidRPr="00334124" w:rsidRDefault="00334124" w:rsidP="00334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24">
        <w:rPr>
          <w:rFonts w:ascii="Times New Roman" w:hAnsi="Times New Roman" w:cs="Times New Roman"/>
          <w:b/>
          <w:sz w:val="28"/>
          <w:szCs w:val="28"/>
        </w:rPr>
        <w:t>Paziņojums par noslēgto nomas līgumu</w:t>
      </w:r>
    </w:p>
    <w:p w:rsidR="00334124" w:rsidRPr="00334124" w:rsidRDefault="00A92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  <w:r w:rsidR="009177ED">
        <w:rPr>
          <w:rFonts w:ascii="Times New Roman" w:hAnsi="Times New Roman" w:cs="Times New Roman"/>
          <w:sz w:val="24"/>
          <w:szCs w:val="24"/>
        </w:rPr>
        <w:t xml:space="preserve">. </w:t>
      </w:r>
      <w:r w:rsidR="00327413">
        <w:rPr>
          <w:rFonts w:ascii="Times New Roman" w:hAnsi="Times New Roman" w:cs="Times New Roman"/>
          <w:sz w:val="24"/>
          <w:szCs w:val="24"/>
        </w:rPr>
        <w:t>Daugavpils novada dome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noslēdza nedzīvojam</w:t>
      </w:r>
      <w:r w:rsidR="00327413">
        <w:rPr>
          <w:rFonts w:ascii="Times New Roman" w:hAnsi="Times New Roman" w:cs="Times New Roman"/>
          <w:sz w:val="24"/>
          <w:szCs w:val="24"/>
        </w:rPr>
        <w:t xml:space="preserve">o ēku ar kadastra apzīmējumiem </w:t>
      </w:r>
      <w:r>
        <w:rPr>
          <w:rFonts w:ascii="Times New Roman" w:hAnsi="Times New Roman" w:cs="Times New Roman"/>
          <w:sz w:val="24"/>
          <w:szCs w:val="24"/>
        </w:rPr>
        <w:t>4488 005 0859 001 480.4</w:t>
      </w:r>
      <w:r w:rsidR="00327413">
        <w:rPr>
          <w:rFonts w:ascii="Times New Roman" w:hAnsi="Times New Roman" w:cs="Times New Roman"/>
          <w:sz w:val="24"/>
          <w:szCs w:val="24"/>
        </w:rPr>
        <w:t xml:space="preserve"> m</w:t>
      </w:r>
      <w:r w:rsidR="00327413" w:rsidRPr="0032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platībā</w:t>
      </w:r>
      <w:r w:rsidR="003274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4488 005 0859 002 452.9</w:t>
      </w:r>
      <w:r w:rsidR="00327413">
        <w:rPr>
          <w:rFonts w:ascii="Times New Roman" w:hAnsi="Times New Roman" w:cs="Times New Roman"/>
          <w:sz w:val="24"/>
          <w:szCs w:val="24"/>
        </w:rPr>
        <w:t xml:space="preserve"> m</w:t>
      </w:r>
      <w:r w:rsidR="00327413" w:rsidRPr="003274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7413">
        <w:rPr>
          <w:rFonts w:ascii="Times New Roman" w:hAnsi="Times New Roman" w:cs="Times New Roman"/>
          <w:sz w:val="24"/>
          <w:szCs w:val="24"/>
        </w:rPr>
        <w:t xml:space="preserve"> platībā</w:t>
      </w:r>
      <w:r w:rsidR="00334124" w:rsidRPr="00334124">
        <w:rPr>
          <w:rFonts w:ascii="Times New Roman" w:hAnsi="Times New Roman" w:cs="Times New Roman"/>
          <w:sz w:val="24"/>
          <w:szCs w:val="24"/>
        </w:rPr>
        <w:t>,</w:t>
      </w:r>
      <w:r w:rsidR="001908EE">
        <w:rPr>
          <w:rFonts w:ascii="Times New Roman" w:hAnsi="Times New Roman" w:cs="Times New Roman"/>
          <w:sz w:val="24"/>
          <w:szCs w:val="24"/>
        </w:rPr>
        <w:t xml:space="preserve"> zemes vienības ar kadastra apzīmējumu </w:t>
      </w:r>
      <w:r>
        <w:rPr>
          <w:rFonts w:ascii="Times New Roman" w:hAnsi="Times New Roman" w:cs="Times New Roman"/>
          <w:sz w:val="24"/>
          <w:szCs w:val="24"/>
        </w:rPr>
        <w:t>4488 005 0859 1.3203</w:t>
      </w:r>
      <w:r w:rsidR="001908EE">
        <w:rPr>
          <w:rFonts w:ascii="Times New Roman" w:hAnsi="Times New Roman" w:cs="Times New Roman"/>
          <w:sz w:val="24"/>
          <w:szCs w:val="24"/>
        </w:rPr>
        <w:t xml:space="preserve"> ha platībā,  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“Puncuļi”, Svente, Sventes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 pagastā, Daugavpils novadā, nomas līgumu ar </w:t>
      </w:r>
      <w:r w:rsidR="00327413">
        <w:rPr>
          <w:rFonts w:ascii="Times New Roman" w:hAnsi="Times New Roman" w:cs="Times New Roman"/>
          <w:sz w:val="24"/>
          <w:szCs w:val="24"/>
        </w:rPr>
        <w:t>juridisku personu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</w:t>
      </w:r>
      <w:r w:rsidR="00327413">
        <w:rPr>
          <w:rFonts w:ascii="Times New Roman" w:hAnsi="Times New Roman" w:cs="Times New Roman"/>
          <w:sz w:val="24"/>
          <w:szCs w:val="24"/>
        </w:rPr>
        <w:t xml:space="preserve"> </w:t>
      </w:r>
      <w:r w:rsidR="001908EE">
        <w:rPr>
          <w:rFonts w:ascii="Times New Roman" w:hAnsi="Times New Roman" w:cs="Times New Roman"/>
          <w:sz w:val="24"/>
          <w:szCs w:val="24"/>
        </w:rPr>
        <w:t>zemes nomas maksa 1.5% apmērā no zemes vienības kadastrālās vērtības</w:t>
      </w:r>
      <w:r>
        <w:rPr>
          <w:rFonts w:ascii="Times New Roman" w:hAnsi="Times New Roman" w:cs="Times New Roman"/>
          <w:sz w:val="24"/>
          <w:szCs w:val="24"/>
        </w:rPr>
        <w:t>, bet ne mazāk kā 28. 00 EUR</w:t>
      </w:r>
      <w:r w:rsidR="001908EE">
        <w:rPr>
          <w:rFonts w:ascii="Times New Roman" w:hAnsi="Times New Roman" w:cs="Times New Roman"/>
          <w:sz w:val="24"/>
          <w:szCs w:val="24"/>
        </w:rPr>
        <w:t xml:space="preserve"> gadā, </w:t>
      </w:r>
      <w:r w:rsidR="00327413">
        <w:rPr>
          <w:rFonts w:ascii="Times New Roman" w:hAnsi="Times New Roman" w:cs="Times New Roman"/>
          <w:sz w:val="24"/>
          <w:szCs w:val="24"/>
        </w:rPr>
        <w:t xml:space="preserve">samazinātā </w:t>
      </w:r>
      <w:r w:rsidR="001908EE">
        <w:rPr>
          <w:rFonts w:ascii="Times New Roman" w:hAnsi="Times New Roman" w:cs="Times New Roman"/>
          <w:sz w:val="24"/>
          <w:szCs w:val="24"/>
        </w:rPr>
        <w:t xml:space="preserve">ēku 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nomas maksa – </w:t>
      </w:r>
      <w:r>
        <w:rPr>
          <w:rFonts w:ascii="Times New Roman" w:hAnsi="Times New Roman" w:cs="Times New Roman"/>
          <w:sz w:val="24"/>
          <w:szCs w:val="24"/>
        </w:rPr>
        <w:t>95.73</w:t>
      </w:r>
      <w:r w:rsidR="001908EE">
        <w:rPr>
          <w:rFonts w:ascii="Times New Roman" w:hAnsi="Times New Roman" w:cs="Times New Roman"/>
          <w:sz w:val="24"/>
          <w:szCs w:val="24"/>
        </w:rPr>
        <w:t xml:space="preserve"> EUR mēnesī</w:t>
      </w:r>
      <w:r w:rsidR="00334124" w:rsidRPr="00334124">
        <w:rPr>
          <w:rFonts w:ascii="Times New Roman" w:hAnsi="Times New Roman" w:cs="Times New Roman"/>
          <w:sz w:val="24"/>
          <w:szCs w:val="24"/>
        </w:rPr>
        <w:t xml:space="preserve">, ar termiņu līdz </w:t>
      </w:r>
      <w:r>
        <w:rPr>
          <w:rFonts w:ascii="Times New Roman" w:hAnsi="Times New Roman" w:cs="Times New Roman"/>
          <w:sz w:val="24"/>
          <w:szCs w:val="24"/>
        </w:rPr>
        <w:t>19.04.2030</w:t>
      </w:r>
      <w:bookmarkStart w:id="0" w:name="_GoBack"/>
      <w:bookmarkEnd w:id="0"/>
      <w:r w:rsidR="00334124" w:rsidRPr="00334124">
        <w:rPr>
          <w:rFonts w:ascii="Times New Roman" w:hAnsi="Times New Roman" w:cs="Times New Roman"/>
          <w:sz w:val="24"/>
          <w:szCs w:val="24"/>
        </w:rPr>
        <w:t>.</w:t>
      </w:r>
    </w:p>
    <w:sectPr w:rsidR="00334124" w:rsidRPr="00334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38"/>
    <w:rsid w:val="001908EE"/>
    <w:rsid w:val="001F1308"/>
    <w:rsid w:val="00327413"/>
    <w:rsid w:val="00334124"/>
    <w:rsid w:val="009177ED"/>
    <w:rsid w:val="00A92F62"/>
    <w:rsid w:val="00DD4538"/>
    <w:rsid w:val="00F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27AE-8A6E-4E0E-A729-08A817A8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3</cp:revision>
  <dcterms:created xsi:type="dcterms:W3CDTF">2020-04-21T10:00:00Z</dcterms:created>
  <dcterms:modified xsi:type="dcterms:W3CDTF">2020-04-21T10:03:00Z</dcterms:modified>
</cp:coreProperties>
</file>